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4259" w14:textId="77777777" w:rsidR="0031592E" w:rsidRPr="0031592E" w:rsidRDefault="0031592E" w:rsidP="0031592E">
      <w:pPr>
        <w:keepNext/>
        <w:keepLines/>
        <w:spacing w:after="0" w:line="240" w:lineRule="auto"/>
        <w:jc w:val="right"/>
        <w:outlineLvl w:val="1"/>
        <w:rPr>
          <w:rFonts w:ascii="Times New Roman" w:eastAsia="MS Gothic" w:hAnsi="Times New Roman" w:cs="Times New Roman"/>
          <w:bCs/>
          <w:sz w:val="24"/>
          <w:szCs w:val="26"/>
          <w:lang w:eastAsia="et-EE"/>
        </w:rPr>
      </w:pPr>
      <w:bookmarkStart w:id="0" w:name="_Toc3898738"/>
      <w:r w:rsidRPr="0031592E">
        <w:rPr>
          <w:rFonts w:ascii="Times New Roman" w:eastAsia="MS Gothic" w:hAnsi="Times New Roman" w:cs="Times New Roman"/>
          <w:bCs/>
          <w:sz w:val="24"/>
          <w:szCs w:val="26"/>
          <w:lang w:eastAsia="et-EE"/>
        </w:rPr>
        <w:t>EELNÕU</w:t>
      </w:r>
      <w:bookmarkEnd w:id="0"/>
    </w:p>
    <w:p w14:paraId="7352F4B6" w14:textId="77777777" w:rsidR="00370ED1" w:rsidRDefault="00370ED1" w:rsidP="00370E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82D56A" w14:textId="77777777" w:rsidR="00370ED1" w:rsidRPr="007217A0" w:rsidRDefault="00370ED1" w:rsidP="00370E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42218B" w14:textId="77777777" w:rsidR="00370ED1" w:rsidRPr="007217A0" w:rsidRDefault="00370ED1" w:rsidP="00370E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7A0">
        <w:rPr>
          <w:rFonts w:ascii="Times New Roman" w:hAnsi="Times New Roman" w:cs="Times New Roman"/>
          <w:b/>
          <w:bCs/>
          <w:sz w:val="32"/>
          <w:szCs w:val="32"/>
        </w:rPr>
        <w:t xml:space="preserve">Kaitseväeteenistuse seaduse muutmise seadus </w:t>
      </w:r>
    </w:p>
    <w:p w14:paraId="720DA9C2" w14:textId="5002857D" w:rsidR="00370ED1" w:rsidRDefault="00370ED1" w:rsidP="00370ED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7A0">
        <w:rPr>
          <w:rFonts w:ascii="Times New Roman" w:hAnsi="Times New Roman" w:cs="Times New Roman"/>
          <w:b/>
          <w:bCs/>
          <w:sz w:val="32"/>
          <w:szCs w:val="32"/>
        </w:rPr>
        <w:t>(ajateenistuse keelenõue)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13676A2" w14:textId="77777777" w:rsidR="00370ED1" w:rsidRDefault="00370ED1" w:rsidP="00370E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71E1C4" w14:textId="77777777" w:rsidR="00370ED1" w:rsidRDefault="00370ED1" w:rsidP="00370E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 Kaitseväeteenistuse seaduse muutmine</w:t>
      </w:r>
    </w:p>
    <w:p w14:paraId="38EF0FE5" w14:textId="4B64F8F5" w:rsidR="00370ED1" w:rsidRDefault="00370ED1" w:rsidP="00A77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0">
        <w:rPr>
          <w:rFonts w:ascii="Times New Roman" w:hAnsi="Times New Roman" w:cs="Times New Roman"/>
          <w:sz w:val="24"/>
          <w:szCs w:val="24"/>
        </w:rPr>
        <w:t>Kaitseväe</w:t>
      </w:r>
      <w:r>
        <w:rPr>
          <w:rFonts w:ascii="Times New Roman" w:hAnsi="Times New Roman" w:cs="Times New Roman"/>
          <w:sz w:val="24"/>
          <w:szCs w:val="24"/>
        </w:rPr>
        <w:t>teenistuse seaduses tehakse järgmised muudatused</w:t>
      </w:r>
      <w:r w:rsidR="00A771A2">
        <w:rPr>
          <w:rFonts w:ascii="Times New Roman" w:hAnsi="Times New Roman" w:cs="Times New Roman"/>
          <w:sz w:val="24"/>
          <w:szCs w:val="24"/>
        </w:rPr>
        <w:t>:</w:t>
      </w:r>
    </w:p>
    <w:p w14:paraId="1CDED8CA" w14:textId="77777777" w:rsidR="00A771A2" w:rsidRDefault="00A771A2" w:rsidP="00A77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EFD1C6" w14:textId="5C74E3B5" w:rsidR="00E07832" w:rsidRDefault="00E07832" w:rsidP="00A77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7832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ED1" w:rsidRPr="00E07832">
        <w:rPr>
          <w:rFonts w:ascii="Times New Roman" w:hAnsi="Times New Roman" w:cs="Times New Roman"/>
          <w:sz w:val="24"/>
          <w:szCs w:val="24"/>
        </w:rPr>
        <w:t>paragrahvi 11 lõike 1</w:t>
      </w:r>
      <w:r w:rsidR="00370ED1" w:rsidRPr="00E078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70ED1" w:rsidRPr="00E07832">
        <w:rPr>
          <w:rFonts w:ascii="Times New Roman" w:hAnsi="Times New Roman" w:cs="Times New Roman"/>
          <w:sz w:val="24"/>
          <w:szCs w:val="24"/>
        </w:rPr>
        <w:t xml:space="preserve"> punkti 2 täiendatakse pärast sõna „haridusandmed“ tekstiosaga „, eesti keele oskuse andmed“;</w:t>
      </w:r>
    </w:p>
    <w:p w14:paraId="2C0FB9F2" w14:textId="77777777" w:rsidR="00E07832" w:rsidRPr="00E07832" w:rsidRDefault="00E07832" w:rsidP="00E07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338ECA" w14:textId="77777777" w:rsidR="00370ED1" w:rsidRDefault="00370ED1" w:rsidP="00E07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0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7217A0">
        <w:rPr>
          <w:rFonts w:ascii="Times New Roman" w:hAnsi="Times New Roman" w:cs="Times New Roman"/>
          <w:sz w:val="24"/>
          <w:szCs w:val="24"/>
        </w:rPr>
        <w:t xml:space="preserve">  paragrahvi 14 lõiget 1 täiendatakse pärast sõna „hariduse“ tekstiosaga „, eesti keele oskuse,“;</w:t>
      </w:r>
    </w:p>
    <w:p w14:paraId="0133E82D" w14:textId="77777777" w:rsidR="00E07832" w:rsidRPr="007217A0" w:rsidRDefault="00E07832" w:rsidP="00E07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9B7C4" w14:textId="77777777" w:rsidR="00370ED1" w:rsidRDefault="00370ED1" w:rsidP="00A77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7A0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7217A0">
        <w:rPr>
          <w:rFonts w:ascii="Times New Roman" w:hAnsi="Times New Roman" w:cs="Times New Roman"/>
          <w:sz w:val="24"/>
          <w:szCs w:val="24"/>
        </w:rPr>
        <w:t xml:space="preserve"> paragrahvi 33</w:t>
      </w:r>
      <w:r w:rsidRPr="007217A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217A0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7E0BD8FA" w14:textId="17ECAC10" w:rsidR="00370ED1" w:rsidRDefault="00370ED1" w:rsidP="00A771A2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„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(1) </w:t>
      </w: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Kui kutsealune eirab korduvalt käesolevas seaduses sätestatud terviseseisundi hindamisel osalemise kohustust või tasemeeksami sooritamise kohustust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või</w:t>
      </w: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70ED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keele</w:t>
      </w:r>
      <w:r w:rsidRPr="00370ED1">
        <w:rPr>
          <w:rFonts w:ascii="Times New Roman" w:hAnsi="Times New Roman" w:cs="Times New Roman" w:hint="cs"/>
          <w:kern w:val="2"/>
          <w:sz w:val="24"/>
          <w:szCs w:val="24"/>
          <w14:ligatures w14:val="standardContextual"/>
        </w:rPr>
        <w:t>õ</w:t>
      </w:r>
      <w:r w:rsidRPr="00370ED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ppes osalemise kohustust</w:t>
      </w:r>
      <w:r w:rsidR="00E0783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või ajateenistusse asumise kohustust, hoiatab Kaitseressursside Amet kutsealust, et nimetatud kohustuse täitmata jätmise korral võidakse käesoleva paragrahvi lõikes 5 loetletud õigused ja lubade kehtivus peatada ning nende andmisest keelduda.“;</w:t>
      </w:r>
    </w:p>
    <w:p w14:paraId="31D790A2" w14:textId="77777777" w:rsidR="00E07832" w:rsidRDefault="00E07832" w:rsidP="00E07832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5669ACE" w14:textId="7DC9A4E9" w:rsidR="007A147F" w:rsidRPr="00A771A2" w:rsidRDefault="00370ED1" w:rsidP="00E07832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217A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4) </w:t>
      </w: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seadus</w:t>
      </w:r>
      <w:r w:rsidR="00E820C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 </w:t>
      </w: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täiendatakse paragrahviga 35</w:t>
      </w:r>
      <w:r w:rsidRPr="007217A0"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1 </w:t>
      </w: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järgmises sõnastuses:</w:t>
      </w:r>
    </w:p>
    <w:p w14:paraId="59BFF4AE" w14:textId="77777777" w:rsidR="00370ED1" w:rsidRPr="007217A0" w:rsidRDefault="00370ED1" w:rsidP="00370ED1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217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„</w:t>
      </w:r>
      <w:r w:rsidRPr="007217A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§ 35</w:t>
      </w:r>
      <w:r w:rsidRPr="007217A0">
        <w:rPr>
          <w:rFonts w:ascii="Times New Roman" w:hAnsi="Times New Roman" w:cs="Times New Roman"/>
          <w:b/>
          <w:bCs/>
          <w:kern w:val="2"/>
          <w:sz w:val="24"/>
          <w:szCs w:val="24"/>
          <w:vertAlign w:val="superscript"/>
          <w14:ligatures w14:val="standardContextual"/>
        </w:rPr>
        <w:t>1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7217A0">
        <w:rPr>
          <w:rFonts w:ascii="Times New Roman" w:hAnsi="Times New Roman" w:cs="Times New Roman"/>
          <w:b/>
          <w:bCs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7217A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Kutsealuse keeleoskustaseme tuvastamine ja hindamine</w:t>
      </w:r>
    </w:p>
    <w:p w14:paraId="0703CFB8" w14:textId="59C79E26" w:rsidR="00370ED1" w:rsidRPr="00E07832" w:rsidRDefault="00370ED1" w:rsidP="00A771A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(1) Kutsealuse eesti keele keeleoskustaseme tuvastab Kaitseressursside Amet Eesti hariduse infosüsteemi ja testide andmekogu andmete põhjal. </w:t>
      </w:r>
    </w:p>
    <w:p w14:paraId="35C6D246" w14:textId="5DC5A7AD" w:rsidR="00370ED1" w:rsidRPr="00E07832" w:rsidRDefault="00370ED1" w:rsidP="00A771A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(2) Kutsealune, kelle eesti keele oskuse taset ei ole võimalik </w:t>
      </w:r>
      <w:r w:rsidR="000758C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Eesti hariduse infosüsteemi või testide andmekogu andmete põhjal 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tuvastada, on kohustatud sooritama tasemeeksami keeleseaduses sätestatud korras.</w:t>
      </w:r>
    </w:p>
    <w:p w14:paraId="2E4C819A" w14:textId="18A3A303" w:rsidR="00370ED1" w:rsidRPr="00A771A2" w:rsidRDefault="00370ED1" w:rsidP="00A771A2">
      <w:pPr>
        <w:autoSpaceDE w:val="0"/>
        <w:autoSpaceDN w:val="0"/>
        <w:spacing w:line="240" w:lineRule="auto"/>
        <w:jc w:val="both"/>
        <w:rPr>
          <w:rFonts w:ascii="Aptos" w:eastAsia="Times New Roman" w:hAnsi="Aptos" w:cs="Times New Roman"/>
          <w:sz w:val="24"/>
          <w:szCs w:val="24"/>
          <w:lang w:eastAsia="et-EE"/>
        </w:rPr>
      </w:pP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(3) </w:t>
      </w:r>
      <w:r w:rsidR="00F54308" w:rsidRPr="00F54308">
        <w:rPr>
          <w:rFonts w:ascii="Times New Roman" w:eastAsia="Times New Roman" w:hAnsi="Times New Roman" w:cs="Times New Roman"/>
          <w:sz w:val="24"/>
          <w:szCs w:val="24"/>
          <w:lang w:eastAsia="et-EE"/>
        </w:rPr>
        <w:t>Kutsealusel, kelle eesti keele oskus on alla B1-taseme või kes ei soorita tasemeeksamit nõutaval tasemel, tuleb läbida eesti keele B1-taseme omandamiseks keeleõpe ühe aasta jooksul</w:t>
      </w:r>
    </w:p>
    <w:p w14:paraId="5C7E5FB8" w14:textId="77777777" w:rsidR="009E059F" w:rsidRDefault="00370ED1" w:rsidP="00A771A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(4) Keeleõppe läbimine on kutsealusele tagatud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C3605"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riigi poolt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üks kord </w:t>
      </w:r>
      <w:r w:rsidR="00AC3605"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tasuta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.  </w:t>
      </w:r>
    </w:p>
    <w:p w14:paraId="339A8ECC" w14:textId="06843151" w:rsidR="00A771A2" w:rsidRDefault="00370ED1" w:rsidP="00A771A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1" w:name="_Hlk221631748"/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(5) </w:t>
      </w:r>
      <w:r w:rsidR="00A4489D" w:rsidRPr="00A4489D">
        <w:rPr>
          <w:rFonts w:ascii="Times New Roman" w:eastAsia="Times New Roman" w:hAnsi="Times New Roman" w:cs="Times New Roman"/>
          <w:sz w:val="24"/>
          <w:szCs w:val="24"/>
          <w:lang w:eastAsia="et-EE"/>
        </w:rPr>
        <w:t>Kutsealuse</w:t>
      </w:r>
      <w:r w:rsidR="00A4489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Start w:id="2" w:name="_Hlk221631937"/>
      <w:r w:rsidR="00A4489D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eeleõppes</w:t>
      </w:r>
      <w:r w:rsidR="00A4489D">
        <w:rPr>
          <w:rFonts w:ascii="Times New Roman" w:eastAsia="Times New Roman" w:hAnsi="Times New Roman" w:cs="Times New Roman"/>
          <w:sz w:val="24"/>
          <w:szCs w:val="24"/>
          <w:lang w:eastAsia="et-EE"/>
        </w:rPr>
        <w:t>se suunamise ning keeleõppes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 osalemise tingimused ja korra kehtestab Vabariigi Valitsus</w:t>
      </w:r>
      <w:r w:rsid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määrusega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. </w:t>
      </w:r>
    </w:p>
    <w:bookmarkEnd w:id="1"/>
    <w:bookmarkEnd w:id="2"/>
    <w:p w14:paraId="413C86E8" w14:textId="012E8A24" w:rsidR="003E5CF2" w:rsidDel="003E5CF2" w:rsidRDefault="003E5CF2" w:rsidP="00A771A2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(6)</w:t>
      </w:r>
      <w:r w:rsidRPr="003E5CF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Kutsealuse suunab tasemeeksamile ja keeleõppesse Kaitseressursside Amet.</w:t>
      </w:r>
    </w:p>
    <w:p w14:paraId="6C022E95" w14:textId="717646FD" w:rsidR="003E5CF2" w:rsidRDefault="00370ED1" w:rsidP="00657CE0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 w:rsidR="00657CE0">
        <w:rPr>
          <w:rFonts w:ascii="Times New Roman" w:eastAsia="Times New Roman" w:hAnsi="Times New Roman" w:cs="Times New Roman"/>
          <w:sz w:val="24"/>
          <w:szCs w:val="24"/>
          <w:lang w:eastAsia="et-EE"/>
        </w:rPr>
        <w:t>7</w:t>
      </w:r>
      <w:r w:rsidRPr="00370ED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  <w:r w:rsidR="003E5CF2" w:rsidRPr="003E5CF2">
        <w:rPr>
          <w:rFonts w:ascii="Times New Roman" w:eastAsia="Times New Roman" w:hAnsi="Times New Roman" w:cs="Times New Roman"/>
          <w:sz w:val="24"/>
          <w:szCs w:val="24"/>
          <w:lang w:eastAsia="et-EE"/>
        </w:rPr>
        <w:t>Kutsealune, kes läbib pärast käesoleva paragrahvi lõikes 4 sätestatud keeleõpet täiendava keeleõppe, peab Kaitseressursside Ameti nõudmisel esitama keeleõppes osalemist kinnitava tõendi.</w:t>
      </w:r>
      <w:r w:rsidR="003E5CF2">
        <w:rPr>
          <w:rFonts w:ascii="Times New Roman" w:eastAsia="Times New Roman" w:hAnsi="Times New Roman" w:cs="Times New Roman"/>
          <w:sz w:val="24"/>
          <w:szCs w:val="24"/>
          <w:lang w:eastAsia="et-EE"/>
        </w:rPr>
        <w:t>“;</w:t>
      </w:r>
    </w:p>
    <w:p w14:paraId="784C9EA8" w14:textId="666AB886" w:rsidR="008304A4" w:rsidRDefault="000F49A0" w:rsidP="0083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5</w:t>
      </w:r>
      <w:r w:rsidR="008304A4" w:rsidRPr="008A53C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8304A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8304A4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36 täiendatakse lõikega 1</w:t>
      </w:r>
      <w:r w:rsidR="008304A4" w:rsidRPr="008A53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8304A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järgmises sõnastuses:</w:t>
      </w:r>
      <w:r w:rsidR="008304A4" w:rsidRPr="008A53C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</w:p>
    <w:p w14:paraId="2E6F7C9B" w14:textId="77777777" w:rsidR="008304A4" w:rsidRDefault="008304A4" w:rsidP="0083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A53C7">
        <w:rPr>
          <w:rFonts w:ascii="Times New Roman" w:eastAsia="Times New Roman" w:hAnsi="Times New Roman" w:cs="Times New Roman"/>
          <w:sz w:val="24"/>
          <w:szCs w:val="24"/>
          <w:lang w:eastAsia="et-EE"/>
        </w:rPr>
        <w:t>„(1</w:t>
      </w:r>
      <w:r w:rsidRPr="008A53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8A53C7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Kutsealusele võib maksta </w:t>
      </w:r>
      <w:r w:rsidRPr="000D3F94">
        <w:rPr>
          <w:rFonts w:ascii="Times New Roman" w:eastAsia="Times New Roman" w:hAnsi="Times New Roman" w:cs="Times New Roman"/>
          <w:sz w:val="24"/>
          <w:szCs w:val="24"/>
          <w:lang w:eastAsia="et-EE"/>
        </w:rPr>
        <w:t>keeleoskuse tasemeeksami soorituse eest v</w:t>
      </w:r>
      <w:r w:rsidRPr="000D3F94">
        <w:rPr>
          <w:rFonts w:ascii="Times New Roman" w:eastAsia="Times New Roman" w:hAnsi="Times New Roman" w:cs="Times New Roman" w:hint="cs"/>
          <w:sz w:val="24"/>
          <w:szCs w:val="24"/>
          <w:lang w:eastAsia="et-EE"/>
        </w:rPr>
        <w:t>õ</w:t>
      </w:r>
      <w:r w:rsidRPr="000D3F9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 keelekursusel osalemise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eest ühekordset hüvitist.“;</w:t>
      </w:r>
    </w:p>
    <w:p w14:paraId="060C1D9B" w14:textId="77777777" w:rsidR="008304A4" w:rsidRDefault="008304A4" w:rsidP="0083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9D867E0" w14:textId="583569A6" w:rsidR="008304A4" w:rsidRPr="00562BEE" w:rsidRDefault="000F49A0" w:rsidP="008304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6</w:t>
      </w:r>
      <w:r w:rsidR="008304A4" w:rsidRPr="00E725A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) </w:t>
      </w:r>
      <w:r w:rsidR="008304A4" w:rsidRPr="00562BE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paragrahvi </w:t>
      </w:r>
      <w:r w:rsidR="008304A4">
        <w:rPr>
          <w:rFonts w:ascii="Times New Roman" w:eastAsia="Times New Roman" w:hAnsi="Times New Roman" w:cs="Times New Roman"/>
          <w:sz w:val="24"/>
          <w:szCs w:val="24"/>
          <w:lang w:eastAsia="et-EE"/>
        </w:rPr>
        <w:t>36 lõiget 2 täiendatakse pärast sõna „viibimise“ sõnadega „või keeleoskuse hindamisel tasemeeksami sooritamise või keelekursusel osalemisega“;</w:t>
      </w:r>
    </w:p>
    <w:p w14:paraId="392443D3" w14:textId="77777777" w:rsidR="00370ED1" w:rsidRDefault="00370ED1" w:rsidP="00A771A2">
      <w:pPr>
        <w:autoSpaceDE w:val="0"/>
        <w:autoSpaceDN w:val="0"/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et-EE"/>
        </w:rPr>
      </w:pPr>
    </w:p>
    <w:p w14:paraId="6243C8BB" w14:textId="17B50D2E" w:rsidR="00AC3605" w:rsidRPr="00AC3605" w:rsidRDefault="000F49A0" w:rsidP="00A771A2">
      <w:pPr>
        <w:autoSpaceDE w:val="0"/>
        <w:autoSpaceDN w:val="0"/>
        <w:spacing w:before="40"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7</w:t>
      </w:r>
      <w:r w:rsidR="00AC3605" w:rsidRPr="00AC360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 paragrahvi 37 täiendatakse lõikega 1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 järgmises sõnastuses:</w:t>
      </w:r>
    </w:p>
    <w:p w14:paraId="5D789436" w14:textId="1B4B427F" w:rsidR="00AC3605" w:rsidRDefault="00AC3605" w:rsidP="00A771A2">
      <w:pPr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„(1</w:t>
      </w:r>
      <w:r w:rsidRPr="00AC36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) Ajateenistusse kutsutava isiku eesti keele oskus peab vastama B1</w:t>
      </w:r>
      <w:r w:rsidR="0095749E">
        <w:rPr>
          <w:rFonts w:ascii="Times New Roman" w:eastAsia="Times New Roman" w:hAnsi="Times New Roman" w:cs="Times New Roman"/>
          <w:sz w:val="24"/>
          <w:szCs w:val="24"/>
          <w:lang w:eastAsia="et-EE"/>
        </w:rPr>
        <w:t>-</w:t>
      </w: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tasemele.“;</w:t>
      </w:r>
    </w:p>
    <w:p w14:paraId="41A9DC39" w14:textId="77777777" w:rsidR="008304A4" w:rsidRDefault="008304A4" w:rsidP="00A771A2">
      <w:pPr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1CF079C" w14:textId="5393DAD8" w:rsidR="008304A4" w:rsidRDefault="000F49A0" w:rsidP="00A771A2">
      <w:pPr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8</w:t>
      </w:r>
      <w:r w:rsidR="008304A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) </w:t>
      </w:r>
      <w:r w:rsidR="008304A4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37 lõiget 5 täiendatakse punktiga 3 järgmises sõnastuses:</w:t>
      </w:r>
    </w:p>
    <w:p w14:paraId="5BD7C54F" w14:textId="7EBB7067" w:rsidR="008304A4" w:rsidRPr="008304A4" w:rsidRDefault="008304A4" w:rsidP="00A771A2">
      <w:pPr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„3) </w:t>
      </w:r>
      <w:r w:rsidR="00657CE0">
        <w:rPr>
          <w:rFonts w:ascii="Times New Roman" w:eastAsia="Times New Roman" w:hAnsi="Times New Roman" w:cs="Times New Roman"/>
          <w:sz w:val="24"/>
          <w:szCs w:val="24"/>
          <w:lang w:eastAsia="et-EE"/>
        </w:rPr>
        <w:t>osalenud keeleõppes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.“;</w:t>
      </w:r>
    </w:p>
    <w:p w14:paraId="5F88146C" w14:textId="77777777" w:rsidR="00AC3605" w:rsidRPr="00AC3605" w:rsidRDefault="00AC3605" w:rsidP="00AC3605">
      <w:pPr>
        <w:autoSpaceDE w:val="0"/>
        <w:autoSpaceDN w:val="0"/>
        <w:spacing w:before="40" w:after="40" w:line="240" w:lineRule="auto"/>
        <w:jc w:val="both"/>
        <w:rPr>
          <w:rFonts w:ascii="Aptos" w:eastAsia="Times New Roman" w:hAnsi="Aptos" w:cs="Times New Roman"/>
          <w:sz w:val="24"/>
          <w:szCs w:val="24"/>
          <w:lang w:eastAsia="et-EE"/>
        </w:rPr>
      </w:pPr>
    </w:p>
    <w:p w14:paraId="75DAB321" w14:textId="50FA30CA" w:rsidR="00AC3605" w:rsidRPr="00AC3605" w:rsidRDefault="008304A4" w:rsidP="00AC3605">
      <w:pPr>
        <w:autoSpaceDE w:val="0"/>
        <w:autoSpaceDN w:val="0"/>
        <w:spacing w:before="40" w:after="40" w:line="240" w:lineRule="auto"/>
        <w:jc w:val="both"/>
        <w:rPr>
          <w:rFonts w:ascii="Aptos" w:eastAsia="Times New Roman" w:hAnsi="Aptos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9</w:t>
      </w:r>
      <w:r w:rsidR="00AC3605" w:rsidRPr="00AC360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 paragrahvi 40 lõiget 1 täiendatakse punktiga 5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 järgmises sõnastuses:</w:t>
      </w:r>
    </w:p>
    <w:p w14:paraId="6216FF2F" w14:textId="77777777" w:rsidR="00AC3605" w:rsidRDefault="00AC3605" w:rsidP="00AC3605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„5</w:t>
      </w:r>
      <w:r w:rsidRPr="00AC36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) osalema Kaitseressursside Ameti määratud ajal ja kohas keeleoskuse tasemeeksami sooritamisel ja keeleõppes;“;</w:t>
      </w:r>
    </w:p>
    <w:p w14:paraId="3286A161" w14:textId="77777777" w:rsidR="00E07832" w:rsidRPr="00AC3605" w:rsidRDefault="00E07832" w:rsidP="00AC3605">
      <w:pPr>
        <w:autoSpaceDE w:val="0"/>
        <w:autoSpaceDN w:val="0"/>
        <w:spacing w:before="40" w:after="40" w:line="240" w:lineRule="auto"/>
        <w:jc w:val="both"/>
        <w:rPr>
          <w:rFonts w:ascii="Aptos" w:eastAsia="Times New Roman" w:hAnsi="Aptos" w:cs="Times New Roman"/>
          <w:sz w:val="24"/>
          <w:szCs w:val="24"/>
          <w:lang w:eastAsia="et-EE"/>
        </w:rPr>
      </w:pPr>
    </w:p>
    <w:p w14:paraId="27489434" w14:textId="292E8914" w:rsidR="00AC3605" w:rsidRPr="00AC3605" w:rsidRDefault="008304A4" w:rsidP="00AC3605">
      <w:pPr>
        <w:autoSpaceDE w:val="0"/>
        <w:autoSpaceDN w:val="0"/>
        <w:spacing w:before="40" w:after="40" w:line="240" w:lineRule="auto"/>
        <w:jc w:val="both"/>
        <w:rPr>
          <w:rFonts w:ascii="Aptos" w:eastAsia="Times New Roman" w:hAnsi="Aptos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10</w:t>
      </w:r>
      <w:r w:rsidR="00AC3605" w:rsidRPr="00AC360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  </w:t>
      </w:r>
      <w:r w:rsidR="00AC3605"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paragrahvi 226 lõiget 1 täiendatakse punktiga 4 järgmises sõnastuses:</w:t>
      </w:r>
    </w:p>
    <w:p w14:paraId="266A5879" w14:textId="51C3F4E0" w:rsidR="00AC3605" w:rsidRDefault="00AC3605" w:rsidP="00AC3605">
      <w:pPr>
        <w:autoSpaceDE w:val="0"/>
        <w:autoSpaceDN w:val="0"/>
        <w:spacing w:before="40" w:after="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t-EE"/>
        </w:rPr>
      </w:pP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„4) ei osale käesoleva seaduse</w:t>
      </w:r>
      <w:r w:rsidR="00001DC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§ 35</w:t>
      </w:r>
      <w:r w:rsidRPr="00AC36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1</w:t>
      </w: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 sätestatud korras tasemeeksami sooritamisel või keeleõppes.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Pr="00AC3605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AC3605">
        <w:rPr>
          <w:rFonts w:ascii="Segoe UI" w:eastAsia="Times New Roman" w:hAnsi="Segoe UI" w:cs="Segoe UI"/>
          <w:color w:val="000000"/>
          <w:sz w:val="20"/>
          <w:szCs w:val="20"/>
          <w:lang w:eastAsia="et-EE"/>
        </w:rPr>
        <w:t xml:space="preserve"> </w:t>
      </w:r>
    </w:p>
    <w:p w14:paraId="62F5D8E6" w14:textId="77777777" w:rsidR="00370ED1" w:rsidRDefault="00370ED1" w:rsidP="00370ED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C8EC9D9" w14:textId="77777777" w:rsidR="00370ED1" w:rsidRDefault="00370ED1" w:rsidP="00370ED1">
      <w:pPr>
        <w:spacing w:after="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§ 2. Seaduse jõustumine</w:t>
      </w:r>
    </w:p>
    <w:p w14:paraId="5CE23896" w14:textId="77777777" w:rsidR="00370ED1" w:rsidRDefault="00370ED1" w:rsidP="00370ED1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Käesolev seadus jõustub 2027. aasta 1. jaanuaril.</w:t>
      </w:r>
    </w:p>
    <w:p w14:paraId="7056F3C9" w14:textId="77777777" w:rsidR="00370ED1" w:rsidRDefault="00370ED1" w:rsidP="00370ED1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4EF5AC5" w14:textId="77777777" w:rsidR="002F04B9" w:rsidRDefault="002F04B9" w:rsidP="00370ED1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D36985" w14:textId="77777777" w:rsidR="00370ED1" w:rsidRDefault="00370ED1" w:rsidP="00370ED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Lauri Hussar</w:t>
      </w:r>
    </w:p>
    <w:p w14:paraId="1383E4C4" w14:textId="77777777" w:rsidR="00370ED1" w:rsidRDefault="00370ED1" w:rsidP="00370ED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Riigikogu esimees</w:t>
      </w:r>
    </w:p>
    <w:p w14:paraId="45EBF7B0" w14:textId="77777777" w:rsidR="00370ED1" w:rsidRDefault="00370ED1" w:rsidP="00370ED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889F588" w14:textId="77777777" w:rsidR="00370ED1" w:rsidRDefault="00370ED1" w:rsidP="00370ED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F9D06AC" w14:textId="77777777" w:rsidR="00370ED1" w:rsidRDefault="00370ED1" w:rsidP="00370ED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Tallinn,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>2026</w:t>
      </w:r>
    </w:p>
    <w:p w14:paraId="3615CB07" w14:textId="77777777" w:rsidR="00370ED1" w:rsidRPr="001D1E8A" w:rsidRDefault="00370ED1" w:rsidP="00370ED1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D1E8A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______________________________________________________________________</w:t>
      </w:r>
    </w:p>
    <w:p w14:paraId="01199FDB" w14:textId="2C05E733" w:rsidR="00370ED1" w:rsidRDefault="002F04B9" w:rsidP="006A7C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Algatab riigikaitsekomisjon 16.02.2026.</w:t>
      </w:r>
    </w:p>
    <w:p w14:paraId="1021A152" w14:textId="77777777" w:rsidR="006A7C5F" w:rsidRPr="006A7C5F" w:rsidRDefault="006A7C5F" w:rsidP="006A7C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688A6" w14:textId="77777777" w:rsidR="006A7C5F" w:rsidRPr="006A7C5F" w:rsidRDefault="006A7C5F" w:rsidP="006A7C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C5F">
        <w:rPr>
          <w:rFonts w:ascii="Times New Roman" w:eastAsia="Calibri" w:hAnsi="Times New Roman" w:cs="Times New Roman"/>
          <w:sz w:val="24"/>
          <w:szCs w:val="24"/>
        </w:rPr>
        <w:t>(allkirjastatud digitaalselt)</w:t>
      </w:r>
    </w:p>
    <w:p w14:paraId="48253B8B" w14:textId="5BD19F63" w:rsidR="006A7C5F" w:rsidRPr="006A7C5F" w:rsidRDefault="006A7C5F" w:rsidP="006A7C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Kalev Stoicescu</w:t>
      </w:r>
    </w:p>
    <w:p w14:paraId="576A2B6C" w14:textId="0DFB65CF" w:rsidR="006A7C5F" w:rsidRPr="006A7C5F" w:rsidRDefault="006A7C5F" w:rsidP="006A7C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Riigikaitse</w:t>
      </w:r>
      <w:r w:rsidRPr="006A7C5F">
        <w:rPr>
          <w:rFonts w:ascii="Times New Roman" w:eastAsia="Calibri" w:hAnsi="Times New Roman" w:cs="Times New Roman"/>
          <w:sz w:val="24"/>
          <w:szCs w:val="24"/>
        </w:rPr>
        <w:t>komisjoni esimees</w:t>
      </w:r>
    </w:p>
    <w:p w14:paraId="378EA612" w14:textId="77777777" w:rsidR="006A7C5F" w:rsidRDefault="006A7C5F" w:rsidP="006A7C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165260" w14:textId="77777777" w:rsidR="00370ED1" w:rsidRPr="007217A0" w:rsidRDefault="00370ED1" w:rsidP="006A7C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6630119" w14:textId="77777777" w:rsidR="00370ED1" w:rsidRPr="007217A0" w:rsidRDefault="00370ED1" w:rsidP="006A7C5F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F2DE151" w14:textId="77777777" w:rsidR="00370ED1" w:rsidRPr="007217A0" w:rsidRDefault="00370ED1" w:rsidP="006A7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9B3F8" w14:textId="77777777" w:rsidR="00370ED1" w:rsidRDefault="00370ED1" w:rsidP="00370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A1F3E" w14:textId="77777777" w:rsidR="00370ED1" w:rsidRPr="007217A0" w:rsidRDefault="00370ED1" w:rsidP="00370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1EFC7" w14:textId="77777777" w:rsidR="008D6998" w:rsidRDefault="008D6998"/>
    <w:sectPr w:rsidR="008D6998" w:rsidSect="00370ED1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1CDE" w14:textId="77777777" w:rsidR="00AA3C67" w:rsidRDefault="00AA3C67" w:rsidP="002F04B9">
      <w:pPr>
        <w:spacing w:after="0" w:line="240" w:lineRule="auto"/>
      </w:pPr>
      <w:r>
        <w:separator/>
      </w:r>
    </w:p>
  </w:endnote>
  <w:endnote w:type="continuationSeparator" w:id="0">
    <w:p w14:paraId="25D97136" w14:textId="77777777" w:rsidR="00AA3C67" w:rsidRDefault="00AA3C67" w:rsidP="002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060226"/>
      <w:docPartObj>
        <w:docPartGallery w:val="Page Numbers (Bottom of Page)"/>
        <w:docPartUnique/>
      </w:docPartObj>
    </w:sdtPr>
    <w:sdtEndPr/>
    <w:sdtContent>
      <w:p w14:paraId="0E287A5D" w14:textId="08D67F1C" w:rsidR="002F04B9" w:rsidRDefault="002F04B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8909D" w14:textId="77777777" w:rsidR="002F04B9" w:rsidRDefault="002F04B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C333" w14:textId="77777777" w:rsidR="00AA3C67" w:rsidRDefault="00AA3C67" w:rsidP="002F04B9">
      <w:pPr>
        <w:spacing w:after="0" w:line="240" w:lineRule="auto"/>
      </w:pPr>
      <w:r>
        <w:separator/>
      </w:r>
    </w:p>
  </w:footnote>
  <w:footnote w:type="continuationSeparator" w:id="0">
    <w:p w14:paraId="39778355" w14:textId="77777777" w:rsidR="00AA3C67" w:rsidRDefault="00AA3C67" w:rsidP="002F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769"/>
    <w:multiLevelType w:val="hybridMultilevel"/>
    <w:tmpl w:val="2192428C"/>
    <w:lvl w:ilvl="0" w:tplc="70087D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4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D1"/>
    <w:rsid w:val="00001DCE"/>
    <w:rsid w:val="00003442"/>
    <w:rsid w:val="000758CF"/>
    <w:rsid w:val="000D0C73"/>
    <w:rsid w:val="000F1655"/>
    <w:rsid w:val="000F49A0"/>
    <w:rsid w:val="001B642E"/>
    <w:rsid w:val="001E5EBF"/>
    <w:rsid w:val="0025333D"/>
    <w:rsid w:val="00257E51"/>
    <w:rsid w:val="002F04B9"/>
    <w:rsid w:val="0031592E"/>
    <w:rsid w:val="00370ED1"/>
    <w:rsid w:val="00380A36"/>
    <w:rsid w:val="00381C43"/>
    <w:rsid w:val="00392288"/>
    <w:rsid w:val="003E5CF2"/>
    <w:rsid w:val="004D0A60"/>
    <w:rsid w:val="00581326"/>
    <w:rsid w:val="00642B35"/>
    <w:rsid w:val="00656FDF"/>
    <w:rsid w:val="00657CE0"/>
    <w:rsid w:val="006607F1"/>
    <w:rsid w:val="00675468"/>
    <w:rsid w:val="006A7C5F"/>
    <w:rsid w:val="0070767C"/>
    <w:rsid w:val="007447DC"/>
    <w:rsid w:val="00792312"/>
    <w:rsid w:val="007A147F"/>
    <w:rsid w:val="008304A4"/>
    <w:rsid w:val="00854A0C"/>
    <w:rsid w:val="008D6998"/>
    <w:rsid w:val="0094531B"/>
    <w:rsid w:val="0095749E"/>
    <w:rsid w:val="009778FE"/>
    <w:rsid w:val="009E059F"/>
    <w:rsid w:val="00A4489D"/>
    <w:rsid w:val="00A771A2"/>
    <w:rsid w:val="00AA3C67"/>
    <w:rsid w:val="00AC239C"/>
    <w:rsid w:val="00AC3605"/>
    <w:rsid w:val="00C1276E"/>
    <w:rsid w:val="00C20D09"/>
    <w:rsid w:val="00CB159F"/>
    <w:rsid w:val="00D11F35"/>
    <w:rsid w:val="00D43B0A"/>
    <w:rsid w:val="00D718D2"/>
    <w:rsid w:val="00D75914"/>
    <w:rsid w:val="00DA68E8"/>
    <w:rsid w:val="00E07832"/>
    <w:rsid w:val="00E820C0"/>
    <w:rsid w:val="00F54308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8565"/>
  <w15:chartTrackingRefBased/>
  <w15:docId w15:val="{B69C1A1F-915D-490B-9E44-46D6E00B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70ED1"/>
  </w:style>
  <w:style w:type="paragraph" w:styleId="Pealkiri1">
    <w:name w:val="heading 1"/>
    <w:basedOn w:val="Normaallaad"/>
    <w:next w:val="Normaallaad"/>
    <w:link w:val="Pealkiri1Mrk"/>
    <w:uiPriority w:val="9"/>
    <w:qFormat/>
    <w:rsid w:val="0037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7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70E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7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70E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7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7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7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7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0E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70E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70E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70ED1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70ED1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70ED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70ED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70ED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70ED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7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7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7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7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7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70ED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70ED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70ED1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70E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70ED1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70ED1"/>
    <w:rPr>
      <w:b/>
      <w:bCs/>
      <w:smallCaps/>
      <w:color w:val="2E74B5" w:themeColor="accent1" w:themeShade="BF"/>
      <w:spacing w:val="5"/>
    </w:rPr>
  </w:style>
  <w:style w:type="paragraph" w:styleId="Redaktsioon">
    <w:name w:val="Revision"/>
    <w:hidden/>
    <w:uiPriority w:val="99"/>
    <w:semiHidden/>
    <w:rsid w:val="000758CF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2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F04B9"/>
  </w:style>
  <w:style w:type="paragraph" w:styleId="Jalus">
    <w:name w:val="footer"/>
    <w:basedOn w:val="Normaallaad"/>
    <w:link w:val="JalusMrk"/>
    <w:uiPriority w:val="99"/>
    <w:unhideWhenUsed/>
    <w:rsid w:val="002F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F0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QN6PHRSYMUAZ-1321989357-655</_dlc_DocId>
    <_dlc_DocIdUrl xmlns="9a2978cf-9856-4471-84f5-b2b5341435f1">
      <Url>https://kam.mil.intra/collaboration/OO/_layouts/15/DocIdRedir.aspx?ID=QN6PHRSYMUAZ-1321989357-655</Url>
      <Description>QN6PHRSYMUAZ-1321989357-655</Description>
    </_dlc_DocIdUrl>
    <SharedWithUsers xmlns="9a2978cf-9856-4471-84f5-b2b5341435f1">
      <UserInfo>
        <DisplayName>Gerli Morell</DisplayName>
        <AccountId>699</AccountId>
        <AccountType/>
      </UserInfo>
      <UserInfo>
        <DisplayName>Tõnis Sõnum</DisplayName>
        <AccountId>1365</AccountId>
        <AccountType/>
      </UserInfo>
      <UserInfo>
        <DisplayName>Margit Gross</DisplayName>
        <AccountId>4155</AccountId>
        <AccountType/>
      </UserInfo>
      <UserInfo>
        <DisplayName>Kristel Urke</DisplayName>
        <AccountId>4525</AccountId>
        <AccountType/>
      </UserInfo>
      <UserInfo>
        <DisplayName>Anu Rannaveski</DisplayName>
        <AccountId>672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4F7025CA86804394BF5AF2458F0A81" ma:contentTypeVersion="2" ma:contentTypeDescription="Loo uus dokument" ma:contentTypeScope="" ma:versionID="593e89238215a483d21bf888e11e4059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c4625f4263723be97907733cde2bc928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297C81-73A0-4A4D-B8A8-17C0E9C35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6E9A4-A32C-468D-B12D-52957FF78F21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customXml/itemProps3.xml><?xml version="1.0" encoding="utf-8"?>
<ds:datastoreItem xmlns:ds="http://schemas.openxmlformats.org/officeDocument/2006/customXml" ds:itemID="{B6F10185-FAF4-4C93-8500-490034F69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5F486-18DD-40C0-8DA4-0D56FB5A2C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Loo-Suun</dc:creator>
  <cp:keywords/>
  <dc:description/>
  <cp:lastModifiedBy>Raina Liiv</cp:lastModifiedBy>
  <cp:revision>2</cp:revision>
  <dcterms:created xsi:type="dcterms:W3CDTF">2026-02-16T13:54:00Z</dcterms:created>
  <dcterms:modified xsi:type="dcterms:W3CDTF">2026-02-16T13:54:00Z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0x010100E04F7025CA86804394BF5AF2458F0A81</vt:lpwstr>
  </property>
  <property fmtid="{D5CDD505-2E9C-101B-9397-08002B2CF9AE}" pid="3" name="_dlc_DocIdItemGuid">
    <vt:lpwstr>62c2a13a-ac51-4de5-a0b9-f92268f45500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2026-02-03T07:59:48Z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9a95aac7-4f40-46d8-a3f9-ae575d3f6476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