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ED6F772" w14:textId="77777777" w:rsidR="004C7412" w:rsidRPr="00CB0BE6" w:rsidRDefault="004C7412" w:rsidP="00F16B6F">
      <w:pPr>
        <w:tabs>
          <w:tab w:val="left" w:pos="5812"/>
        </w:tabs>
        <w:spacing w:before="840"/>
        <w:ind w:left="0"/>
        <w:rPr>
          <w:rFonts w:ascii="Kabel Bk BT" w:hAnsi="Kabel Bk BT"/>
          <w:sz w:val="24"/>
          <w:szCs w:val="24"/>
        </w:rPr>
      </w:pPr>
      <w:r w:rsidRPr="00CB0BE6">
        <w:rPr>
          <w:rFonts w:ascii="Kabel Bk BT" w:hAnsi="Kabel Bk BT"/>
          <w:sz w:val="24"/>
          <w:szCs w:val="24"/>
        </w:rPr>
        <w:t>Projekteerija</w:t>
      </w:r>
      <w:r w:rsidRPr="00CB0BE6">
        <w:rPr>
          <w:rFonts w:ascii="Kabel Bk BT" w:hAnsi="Kabel Bk BT"/>
          <w:sz w:val="24"/>
          <w:szCs w:val="24"/>
        </w:rPr>
        <w:tab/>
        <w:t>Tellija</w:t>
      </w:r>
    </w:p>
    <w:p w14:paraId="2C865646" w14:textId="3EDB59D2" w:rsidR="00442C50" w:rsidRPr="00CB0BE6" w:rsidRDefault="004C7412" w:rsidP="00683083">
      <w:pPr>
        <w:tabs>
          <w:tab w:val="left" w:pos="5812"/>
        </w:tabs>
        <w:spacing w:before="240" w:after="0"/>
        <w:ind w:left="0"/>
        <w:rPr>
          <w:rFonts w:ascii="Kabel Bk BT" w:hAnsi="Kabel Bk BT"/>
          <w:b/>
          <w:sz w:val="24"/>
          <w:szCs w:val="24"/>
        </w:rPr>
      </w:pPr>
      <w:r w:rsidRPr="00CB0BE6">
        <w:rPr>
          <w:rFonts w:ascii="Kabel Bk BT" w:hAnsi="Kabel Bk BT"/>
          <w:b/>
          <w:sz w:val="24"/>
          <w:szCs w:val="24"/>
        </w:rPr>
        <w:t>Landverk OÜ</w:t>
      </w:r>
      <w:r w:rsidRPr="00CB0BE6">
        <w:rPr>
          <w:rFonts w:ascii="Kabel Bk BT" w:hAnsi="Kabel Bk BT"/>
          <w:b/>
          <w:sz w:val="24"/>
          <w:szCs w:val="24"/>
        </w:rPr>
        <w:tab/>
      </w:r>
      <w:r w:rsidR="004A1D06" w:rsidRPr="00CB0BE6">
        <w:rPr>
          <w:rFonts w:ascii="Kabel Bk BT" w:hAnsi="Kabel Bk BT"/>
          <w:b/>
          <w:sz w:val="24"/>
          <w:szCs w:val="24"/>
        </w:rPr>
        <w:t>Sergei Krivin</w:t>
      </w:r>
    </w:p>
    <w:p w14:paraId="285D0AC4" w14:textId="4BEAC500" w:rsidR="004C7412" w:rsidRPr="00CB0BE6" w:rsidRDefault="004A1D06" w:rsidP="00683083">
      <w:pPr>
        <w:tabs>
          <w:tab w:val="left" w:pos="5812"/>
        </w:tabs>
        <w:spacing w:after="0"/>
        <w:ind w:left="0"/>
        <w:rPr>
          <w:rFonts w:ascii="Kabel Bk BT" w:hAnsi="Kabel Bk BT"/>
          <w:b/>
          <w:sz w:val="24"/>
          <w:szCs w:val="24"/>
        </w:rPr>
      </w:pPr>
      <w:r w:rsidRPr="00CB0BE6">
        <w:rPr>
          <w:rFonts w:ascii="Kabel Bk BT" w:hAnsi="Kabel Bk BT"/>
          <w:sz w:val="24"/>
          <w:szCs w:val="24"/>
        </w:rPr>
        <w:t>Lõõtsa tn 5,</w:t>
      </w:r>
      <w:r w:rsidR="00A023B2" w:rsidRPr="00CB0BE6">
        <w:rPr>
          <w:rFonts w:ascii="Kabel Bk BT" w:hAnsi="Kabel Bk BT"/>
          <w:sz w:val="24"/>
          <w:szCs w:val="24"/>
        </w:rPr>
        <w:t xml:space="preserve"> 50113 Tartu</w:t>
      </w:r>
      <w:r w:rsidR="004C7412" w:rsidRPr="00CB0BE6">
        <w:rPr>
          <w:rFonts w:ascii="Kabel Bk BT" w:hAnsi="Kabel Bk BT"/>
          <w:b/>
          <w:sz w:val="24"/>
          <w:szCs w:val="24"/>
        </w:rPr>
        <w:tab/>
      </w:r>
      <w:r w:rsidR="00253843" w:rsidRPr="00CB0BE6">
        <w:rPr>
          <w:rFonts w:ascii="Kabel Bk BT" w:hAnsi="Kabel Bk BT"/>
          <w:bCs/>
          <w:sz w:val="24"/>
          <w:szCs w:val="24"/>
        </w:rPr>
        <w:t>Tiigi tn 11a, Tabivere alevik</w:t>
      </w:r>
      <w:r w:rsidR="00DA2996" w:rsidRPr="00CB0BE6">
        <w:rPr>
          <w:rFonts w:ascii="Kabel Bk BT" w:hAnsi="Kabel Bk BT"/>
          <w:bCs/>
          <w:sz w:val="24"/>
          <w:szCs w:val="24"/>
        </w:rPr>
        <w:t xml:space="preserve"> </w:t>
      </w:r>
    </w:p>
    <w:p w14:paraId="34037DFC" w14:textId="6F3E23E2" w:rsidR="00DA2996" w:rsidRPr="00CB0BE6" w:rsidRDefault="004C7412" w:rsidP="00253843">
      <w:pPr>
        <w:tabs>
          <w:tab w:val="left" w:pos="5812"/>
        </w:tabs>
        <w:spacing w:after="0"/>
        <w:ind w:left="0"/>
        <w:rPr>
          <w:rFonts w:ascii="Kabel Bk BT" w:hAnsi="Kabel Bk BT"/>
          <w:bCs/>
          <w:sz w:val="24"/>
          <w:szCs w:val="24"/>
        </w:rPr>
      </w:pPr>
      <w:r w:rsidRPr="00CB0BE6">
        <w:rPr>
          <w:rFonts w:ascii="Kabel Bk BT" w:hAnsi="Kabel Bk BT"/>
          <w:sz w:val="24"/>
          <w:szCs w:val="24"/>
        </w:rPr>
        <w:t>registrikood 11889198</w:t>
      </w:r>
      <w:r w:rsidRPr="00CB0BE6">
        <w:rPr>
          <w:rFonts w:ascii="Kabel Bk BT" w:hAnsi="Kabel Bk BT"/>
          <w:sz w:val="24"/>
          <w:szCs w:val="24"/>
        </w:rPr>
        <w:tab/>
      </w:r>
      <w:r w:rsidR="00253843" w:rsidRPr="00CB0BE6">
        <w:rPr>
          <w:rFonts w:ascii="Kabel Bk BT" w:hAnsi="Kabel Bk BT"/>
          <w:bCs/>
          <w:sz w:val="24"/>
          <w:szCs w:val="24"/>
        </w:rPr>
        <w:t>Tartu vald 49127</w:t>
      </w:r>
    </w:p>
    <w:p w14:paraId="13D381DF" w14:textId="67F2A3E8" w:rsidR="00DA2996" w:rsidRPr="00CB0BE6" w:rsidRDefault="004C7412" w:rsidP="00253843">
      <w:pPr>
        <w:tabs>
          <w:tab w:val="left" w:pos="5812"/>
        </w:tabs>
        <w:spacing w:after="0"/>
        <w:ind w:left="0"/>
        <w:rPr>
          <w:rFonts w:ascii="Kabel Bk BT" w:hAnsi="Kabel Bk BT"/>
          <w:sz w:val="24"/>
          <w:szCs w:val="24"/>
        </w:rPr>
      </w:pPr>
      <w:hyperlink r:id="rId8" w:history="1">
        <w:r w:rsidRPr="00CB0BE6">
          <w:rPr>
            <w:rFonts w:ascii="Kabel Bk BT" w:hAnsi="Kabel Bk BT"/>
            <w:sz w:val="24"/>
            <w:szCs w:val="24"/>
          </w:rPr>
          <w:t>info@landverk.ee</w:t>
        </w:r>
      </w:hyperlink>
      <w:r w:rsidRPr="00CB0BE6">
        <w:rPr>
          <w:rFonts w:ascii="Kabel Bk BT" w:hAnsi="Kabel Bk BT"/>
          <w:sz w:val="24"/>
          <w:szCs w:val="24"/>
        </w:rPr>
        <w:tab/>
      </w:r>
    </w:p>
    <w:p w14:paraId="7248B912" w14:textId="0B7978A3" w:rsidR="004C7412" w:rsidRPr="00CB0BE6" w:rsidRDefault="004C7412" w:rsidP="00683083">
      <w:pPr>
        <w:tabs>
          <w:tab w:val="left" w:pos="5812"/>
        </w:tabs>
        <w:spacing w:after="0"/>
        <w:ind w:left="0"/>
        <w:rPr>
          <w:rFonts w:ascii="Kabel Bk BT" w:hAnsi="Kabel Bk BT"/>
          <w:sz w:val="24"/>
          <w:szCs w:val="24"/>
        </w:rPr>
      </w:pPr>
      <w:r w:rsidRPr="00CB0BE6">
        <w:rPr>
          <w:rFonts w:ascii="Kabel Bk BT" w:hAnsi="Kabel Bk BT"/>
          <w:sz w:val="24"/>
          <w:szCs w:val="24"/>
        </w:rPr>
        <w:t>MTR: EEP003540</w:t>
      </w:r>
      <w:r w:rsidRPr="00CB0BE6">
        <w:rPr>
          <w:rFonts w:ascii="Kabel Bk BT" w:hAnsi="Kabel Bk BT"/>
          <w:sz w:val="24"/>
          <w:szCs w:val="24"/>
        </w:rPr>
        <w:tab/>
      </w:r>
    </w:p>
    <w:p w14:paraId="66CED2E7" w14:textId="77777777" w:rsidR="00683083" w:rsidRPr="00CB0BE6" w:rsidRDefault="00683083" w:rsidP="004C7412">
      <w:pPr>
        <w:tabs>
          <w:tab w:val="left" w:pos="5954"/>
        </w:tabs>
        <w:spacing w:before="960" w:after="360"/>
        <w:ind w:left="0"/>
        <w:rPr>
          <w:rFonts w:ascii="Kabel Bk BT" w:hAnsi="Kabel Bk BT"/>
          <w:sz w:val="24"/>
          <w:szCs w:val="24"/>
        </w:rPr>
      </w:pPr>
    </w:p>
    <w:p w14:paraId="6AF0D29C" w14:textId="75E183B3" w:rsidR="004C7412" w:rsidRPr="00CB0BE6" w:rsidRDefault="004C7412" w:rsidP="004C7412">
      <w:pPr>
        <w:tabs>
          <w:tab w:val="left" w:pos="5954"/>
        </w:tabs>
        <w:spacing w:before="960" w:after="360"/>
        <w:ind w:left="0"/>
        <w:rPr>
          <w:rFonts w:ascii="Kabel Bk BT" w:hAnsi="Kabel Bk BT"/>
          <w:b/>
          <w:sz w:val="24"/>
          <w:szCs w:val="24"/>
        </w:rPr>
      </w:pPr>
      <w:r w:rsidRPr="00CB0BE6">
        <w:rPr>
          <w:rFonts w:ascii="Kabel Bk BT" w:hAnsi="Kabel Bk BT"/>
          <w:sz w:val="24"/>
          <w:szCs w:val="24"/>
        </w:rPr>
        <w:t xml:space="preserve">Töö number: </w:t>
      </w:r>
      <w:r w:rsidRPr="00CB0BE6">
        <w:rPr>
          <w:rFonts w:ascii="Kabel Bk BT" w:hAnsi="Kabel Bk BT"/>
          <w:b/>
          <w:sz w:val="24"/>
          <w:szCs w:val="24"/>
        </w:rPr>
        <w:t>T</w:t>
      </w:r>
      <w:r w:rsidR="00810881" w:rsidRPr="00CB0BE6">
        <w:rPr>
          <w:rFonts w:ascii="Kabel Bk BT" w:hAnsi="Kabel Bk BT"/>
          <w:b/>
          <w:sz w:val="24"/>
          <w:szCs w:val="24"/>
        </w:rPr>
        <w:t>2</w:t>
      </w:r>
      <w:r w:rsidR="004A1D06" w:rsidRPr="00CB0BE6">
        <w:rPr>
          <w:rFonts w:ascii="Kabel Bk BT" w:hAnsi="Kabel Bk BT"/>
          <w:b/>
          <w:sz w:val="24"/>
          <w:szCs w:val="24"/>
        </w:rPr>
        <w:t>617</w:t>
      </w:r>
      <w:r w:rsidRPr="00CB0BE6">
        <w:rPr>
          <w:rFonts w:ascii="Kabel Bk BT" w:hAnsi="Kabel Bk BT"/>
          <w:b/>
          <w:sz w:val="24"/>
          <w:szCs w:val="24"/>
        </w:rPr>
        <w:tab/>
      </w:r>
      <w:r w:rsidRPr="00CB0BE6">
        <w:rPr>
          <w:rFonts w:ascii="Kabel Bk BT" w:hAnsi="Kabel Bk BT"/>
          <w:sz w:val="24"/>
          <w:szCs w:val="24"/>
        </w:rPr>
        <w:t>Projekti staadium:</w:t>
      </w:r>
      <w:r w:rsidRPr="00CB0BE6">
        <w:rPr>
          <w:rFonts w:ascii="Kabel Bk BT" w:hAnsi="Kabel Bk BT"/>
          <w:b/>
          <w:sz w:val="24"/>
          <w:szCs w:val="24"/>
        </w:rPr>
        <w:t xml:space="preserve"> Põhiprojekt</w:t>
      </w:r>
    </w:p>
    <w:p w14:paraId="33CC9A3E" w14:textId="77777777" w:rsidR="004C7412" w:rsidRPr="00CB0BE6" w:rsidRDefault="004C7412" w:rsidP="004C7412">
      <w:pPr>
        <w:spacing w:before="600"/>
        <w:ind w:left="0"/>
        <w:rPr>
          <w:rFonts w:ascii="Kabel Bk BT" w:hAnsi="Kabel Bk BT"/>
          <w:b/>
          <w:sz w:val="24"/>
          <w:szCs w:val="24"/>
        </w:rPr>
      </w:pPr>
      <w:r w:rsidRPr="00CB0BE6">
        <w:rPr>
          <w:rFonts w:ascii="Kabel Bk BT" w:hAnsi="Kabel Bk BT"/>
          <w:sz w:val="24"/>
          <w:szCs w:val="24"/>
        </w:rPr>
        <w:t>Töö nimetus:</w:t>
      </w:r>
    </w:p>
    <w:p w14:paraId="0512E112" w14:textId="77777777" w:rsidR="00253843" w:rsidRPr="00CB0BE6" w:rsidRDefault="00253843" w:rsidP="00253843">
      <w:pPr>
        <w:spacing w:before="480" w:after="0"/>
        <w:ind w:left="0"/>
        <w:rPr>
          <w:rFonts w:ascii="Kabel Bk BT" w:hAnsi="Kabel Bk BT"/>
          <w:b/>
          <w:sz w:val="42"/>
          <w:szCs w:val="52"/>
        </w:rPr>
      </w:pPr>
      <w:r w:rsidRPr="00CB0BE6">
        <w:rPr>
          <w:rFonts w:ascii="Kabel Bk BT" w:hAnsi="Kabel Bk BT"/>
          <w:b/>
          <w:sz w:val="42"/>
          <w:szCs w:val="52"/>
        </w:rPr>
        <w:t>Tiigi tn 11b kinnistu mahasõidu projekt</w:t>
      </w:r>
    </w:p>
    <w:p w14:paraId="51B2FFEE" w14:textId="68AF7455" w:rsidR="00683083" w:rsidRPr="00CB0BE6" w:rsidRDefault="004C7412" w:rsidP="00253843">
      <w:pPr>
        <w:spacing w:before="480" w:after="0"/>
        <w:ind w:left="0"/>
        <w:rPr>
          <w:rFonts w:ascii="Kabel Bk BT" w:hAnsi="Kabel Bk BT"/>
          <w:sz w:val="24"/>
          <w:szCs w:val="24"/>
        </w:rPr>
      </w:pPr>
      <w:r w:rsidRPr="00CB0BE6">
        <w:rPr>
          <w:rFonts w:ascii="Kabel Bk BT" w:hAnsi="Kabel Bk BT"/>
          <w:sz w:val="24"/>
          <w:szCs w:val="24"/>
        </w:rPr>
        <w:t xml:space="preserve">Ehitise aadress: </w:t>
      </w:r>
      <w:r w:rsidR="00253843" w:rsidRPr="00CB0BE6">
        <w:rPr>
          <w:rFonts w:ascii="Kabel Bk BT" w:hAnsi="Kabel Bk BT"/>
          <w:sz w:val="24"/>
          <w:szCs w:val="24"/>
        </w:rPr>
        <w:t>Tartu</w:t>
      </w:r>
      <w:r w:rsidR="00683083" w:rsidRPr="00CB0BE6">
        <w:rPr>
          <w:rFonts w:ascii="Kabel Bk BT" w:hAnsi="Kabel Bk BT"/>
          <w:sz w:val="24"/>
          <w:szCs w:val="24"/>
        </w:rPr>
        <w:t xml:space="preserve"> maakond, </w:t>
      </w:r>
      <w:r w:rsidR="00253843" w:rsidRPr="00CB0BE6">
        <w:rPr>
          <w:rFonts w:ascii="Kabel Bk BT" w:hAnsi="Kabel Bk BT"/>
          <w:sz w:val="24"/>
          <w:szCs w:val="24"/>
        </w:rPr>
        <w:t>Tartu</w:t>
      </w:r>
      <w:r w:rsidR="00683083" w:rsidRPr="00CB0BE6">
        <w:rPr>
          <w:rFonts w:ascii="Kabel Bk BT" w:hAnsi="Kabel Bk BT"/>
          <w:sz w:val="24"/>
          <w:szCs w:val="24"/>
        </w:rPr>
        <w:t xml:space="preserve"> vald, </w:t>
      </w:r>
      <w:r w:rsidR="00253843" w:rsidRPr="00CB0BE6">
        <w:rPr>
          <w:rFonts w:ascii="Kabel Bk BT" w:hAnsi="Kabel Bk BT"/>
          <w:sz w:val="24"/>
          <w:szCs w:val="24"/>
        </w:rPr>
        <w:t>Tabivere alevik</w:t>
      </w:r>
      <w:r w:rsidR="00683083" w:rsidRPr="00CB0BE6">
        <w:rPr>
          <w:rFonts w:ascii="Kabel Bk BT" w:hAnsi="Kabel Bk BT"/>
          <w:sz w:val="24"/>
          <w:szCs w:val="24"/>
        </w:rPr>
        <w:t xml:space="preserve">, </w:t>
      </w:r>
      <w:r w:rsidR="00253843" w:rsidRPr="00CB0BE6">
        <w:rPr>
          <w:rFonts w:ascii="Kabel Bk BT" w:hAnsi="Kabel Bk BT"/>
          <w:sz w:val="24"/>
          <w:szCs w:val="24"/>
        </w:rPr>
        <w:t>Tiigi 11b</w:t>
      </w:r>
      <w:r w:rsidR="00683083" w:rsidRPr="00CB0BE6">
        <w:rPr>
          <w:rFonts w:ascii="Kabel Bk BT" w:hAnsi="Kabel Bk BT"/>
          <w:sz w:val="24"/>
          <w:szCs w:val="24"/>
        </w:rPr>
        <w:t xml:space="preserve"> </w:t>
      </w:r>
      <w:r w:rsidR="00253843" w:rsidRPr="00CB0BE6">
        <w:rPr>
          <w:rFonts w:ascii="Kabel Bk BT" w:hAnsi="Kabel Bk BT"/>
          <w:sz w:val="24"/>
          <w:szCs w:val="24"/>
        </w:rPr>
        <w:t>(79601:001:3417</w:t>
      </w:r>
      <w:r w:rsidR="00683083" w:rsidRPr="00CB0BE6">
        <w:rPr>
          <w:rFonts w:ascii="Kabel Bk BT" w:hAnsi="Kabel Bk BT"/>
          <w:sz w:val="24"/>
          <w:szCs w:val="24"/>
        </w:rPr>
        <w:t xml:space="preserve">), </w:t>
      </w:r>
      <w:r w:rsidR="00253843" w:rsidRPr="00CB0BE6">
        <w:rPr>
          <w:rFonts w:ascii="Kabel Bk BT" w:hAnsi="Kabel Bk BT"/>
          <w:sz w:val="24"/>
          <w:szCs w:val="24"/>
        </w:rPr>
        <w:t>Jaama tee</w:t>
      </w:r>
      <w:r w:rsidR="00683083" w:rsidRPr="00CB0BE6">
        <w:rPr>
          <w:rFonts w:ascii="Kabel Bk BT" w:hAnsi="Kabel Bk BT"/>
          <w:sz w:val="24"/>
          <w:szCs w:val="24"/>
        </w:rPr>
        <w:t xml:space="preserve"> </w:t>
      </w:r>
      <w:r w:rsidR="00253843" w:rsidRPr="00CB0BE6">
        <w:rPr>
          <w:rFonts w:ascii="Kabel Bk BT" w:hAnsi="Kabel Bk BT"/>
          <w:sz w:val="24"/>
          <w:szCs w:val="24"/>
        </w:rPr>
        <w:t>(77301:002:3260)</w:t>
      </w:r>
    </w:p>
    <w:p w14:paraId="27646EDA" w14:textId="77777777" w:rsidR="004C7412" w:rsidRPr="00CB0BE6" w:rsidRDefault="004C7412" w:rsidP="004C7412">
      <w:pPr>
        <w:tabs>
          <w:tab w:val="left" w:pos="3686"/>
          <w:tab w:val="left" w:pos="5954"/>
        </w:tabs>
        <w:spacing w:before="240" w:after="180"/>
        <w:ind w:left="0"/>
        <w:rPr>
          <w:rFonts w:ascii="Kabel Bk BT" w:hAnsi="Kabel Bk BT"/>
        </w:rPr>
      </w:pPr>
    </w:p>
    <w:p w14:paraId="08BC8C2D" w14:textId="639B129B" w:rsidR="00A023B2" w:rsidRPr="00CB0BE6"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CB0BE6">
        <w:rPr>
          <w:rFonts w:ascii="Kabel Bk BT" w:hAnsi="Kabel Bk BT" w:cstheme="majorHAnsi"/>
        </w:rPr>
        <w:t>Projektijuht:</w:t>
      </w:r>
      <w:r w:rsidRPr="00CB0BE6">
        <w:rPr>
          <w:rFonts w:ascii="Kabel Bk BT" w:hAnsi="Kabel Bk BT" w:cstheme="majorHAnsi"/>
        </w:rPr>
        <w:tab/>
      </w:r>
      <w:r w:rsidR="006A35AB">
        <w:rPr>
          <w:rFonts w:ascii="Kabel Bk BT" w:hAnsi="Kabel Bk BT" w:cstheme="majorHAnsi"/>
        </w:rPr>
        <w:t>Ott Ojaperv</w:t>
      </w:r>
    </w:p>
    <w:p w14:paraId="445A5C0F" w14:textId="77777777" w:rsidR="00A023B2" w:rsidRPr="00CB0BE6"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r w:rsidRPr="00CB0BE6">
        <w:rPr>
          <w:rFonts w:ascii="Kabel Bk BT" w:hAnsi="Kabel Bk BT"/>
        </w:rPr>
        <w:tab/>
      </w:r>
      <w:r w:rsidRPr="00CB0BE6">
        <w:rPr>
          <w:rFonts w:ascii="Kabel Bk BT" w:hAnsi="Kabel Bk BT" w:cstheme="majorHAnsi"/>
        </w:rPr>
        <w:t>/allkirjastatud digitaalselt/</w:t>
      </w:r>
    </w:p>
    <w:p w14:paraId="598A90C0" w14:textId="77777777" w:rsidR="00A023B2" w:rsidRPr="00CB0BE6"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p>
    <w:p w14:paraId="33E005C5" w14:textId="77777777" w:rsidR="00A023B2" w:rsidRPr="00CB0BE6"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CB0BE6">
        <w:rPr>
          <w:rFonts w:ascii="Kabel Bk BT" w:hAnsi="Kabel Bk BT" w:cstheme="majorHAnsi"/>
        </w:rPr>
        <w:t>Tee-ehituse vastutav projekteerija:</w:t>
      </w:r>
      <w:r w:rsidRPr="00CB0BE6">
        <w:rPr>
          <w:rFonts w:ascii="Kabel Bk BT" w:hAnsi="Kabel Bk BT" w:cstheme="majorHAnsi"/>
        </w:rPr>
        <w:tab/>
        <w:t>Tarmo Rämmel</w:t>
      </w:r>
    </w:p>
    <w:p w14:paraId="344A1F3F" w14:textId="77777777" w:rsidR="00A023B2" w:rsidRPr="00CB0BE6" w:rsidRDefault="00A023B2" w:rsidP="00A023B2">
      <w:pPr>
        <w:widowControl w:val="0"/>
        <w:tabs>
          <w:tab w:val="left" w:pos="6521"/>
        </w:tabs>
        <w:autoSpaceDE w:val="0"/>
        <w:autoSpaceDN w:val="0"/>
        <w:adjustRightInd w:val="0"/>
        <w:spacing w:after="0" w:line="239" w:lineRule="auto"/>
        <w:rPr>
          <w:rFonts w:ascii="Kabel Bk BT" w:hAnsi="Kabel Bk BT" w:cstheme="majorHAnsi"/>
        </w:rPr>
      </w:pPr>
      <w:r w:rsidRPr="00CB0BE6">
        <w:rPr>
          <w:rFonts w:ascii="Kabel Bk BT" w:hAnsi="Kabel Bk BT"/>
        </w:rPr>
        <w:tab/>
      </w:r>
      <w:r w:rsidRPr="00CB0BE6">
        <w:rPr>
          <w:rFonts w:ascii="Kabel Bk BT" w:hAnsi="Kabel Bk BT" w:cstheme="majorHAnsi"/>
        </w:rPr>
        <w:t>/allkirjastatud digitaalselt/</w:t>
      </w:r>
    </w:p>
    <w:p w14:paraId="1A9D9512" w14:textId="77777777" w:rsidR="00A023B2" w:rsidRPr="00CB0BE6"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p>
    <w:p w14:paraId="2A6C9D92" w14:textId="76C68507" w:rsidR="00A023B2" w:rsidRPr="00CB0BE6"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CB0BE6">
        <w:rPr>
          <w:rFonts w:ascii="Kabel Bk BT" w:hAnsi="Kabel Bk BT" w:cstheme="majorHAnsi"/>
        </w:rPr>
        <w:t>Projekteerija:</w:t>
      </w:r>
      <w:r w:rsidRPr="00CB0BE6">
        <w:rPr>
          <w:rFonts w:ascii="Kabel Bk BT" w:hAnsi="Kabel Bk BT" w:cstheme="majorHAnsi"/>
        </w:rPr>
        <w:tab/>
      </w:r>
      <w:r w:rsidR="00253843" w:rsidRPr="00CB0BE6">
        <w:rPr>
          <w:rFonts w:ascii="Kabel Bk BT" w:hAnsi="Kabel Bk BT" w:cstheme="majorHAnsi"/>
        </w:rPr>
        <w:t>Jaan Vagula</w:t>
      </w:r>
    </w:p>
    <w:p w14:paraId="23E5AF33" w14:textId="3D87C3C2" w:rsidR="00A023B2" w:rsidRPr="00CB0BE6" w:rsidRDefault="00A023B2" w:rsidP="00A023B2">
      <w:pPr>
        <w:widowControl w:val="0"/>
        <w:tabs>
          <w:tab w:val="left" w:pos="6521"/>
        </w:tabs>
        <w:autoSpaceDE w:val="0"/>
        <w:autoSpaceDN w:val="0"/>
        <w:adjustRightInd w:val="0"/>
        <w:spacing w:after="0" w:line="239" w:lineRule="auto"/>
        <w:rPr>
          <w:rFonts w:ascii="Kabel Bk BT" w:hAnsi="Kabel Bk BT" w:cstheme="majorHAnsi"/>
        </w:rPr>
      </w:pPr>
      <w:r w:rsidRPr="00CB0BE6">
        <w:rPr>
          <w:rFonts w:ascii="Kabel Bk BT" w:hAnsi="Kabel Bk BT"/>
        </w:rPr>
        <w:tab/>
      </w:r>
    </w:p>
    <w:p w14:paraId="6D6C4E14" w14:textId="14E594F6" w:rsidR="004C7412" w:rsidRPr="00CB0BE6" w:rsidRDefault="004C7412" w:rsidP="00E87FC4">
      <w:pPr>
        <w:tabs>
          <w:tab w:val="left" w:pos="3686"/>
          <w:tab w:val="left" w:pos="5954"/>
        </w:tabs>
        <w:spacing w:after="180"/>
        <w:ind w:left="0"/>
        <w:rPr>
          <w:rFonts w:ascii="Kabel Bk BT" w:hAnsi="Kabel Bk BT"/>
        </w:rPr>
      </w:pPr>
      <w:r w:rsidRPr="00CB0BE6">
        <w:rPr>
          <w:rFonts w:ascii="Kabel Bk BT" w:hAnsi="Kabel Bk BT"/>
        </w:rPr>
        <w:tab/>
      </w:r>
      <w:r w:rsidRPr="00CB0BE6">
        <w:rPr>
          <w:rFonts w:ascii="Kabel Bk BT" w:hAnsi="Kabel Bk BT"/>
        </w:rPr>
        <w:tab/>
      </w:r>
    </w:p>
    <w:p w14:paraId="6EFC3D43" w14:textId="77777777" w:rsidR="004C7412" w:rsidRPr="00CB0BE6" w:rsidRDefault="004C7412" w:rsidP="004C7412">
      <w:pPr>
        <w:tabs>
          <w:tab w:val="left" w:pos="5954"/>
        </w:tabs>
        <w:spacing w:after="180"/>
        <w:ind w:left="0"/>
        <w:rPr>
          <w:rFonts w:ascii="Kabel Bk BT" w:hAnsi="Kabel Bk BT"/>
        </w:rPr>
      </w:pPr>
    </w:p>
    <w:p w14:paraId="5DC73809" w14:textId="77777777" w:rsidR="004C7412" w:rsidRPr="00CB0BE6" w:rsidRDefault="004C7412" w:rsidP="004C7412">
      <w:pPr>
        <w:tabs>
          <w:tab w:val="left" w:pos="5954"/>
        </w:tabs>
        <w:spacing w:after="180"/>
        <w:ind w:left="0"/>
        <w:jc w:val="left"/>
        <w:rPr>
          <w:rFonts w:ascii="Kabel Bk BT" w:hAnsi="Kabel Bk BT"/>
        </w:rPr>
      </w:pPr>
      <w:r w:rsidRPr="00CB0BE6">
        <w:rPr>
          <w:rFonts w:ascii="Kabel Bk BT" w:hAnsi="Kabel Bk BT"/>
        </w:rPr>
        <w:tab/>
      </w:r>
    </w:p>
    <w:p w14:paraId="04D80E1C" w14:textId="6CAFF5A3" w:rsidR="00242A0F" w:rsidRPr="00CB0BE6" w:rsidRDefault="004C7412" w:rsidP="00A22263">
      <w:pPr>
        <w:suppressAutoHyphens w:val="0"/>
        <w:spacing w:before="0" w:after="0"/>
        <w:ind w:left="0"/>
        <w:jc w:val="left"/>
        <w:rPr>
          <w:rFonts w:ascii="Kabel Bk BT" w:hAnsi="Kabel Bk BT"/>
        </w:rPr>
      </w:pPr>
      <w:r w:rsidRPr="00CB0BE6">
        <w:rPr>
          <w:rFonts w:ascii="Kabel Bk BT" w:hAnsi="Kabel Bk BT"/>
        </w:rPr>
        <w:br w:type="page"/>
      </w:r>
    </w:p>
    <w:p w14:paraId="6FA1EFF5" w14:textId="77777777" w:rsidR="0091193B" w:rsidRPr="00CB0BE6" w:rsidRDefault="0091193B" w:rsidP="00941C4D">
      <w:pPr>
        <w:ind w:hanging="283"/>
        <w:rPr>
          <w:rFonts w:asciiTheme="majorHAnsi" w:hAnsiTheme="majorHAnsi" w:cstheme="majorHAnsi"/>
          <w:b/>
          <w:sz w:val="28"/>
        </w:rPr>
      </w:pPr>
      <w:r w:rsidRPr="00CB0BE6">
        <w:rPr>
          <w:rFonts w:asciiTheme="majorHAnsi" w:hAnsiTheme="majorHAnsi" w:cstheme="majorHAnsi"/>
          <w:b/>
          <w:sz w:val="28"/>
        </w:rPr>
        <w:lastRenderedPageBreak/>
        <w:t>SISUKORD</w:t>
      </w:r>
    </w:p>
    <w:p w14:paraId="6F019998" w14:textId="77777777" w:rsidR="0039462F" w:rsidRPr="00CB0BE6" w:rsidRDefault="0039462F" w:rsidP="003E4A1E">
      <w:pPr>
        <w:suppressAutoHyphens w:val="0"/>
        <w:spacing w:after="0"/>
        <w:ind w:left="0"/>
        <w:sectPr w:rsidR="0039462F" w:rsidRPr="00CB0BE6" w:rsidSect="00FA012A">
          <w:headerReference w:type="default" r:id="rId9"/>
          <w:footerReference w:type="default" r:id="rId10"/>
          <w:headerReference w:type="first" r:id="rId11"/>
          <w:footerReference w:type="first" r:id="rId12"/>
          <w:pgSz w:w="11906" w:h="16838"/>
          <w:pgMar w:top="1843" w:right="992" w:bottom="992" w:left="1729" w:header="964" w:footer="709" w:gutter="0"/>
          <w:pgNumType w:start="1"/>
          <w:cols w:space="708"/>
          <w:titlePg/>
          <w:docGrid w:linePitch="326"/>
        </w:sectPr>
      </w:pPr>
    </w:p>
    <w:p w14:paraId="5BC626FF" w14:textId="537114EF" w:rsidR="003E4A1E" w:rsidRPr="00CB0BE6" w:rsidRDefault="003E4A1E" w:rsidP="003E4A1E">
      <w:pPr>
        <w:pStyle w:val="TOC1"/>
      </w:pPr>
      <w:r w:rsidRPr="00CB0BE6">
        <w:t xml:space="preserve">I </w:t>
      </w:r>
      <w:r w:rsidRPr="00CB0BE6">
        <w:tab/>
        <w:t>LÄHTEANDMED PROJEKTEERIMISEKS</w:t>
      </w:r>
    </w:p>
    <w:p w14:paraId="238F334E" w14:textId="261668FD" w:rsidR="003E4A1E" w:rsidRPr="00CB0BE6" w:rsidRDefault="003E4A1E" w:rsidP="003E4A1E">
      <w:pPr>
        <w:pStyle w:val="ListParagraph"/>
        <w:numPr>
          <w:ilvl w:val="0"/>
          <w:numId w:val="29"/>
        </w:numPr>
        <w:ind w:left="1276" w:hanging="709"/>
        <w:rPr>
          <w:i/>
          <w:iCs/>
        </w:rPr>
      </w:pPr>
      <w:r w:rsidRPr="00CB0BE6">
        <w:rPr>
          <w:i/>
          <w:iCs/>
        </w:rPr>
        <w:t xml:space="preserve">Transpordiameti väljastatud </w:t>
      </w:r>
      <w:r w:rsidR="00F95115" w:rsidRPr="00CB0BE6">
        <w:rPr>
          <w:i/>
          <w:iCs/>
        </w:rPr>
        <w:t>tehnilise tingimuse dokument</w:t>
      </w:r>
    </w:p>
    <w:p w14:paraId="481142B6" w14:textId="76AA9544" w:rsidR="003E4A1E" w:rsidRPr="00CB0BE6" w:rsidRDefault="003E4A1E" w:rsidP="003E4A1E">
      <w:pPr>
        <w:pStyle w:val="TOC1"/>
      </w:pPr>
      <w:r w:rsidRPr="00CB0BE6">
        <w:t>II</w:t>
      </w:r>
      <w:r w:rsidRPr="00CB0BE6">
        <w:tab/>
        <w:t>KOOSKÕLASTUSED</w:t>
      </w:r>
    </w:p>
    <w:p w14:paraId="08942105" w14:textId="3AA3712A" w:rsidR="00343257" w:rsidRDefault="00C5517C">
      <w:pPr>
        <w:pStyle w:val="TOC1"/>
        <w:rPr>
          <w:rFonts w:eastAsiaTheme="minorEastAsia" w:cstheme="minorBidi"/>
          <w:b w:val="0"/>
          <w:bCs w:val="0"/>
          <w:caps w:val="0"/>
          <w:kern w:val="2"/>
          <w:sz w:val="24"/>
          <w:szCs w:val="24"/>
          <w:lang w:eastAsia="et-EE"/>
          <w14:ligatures w14:val="standardContextual"/>
        </w:rPr>
      </w:pPr>
      <w:r w:rsidRPr="00CB0BE6">
        <w:rPr>
          <w:u w:val="single"/>
        </w:rPr>
        <w:fldChar w:fldCharType="begin"/>
      </w:r>
      <w:r w:rsidRPr="00CB0BE6">
        <w:rPr>
          <w:u w:val="single"/>
        </w:rPr>
        <w:instrText xml:space="preserve"> TOC \o "1-3" \h \z </w:instrText>
      </w:r>
      <w:r w:rsidRPr="00CB0BE6">
        <w:rPr>
          <w:u w:val="single"/>
        </w:rPr>
        <w:fldChar w:fldCharType="separate"/>
      </w:r>
      <w:hyperlink w:anchor="_Toc230689688" w:history="1">
        <w:r w:rsidR="00343257" w:rsidRPr="0088242A">
          <w:rPr>
            <w:rStyle w:val="Hyperlink"/>
          </w:rPr>
          <w:t>III</w:t>
        </w:r>
        <w:r w:rsidR="00343257">
          <w:rPr>
            <w:rFonts w:eastAsiaTheme="minorEastAsia" w:cstheme="minorBidi"/>
            <w:b w:val="0"/>
            <w:bCs w:val="0"/>
            <w:caps w:val="0"/>
            <w:kern w:val="2"/>
            <w:sz w:val="24"/>
            <w:szCs w:val="24"/>
            <w:lang w:eastAsia="et-EE"/>
            <w14:ligatures w14:val="standardContextual"/>
          </w:rPr>
          <w:tab/>
        </w:r>
        <w:r w:rsidR="00343257" w:rsidRPr="0088242A">
          <w:rPr>
            <w:rStyle w:val="Hyperlink"/>
          </w:rPr>
          <w:t>SELETUSKIRI</w:t>
        </w:r>
        <w:r w:rsidR="00343257">
          <w:rPr>
            <w:webHidden/>
          </w:rPr>
          <w:tab/>
        </w:r>
        <w:r w:rsidR="00343257">
          <w:rPr>
            <w:webHidden/>
          </w:rPr>
          <w:fldChar w:fldCharType="begin"/>
        </w:r>
        <w:r w:rsidR="00343257">
          <w:rPr>
            <w:webHidden/>
          </w:rPr>
          <w:instrText xml:space="preserve"> PAGEREF _Toc230689688 \h </w:instrText>
        </w:r>
        <w:r w:rsidR="00343257">
          <w:rPr>
            <w:webHidden/>
          </w:rPr>
        </w:r>
        <w:r w:rsidR="00343257">
          <w:rPr>
            <w:webHidden/>
          </w:rPr>
          <w:fldChar w:fldCharType="separate"/>
        </w:r>
        <w:r w:rsidR="00343257">
          <w:rPr>
            <w:webHidden/>
          </w:rPr>
          <w:t>4</w:t>
        </w:r>
        <w:r w:rsidR="00343257">
          <w:rPr>
            <w:webHidden/>
          </w:rPr>
          <w:fldChar w:fldCharType="end"/>
        </w:r>
      </w:hyperlink>
    </w:p>
    <w:p w14:paraId="35C37C0F" w14:textId="4A6F2FD5" w:rsidR="00343257" w:rsidRDefault="00343257">
      <w:pPr>
        <w:pStyle w:val="TOC3"/>
        <w:rPr>
          <w:rFonts w:eastAsiaTheme="minorEastAsia" w:cstheme="minorBidi"/>
          <w:i w:val="0"/>
          <w:kern w:val="2"/>
          <w:sz w:val="24"/>
          <w:szCs w:val="24"/>
          <w:lang w:eastAsia="et-EE"/>
          <w14:ligatures w14:val="standardContextual"/>
        </w:rPr>
      </w:pPr>
      <w:hyperlink w:anchor="_Toc230689689" w:history="1">
        <w:r w:rsidRPr="0088242A">
          <w:rPr>
            <w:rStyle w:val="Hyperlink"/>
          </w:rPr>
          <w:t>Kasutatud viited ja lühendid</w:t>
        </w:r>
        <w:r>
          <w:rPr>
            <w:webHidden/>
          </w:rPr>
          <w:tab/>
        </w:r>
        <w:r>
          <w:rPr>
            <w:webHidden/>
          </w:rPr>
          <w:fldChar w:fldCharType="begin"/>
        </w:r>
        <w:r>
          <w:rPr>
            <w:webHidden/>
          </w:rPr>
          <w:instrText xml:space="preserve"> PAGEREF _Toc230689689 \h </w:instrText>
        </w:r>
        <w:r>
          <w:rPr>
            <w:webHidden/>
          </w:rPr>
        </w:r>
        <w:r>
          <w:rPr>
            <w:webHidden/>
          </w:rPr>
          <w:fldChar w:fldCharType="separate"/>
        </w:r>
        <w:r>
          <w:rPr>
            <w:webHidden/>
          </w:rPr>
          <w:t>4</w:t>
        </w:r>
        <w:r>
          <w:rPr>
            <w:webHidden/>
          </w:rPr>
          <w:fldChar w:fldCharType="end"/>
        </w:r>
      </w:hyperlink>
    </w:p>
    <w:p w14:paraId="277B0A9E" w14:textId="3A72AD0A" w:rsidR="00343257" w:rsidRDefault="00343257">
      <w:pPr>
        <w:pStyle w:val="TOC1"/>
        <w:rPr>
          <w:rFonts w:eastAsiaTheme="minorEastAsia" w:cstheme="minorBidi"/>
          <w:b w:val="0"/>
          <w:bCs w:val="0"/>
          <w:caps w:val="0"/>
          <w:kern w:val="2"/>
          <w:sz w:val="24"/>
          <w:szCs w:val="24"/>
          <w:lang w:eastAsia="et-EE"/>
          <w14:ligatures w14:val="standardContextual"/>
        </w:rPr>
      </w:pPr>
      <w:hyperlink w:anchor="_Toc230689690" w:history="1">
        <w:r w:rsidRPr="0088242A">
          <w:rPr>
            <w:rStyle w:val="Hyperlink"/>
          </w:rPr>
          <w:t>1.</w:t>
        </w:r>
        <w:r>
          <w:rPr>
            <w:rFonts w:eastAsiaTheme="minorEastAsia" w:cstheme="minorBidi"/>
            <w:b w:val="0"/>
            <w:bCs w:val="0"/>
            <w:caps w:val="0"/>
            <w:kern w:val="2"/>
            <w:sz w:val="24"/>
            <w:szCs w:val="24"/>
            <w:lang w:eastAsia="et-EE"/>
            <w14:ligatures w14:val="standardContextual"/>
          </w:rPr>
          <w:tab/>
        </w:r>
        <w:r w:rsidRPr="0088242A">
          <w:rPr>
            <w:rStyle w:val="Hyperlink"/>
          </w:rPr>
          <w:t>ÜLDOSA</w:t>
        </w:r>
        <w:r>
          <w:rPr>
            <w:webHidden/>
          </w:rPr>
          <w:tab/>
        </w:r>
        <w:r>
          <w:rPr>
            <w:webHidden/>
          </w:rPr>
          <w:fldChar w:fldCharType="begin"/>
        </w:r>
        <w:r>
          <w:rPr>
            <w:webHidden/>
          </w:rPr>
          <w:instrText xml:space="preserve"> PAGEREF _Toc230689690 \h </w:instrText>
        </w:r>
        <w:r>
          <w:rPr>
            <w:webHidden/>
          </w:rPr>
        </w:r>
        <w:r>
          <w:rPr>
            <w:webHidden/>
          </w:rPr>
          <w:fldChar w:fldCharType="separate"/>
        </w:r>
        <w:r>
          <w:rPr>
            <w:webHidden/>
          </w:rPr>
          <w:t>5</w:t>
        </w:r>
        <w:r>
          <w:rPr>
            <w:webHidden/>
          </w:rPr>
          <w:fldChar w:fldCharType="end"/>
        </w:r>
      </w:hyperlink>
    </w:p>
    <w:p w14:paraId="36530798" w14:textId="2EFB1867" w:rsidR="00343257" w:rsidRDefault="00343257">
      <w:pPr>
        <w:pStyle w:val="TOC2"/>
        <w:rPr>
          <w:rFonts w:eastAsiaTheme="minorEastAsia" w:cstheme="minorBidi"/>
          <w:bCs w:val="0"/>
          <w:smallCaps w:val="0"/>
          <w:kern w:val="2"/>
          <w:sz w:val="24"/>
          <w:szCs w:val="24"/>
          <w:lang w:eastAsia="et-EE"/>
          <w14:ligatures w14:val="standardContextual"/>
        </w:rPr>
      </w:pPr>
      <w:hyperlink w:anchor="_Toc230689691" w:history="1">
        <w:r w:rsidRPr="0088242A">
          <w:rPr>
            <w:rStyle w:val="Hyperlink"/>
          </w:rPr>
          <w:t>1.1</w:t>
        </w:r>
        <w:r>
          <w:rPr>
            <w:rFonts w:eastAsiaTheme="minorEastAsia" w:cstheme="minorBidi"/>
            <w:bCs w:val="0"/>
            <w:smallCaps w:val="0"/>
            <w:kern w:val="2"/>
            <w:sz w:val="24"/>
            <w:szCs w:val="24"/>
            <w:lang w:eastAsia="et-EE"/>
            <w14:ligatures w14:val="standardContextual"/>
          </w:rPr>
          <w:tab/>
        </w:r>
        <w:r w:rsidRPr="0088242A">
          <w:rPr>
            <w:rStyle w:val="Hyperlink"/>
          </w:rPr>
          <w:t>TÖÖ ÜLDANDMED</w:t>
        </w:r>
        <w:r>
          <w:rPr>
            <w:webHidden/>
          </w:rPr>
          <w:tab/>
        </w:r>
        <w:r>
          <w:rPr>
            <w:webHidden/>
          </w:rPr>
          <w:fldChar w:fldCharType="begin"/>
        </w:r>
        <w:r>
          <w:rPr>
            <w:webHidden/>
          </w:rPr>
          <w:instrText xml:space="preserve"> PAGEREF _Toc230689691 \h </w:instrText>
        </w:r>
        <w:r>
          <w:rPr>
            <w:webHidden/>
          </w:rPr>
        </w:r>
        <w:r>
          <w:rPr>
            <w:webHidden/>
          </w:rPr>
          <w:fldChar w:fldCharType="separate"/>
        </w:r>
        <w:r>
          <w:rPr>
            <w:webHidden/>
          </w:rPr>
          <w:t>5</w:t>
        </w:r>
        <w:r>
          <w:rPr>
            <w:webHidden/>
          </w:rPr>
          <w:fldChar w:fldCharType="end"/>
        </w:r>
      </w:hyperlink>
    </w:p>
    <w:p w14:paraId="2A5734E7" w14:textId="4E9BE5FD" w:rsidR="00343257" w:rsidRDefault="00343257">
      <w:pPr>
        <w:pStyle w:val="TOC2"/>
        <w:rPr>
          <w:rFonts w:eastAsiaTheme="minorEastAsia" w:cstheme="minorBidi"/>
          <w:bCs w:val="0"/>
          <w:smallCaps w:val="0"/>
          <w:kern w:val="2"/>
          <w:sz w:val="24"/>
          <w:szCs w:val="24"/>
          <w:lang w:eastAsia="et-EE"/>
          <w14:ligatures w14:val="standardContextual"/>
        </w:rPr>
      </w:pPr>
      <w:hyperlink w:anchor="_Toc230689692" w:history="1">
        <w:r w:rsidRPr="0088242A">
          <w:rPr>
            <w:rStyle w:val="Hyperlink"/>
          </w:rPr>
          <w:t>1.2</w:t>
        </w:r>
        <w:r>
          <w:rPr>
            <w:rFonts w:eastAsiaTheme="minorEastAsia" w:cstheme="minorBidi"/>
            <w:bCs w:val="0"/>
            <w:smallCaps w:val="0"/>
            <w:kern w:val="2"/>
            <w:sz w:val="24"/>
            <w:szCs w:val="24"/>
            <w:lang w:eastAsia="et-EE"/>
            <w14:ligatures w14:val="standardContextual"/>
          </w:rPr>
          <w:tab/>
        </w:r>
        <w:r w:rsidRPr="0088242A">
          <w:rPr>
            <w:rStyle w:val="Hyperlink"/>
          </w:rPr>
          <w:t>LÄHTEMATERJALID</w:t>
        </w:r>
        <w:r>
          <w:rPr>
            <w:webHidden/>
          </w:rPr>
          <w:tab/>
        </w:r>
        <w:r>
          <w:rPr>
            <w:webHidden/>
          </w:rPr>
          <w:fldChar w:fldCharType="begin"/>
        </w:r>
        <w:r>
          <w:rPr>
            <w:webHidden/>
          </w:rPr>
          <w:instrText xml:space="preserve"> PAGEREF _Toc230689692 \h </w:instrText>
        </w:r>
        <w:r>
          <w:rPr>
            <w:webHidden/>
          </w:rPr>
        </w:r>
        <w:r>
          <w:rPr>
            <w:webHidden/>
          </w:rPr>
          <w:fldChar w:fldCharType="separate"/>
        </w:r>
        <w:r>
          <w:rPr>
            <w:webHidden/>
          </w:rPr>
          <w:t>6</w:t>
        </w:r>
        <w:r>
          <w:rPr>
            <w:webHidden/>
          </w:rPr>
          <w:fldChar w:fldCharType="end"/>
        </w:r>
      </w:hyperlink>
    </w:p>
    <w:p w14:paraId="6E953DDC" w14:textId="34AD5143" w:rsidR="00343257" w:rsidRDefault="00343257">
      <w:pPr>
        <w:pStyle w:val="TOC3"/>
        <w:rPr>
          <w:rFonts w:eastAsiaTheme="minorEastAsia" w:cstheme="minorBidi"/>
          <w:i w:val="0"/>
          <w:kern w:val="2"/>
          <w:sz w:val="24"/>
          <w:szCs w:val="24"/>
          <w:lang w:eastAsia="et-EE"/>
          <w14:ligatures w14:val="standardContextual"/>
        </w:rPr>
      </w:pPr>
      <w:hyperlink w:anchor="_Toc230689693" w:history="1">
        <w:r w:rsidRPr="0088242A">
          <w:rPr>
            <w:rStyle w:val="Hyperlink"/>
          </w:rPr>
          <w:t>1.2.1</w:t>
        </w:r>
        <w:r>
          <w:rPr>
            <w:rFonts w:eastAsiaTheme="minorEastAsia" w:cstheme="minorBidi"/>
            <w:i w:val="0"/>
            <w:kern w:val="2"/>
            <w:sz w:val="24"/>
            <w:szCs w:val="24"/>
            <w:lang w:eastAsia="et-EE"/>
            <w14:ligatures w14:val="standardContextual"/>
          </w:rPr>
          <w:tab/>
        </w:r>
        <w:r w:rsidRPr="0088242A">
          <w:rPr>
            <w:rStyle w:val="Hyperlink"/>
          </w:rPr>
          <w:t>Lähteülesanne</w:t>
        </w:r>
        <w:r>
          <w:rPr>
            <w:webHidden/>
          </w:rPr>
          <w:tab/>
        </w:r>
        <w:r>
          <w:rPr>
            <w:webHidden/>
          </w:rPr>
          <w:fldChar w:fldCharType="begin"/>
        </w:r>
        <w:r>
          <w:rPr>
            <w:webHidden/>
          </w:rPr>
          <w:instrText xml:space="preserve"> PAGEREF _Toc230689693 \h </w:instrText>
        </w:r>
        <w:r>
          <w:rPr>
            <w:webHidden/>
          </w:rPr>
        </w:r>
        <w:r>
          <w:rPr>
            <w:webHidden/>
          </w:rPr>
          <w:fldChar w:fldCharType="separate"/>
        </w:r>
        <w:r>
          <w:rPr>
            <w:webHidden/>
          </w:rPr>
          <w:t>6</w:t>
        </w:r>
        <w:r>
          <w:rPr>
            <w:webHidden/>
          </w:rPr>
          <w:fldChar w:fldCharType="end"/>
        </w:r>
      </w:hyperlink>
    </w:p>
    <w:p w14:paraId="6E7306BF" w14:textId="17F02574" w:rsidR="00343257" w:rsidRDefault="00343257">
      <w:pPr>
        <w:pStyle w:val="TOC3"/>
        <w:rPr>
          <w:rFonts w:eastAsiaTheme="minorEastAsia" w:cstheme="minorBidi"/>
          <w:i w:val="0"/>
          <w:kern w:val="2"/>
          <w:sz w:val="24"/>
          <w:szCs w:val="24"/>
          <w:lang w:eastAsia="et-EE"/>
          <w14:ligatures w14:val="standardContextual"/>
        </w:rPr>
      </w:pPr>
      <w:hyperlink w:anchor="_Toc230689694" w:history="1">
        <w:r w:rsidRPr="0088242A">
          <w:rPr>
            <w:rStyle w:val="Hyperlink"/>
          </w:rPr>
          <w:t>1.2.2</w:t>
        </w:r>
        <w:r>
          <w:rPr>
            <w:rFonts w:eastAsiaTheme="minorEastAsia" w:cstheme="minorBidi"/>
            <w:i w:val="0"/>
            <w:kern w:val="2"/>
            <w:sz w:val="24"/>
            <w:szCs w:val="24"/>
            <w:lang w:eastAsia="et-EE"/>
            <w14:ligatures w14:val="standardContextual"/>
          </w:rPr>
          <w:tab/>
        </w:r>
        <w:r w:rsidRPr="0088242A">
          <w:rPr>
            <w:rStyle w:val="Hyperlink"/>
          </w:rPr>
          <w:t>Kasutatud õigusaktid, standardid ja juhendid</w:t>
        </w:r>
        <w:r>
          <w:rPr>
            <w:webHidden/>
          </w:rPr>
          <w:tab/>
        </w:r>
        <w:r>
          <w:rPr>
            <w:webHidden/>
          </w:rPr>
          <w:fldChar w:fldCharType="begin"/>
        </w:r>
        <w:r>
          <w:rPr>
            <w:webHidden/>
          </w:rPr>
          <w:instrText xml:space="preserve"> PAGEREF _Toc230689694 \h </w:instrText>
        </w:r>
        <w:r>
          <w:rPr>
            <w:webHidden/>
          </w:rPr>
        </w:r>
        <w:r>
          <w:rPr>
            <w:webHidden/>
          </w:rPr>
          <w:fldChar w:fldCharType="separate"/>
        </w:r>
        <w:r>
          <w:rPr>
            <w:webHidden/>
          </w:rPr>
          <w:t>6</w:t>
        </w:r>
        <w:r>
          <w:rPr>
            <w:webHidden/>
          </w:rPr>
          <w:fldChar w:fldCharType="end"/>
        </w:r>
      </w:hyperlink>
    </w:p>
    <w:p w14:paraId="4DD6C7E5" w14:textId="22247DFF" w:rsidR="00343257" w:rsidRDefault="00343257">
      <w:pPr>
        <w:pStyle w:val="TOC3"/>
        <w:rPr>
          <w:rFonts w:eastAsiaTheme="minorEastAsia" w:cstheme="minorBidi"/>
          <w:i w:val="0"/>
          <w:kern w:val="2"/>
          <w:sz w:val="24"/>
          <w:szCs w:val="24"/>
          <w:lang w:eastAsia="et-EE"/>
          <w14:ligatures w14:val="standardContextual"/>
        </w:rPr>
      </w:pPr>
      <w:hyperlink w:anchor="_Toc230689695" w:history="1">
        <w:r w:rsidRPr="0088242A">
          <w:rPr>
            <w:rStyle w:val="Hyperlink"/>
          </w:rPr>
          <w:t>1.2.3</w:t>
        </w:r>
        <w:r>
          <w:rPr>
            <w:rFonts w:eastAsiaTheme="minorEastAsia" w:cstheme="minorBidi"/>
            <w:i w:val="0"/>
            <w:kern w:val="2"/>
            <w:sz w:val="24"/>
            <w:szCs w:val="24"/>
            <w:lang w:eastAsia="et-EE"/>
            <w14:ligatures w14:val="standardContextual"/>
          </w:rPr>
          <w:tab/>
        </w:r>
        <w:r w:rsidRPr="0088242A">
          <w:rPr>
            <w:rStyle w:val="Hyperlink"/>
          </w:rPr>
          <w:t>Lähteandmed projekteerimiseks</w:t>
        </w:r>
        <w:r>
          <w:rPr>
            <w:webHidden/>
          </w:rPr>
          <w:tab/>
        </w:r>
        <w:r>
          <w:rPr>
            <w:webHidden/>
          </w:rPr>
          <w:fldChar w:fldCharType="begin"/>
        </w:r>
        <w:r>
          <w:rPr>
            <w:webHidden/>
          </w:rPr>
          <w:instrText xml:space="preserve"> PAGEREF _Toc230689695 \h </w:instrText>
        </w:r>
        <w:r>
          <w:rPr>
            <w:webHidden/>
          </w:rPr>
        </w:r>
        <w:r>
          <w:rPr>
            <w:webHidden/>
          </w:rPr>
          <w:fldChar w:fldCharType="separate"/>
        </w:r>
        <w:r>
          <w:rPr>
            <w:webHidden/>
          </w:rPr>
          <w:t>6</w:t>
        </w:r>
        <w:r>
          <w:rPr>
            <w:webHidden/>
          </w:rPr>
          <w:fldChar w:fldCharType="end"/>
        </w:r>
      </w:hyperlink>
    </w:p>
    <w:p w14:paraId="43BF756E" w14:textId="125A163D" w:rsidR="00343257" w:rsidRDefault="00343257">
      <w:pPr>
        <w:pStyle w:val="TOC3"/>
        <w:rPr>
          <w:rFonts w:eastAsiaTheme="minorEastAsia" w:cstheme="minorBidi"/>
          <w:i w:val="0"/>
          <w:kern w:val="2"/>
          <w:sz w:val="24"/>
          <w:szCs w:val="24"/>
          <w:lang w:eastAsia="et-EE"/>
          <w14:ligatures w14:val="standardContextual"/>
        </w:rPr>
      </w:pPr>
      <w:hyperlink w:anchor="_Toc230689696" w:history="1">
        <w:r w:rsidRPr="0088242A">
          <w:rPr>
            <w:rStyle w:val="Hyperlink"/>
          </w:rPr>
          <w:t>1.2.4</w:t>
        </w:r>
        <w:r>
          <w:rPr>
            <w:rFonts w:eastAsiaTheme="minorEastAsia" w:cstheme="minorBidi"/>
            <w:i w:val="0"/>
            <w:kern w:val="2"/>
            <w:sz w:val="24"/>
            <w:szCs w:val="24"/>
            <w:lang w:eastAsia="et-EE"/>
            <w14:ligatures w14:val="standardContextual"/>
          </w:rPr>
          <w:tab/>
        </w:r>
        <w:r w:rsidRPr="0088242A">
          <w:rPr>
            <w:rStyle w:val="Hyperlink"/>
          </w:rPr>
          <w:t>Seotud planeeringud</w:t>
        </w:r>
        <w:r>
          <w:rPr>
            <w:webHidden/>
          </w:rPr>
          <w:tab/>
        </w:r>
        <w:r>
          <w:rPr>
            <w:webHidden/>
          </w:rPr>
          <w:fldChar w:fldCharType="begin"/>
        </w:r>
        <w:r>
          <w:rPr>
            <w:webHidden/>
          </w:rPr>
          <w:instrText xml:space="preserve"> PAGEREF _Toc230689696 \h </w:instrText>
        </w:r>
        <w:r>
          <w:rPr>
            <w:webHidden/>
          </w:rPr>
        </w:r>
        <w:r>
          <w:rPr>
            <w:webHidden/>
          </w:rPr>
          <w:fldChar w:fldCharType="separate"/>
        </w:r>
        <w:r>
          <w:rPr>
            <w:webHidden/>
          </w:rPr>
          <w:t>6</w:t>
        </w:r>
        <w:r>
          <w:rPr>
            <w:webHidden/>
          </w:rPr>
          <w:fldChar w:fldCharType="end"/>
        </w:r>
      </w:hyperlink>
    </w:p>
    <w:p w14:paraId="2308E39D" w14:textId="05031F60" w:rsidR="00343257" w:rsidRDefault="00343257">
      <w:pPr>
        <w:pStyle w:val="TOC3"/>
        <w:rPr>
          <w:rFonts w:eastAsiaTheme="minorEastAsia" w:cstheme="minorBidi"/>
          <w:i w:val="0"/>
          <w:kern w:val="2"/>
          <w:sz w:val="24"/>
          <w:szCs w:val="24"/>
          <w:lang w:eastAsia="et-EE"/>
          <w14:ligatures w14:val="standardContextual"/>
        </w:rPr>
      </w:pPr>
      <w:hyperlink w:anchor="_Toc230689697" w:history="1">
        <w:r w:rsidRPr="0088242A">
          <w:rPr>
            <w:rStyle w:val="Hyperlink"/>
          </w:rPr>
          <w:t>1.2.5</w:t>
        </w:r>
        <w:r>
          <w:rPr>
            <w:rFonts w:eastAsiaTheme="minorEastAsia" w:cstheme="minorBidi"/>
            <w:i w:val="0"/>
            <w:kern w:val="2"/>
            <w:sz w:val="24"/>
            <w:szCs w:val="24"/>
            <w:lang w:eastAsia="et-EE"/>
            <w14:ligatures w14:val="standardContextual"/>
          </w:rPr>
          <w:tab/>
        </w:r>
        <w:r w:rsidRPr="0088242A">
          <w:rPr>
            <w:rStyle w:val="Hyperlink"/>
          </w:rPr>
          <w:t>Uuringud</w:t>
        </w:r>
        <w:r>
          <w:rPr>
            <w:webHidden/>
          </w:rPr>
          <w:tab/>
        </w:r>
        <w:r>
          <w:rPr>
            <w:webHidden/>
          </w:rPr>
          <w:fldChar w:fldCharType="begin"/>
        </w:r>
        <w:r>
          <w:rPr>
            <w:webHidden/>
          </w:rPr>
          <w:instrText xml:space="preserve"> PAGEREF _Toc230689697 \h </w:instrText>
        </w:r>
        <w:r>
          <w:rPr>
            <w:webHidden/>
          </w:rPr>
        </w:r>
        <w:r>
          <w:rPr>
            <w:webHidden/>
          </w:rPr>
          <w:fldChar w:fldCharType="separate"/>
        </w:r>
        <w:r>
          <w:rPr>
            <w:webHidden/>
          </w:rPr>
          <w:t>6</w:t>
        </w:r>
        <w:r>
          <w:rPr>
            <w:webHidden/>
          </w:rPr>
          <w:fldChar w:fldCharType="end"/>
        </w:r>
      </w:hyperlink>
    </w:p>
    <w:p w14:paraId="2710D208" w14:textId="55020098" w:rsidR="00343257" w:rsidRDefault="00343257">
      <w:pPr>
        <w:pStyle w:val="TOC1"/>
        <w:rPr>
          <w:rFonts w:eastAsiaTheme="minorEastAsia" w:cstheme="minorBidi"/>
          <w:b w:val="0"/>
          <w:bCs w:val="0"/>
          <w:caps w:val="0"/>
          <w:kern w:val="2"/>
          <w:sz w:val="24"/>
          <w:szCs w:val="24"/>
          <w:lang w:eastAsia="et-EE"/>
          <w14:ligatures w14:val="standardContextual"/>
        </w:rPr>
      </w:pPr>
      <w:hyperlink w:anchor="_Toc230689698" w:history="1">
        <w:r w:rsidRPr="0088242A">
          <w:rPr>
            <w:rStyle w:val="Hyperlink"/>
          </w:rPr>
          <w:t>2.</w:t>
        </w:r>
        <w:r>
          <w:rPr>
            <w:rFonts w:eastAsiaTheme="minorEastAsia" w:cstheme="minorBidi"/>
            <w:b w:val="0"/>
            <w:bCs w:val="0"/>
            <w:caps w:val="0"/>
            <w:kern w:val="2"/>
            <w:sz w:val="24"/>
            <w:szCs w:val="24"/>
            <w:lang w:eastAsia="et-EE"/>
            <w14:ligatures w14:val="standardContextual"/>
          </w:rPr>
          <w:tab/>
        </w:r>
        <w:r w:rsidRPr="0088242A">
          <w:rPr>
            <w:rStyle w:val="Hyperlink"/>
          </w:rPr>
          <w:t>OLEMASOLEVA OLUKORRA KIRJELDUS</w:t>
        </w:r>
        <w:r>
          <w:rPr>
            <w:webHidden/>
          </w:rPr>
          <w:tab/>
        </w:r>
        <w:r>
          <w:rPr>
            <w:webHidden/>
          </w:rPr>
          <w:fldChar w:fldCharType="begin"/>
        </w:r>
        <w:r>
          <w:rPr>
            <w:webHidden/>
          </w:rPr>
          <w:instrText xml:space="preserve"> PAGEREF _Toc230689698 \h </w:instrText>
        </w:r>
        <w:r>
          <w:rPr>
            <w:webHidden/>
          </w:rPr>
        </w:r>
        <w:r>
          <w:rPr>
            <w:webHidden/>
          </w:rPr>
          <w:fldChar w:fldCharType="separate"/>
        </w:r>
        <w:r>
          <w:rPr>
            <w:webHidden/>
          </w:rPr>
          <w:t>7</w:t>
        </w:r>
        <w:r>
          <w:rPr>
            <w:webHidden/>
          </w:rPr>
          <w:fldChar w:fldCharType="end"/>
        </w:r>
      </w:hyperlink>
    </w:p>
    <w:p w14:paraId="4B564822" w14:textId="7AFF7C88" w:rsidR="00343257" w:rsidRDefault="00343257">
      <w:pPr>
        <w:pStyle w:val="TOC2"/>
        <w:rPr>
          <w:rFonts w:eastAsiaTheme="minorEastAsia" w:cstheme="minorBidi"/>
          <w:bCs w:val="0"/>
          <w:smallCaps w:val="0"/>
          <w:kern w:val="2"/>
          <w:sz w:val="24"/>
          <w:szCs w:val="24"/>
          <w:lang w:eastAsia="et-EE"/>
          <w14:ligatures w14:val="standardContextual"/>
        </w:rPr>
      </w:pPr>
      <w:hyperlink w:anchor="_Toc230689699" w:history="1">
        <w:r w:rsidRPr="0088242A">
          <w:rPr>
            <w:rStyle w:val="Hyperlink"/>
          </w:rPr>
          <w:t>2.1</w:t>
        </w:r>
        <w:r>
          <w:rPr>
            <w:rFonts w:eastAsiaTheme="minorEastAsia" w:cstheme="minorBidi"/>
            <w:bCs w:val="0"/>
            <w:smallCaps w:val="0"/>
            <w:kern w:val="2"/>
            <w:sz w:val="24"/>
            <w:szCs w:val="24"/>
            <w:lang w:eastAsia="et-EE"/>
            <w14:ligatures w14:val="standardContextual"/>
          </w:rPr>
          <w:tab/>
        </w:r>
        <w:r w:rsidRPr="0088242A">
          <w:rPr>
            <w:rStyle w:val="Hyperlink"/>
          </w:rPr>
          <w:t>UURINGUTE TULEMUSTE KOKKUVÕTE</w:t>
        </w:r>
        <w:r>
          <w:rPr>
            <w:webHidden/>
          </w:rPr>
          <w:tab/>
        </w:r>
        <w:r>
          <w:rPr>
            <w:webHidden/>
          </w:rPr>
          <w:fldChar w:fldCharType="begin"/>
        </w:r>
        <w:r>
          <w:rPr>
            <w:webHidden/>
          </w:rPr>
          <w:instrText xml:space="preserve"> PAGEREF _Toc230689699 \h </w:instrText>
        </w:r>
        <w:r>
          <w:rPr>
            <w:webHidden/>
          </w:rPr>
        </w:r>
        <w:r>
          <w:rPr>
            <w:webHidden/>
          </w:rPr>
          <w:fldChar w:fldCharType="separate"/>
        </w:r>
        <w:r>
          <w:rPr>
            <w:webHidden/>
          </w:rPr>
          <w:t>7</w:t>
        </w:r>
        <w:r>
          <w:rPr>
            <w:webHidden/>
          </w:rPr>
          <w:fldChar w:fldCharType="end"/>
        </w:r>
      </w:hyperlink>
    </w:p>
    <w:p w14:paraId="481A2847" w14:textId="1C3CB48C" w:rsidR="00343257" w:rsidRDefault="00343257">
      <w:pPr>
        <w:pStyle w:val="TOC3"/>
        <w:rPr>
          <w:rFonts w:eastAsiaTheme="minorEastAsia" w:cstheme="minorBidi"/>
          <w:i w:val="0"/>
          <w:kern w:val="2"/>
          <w:sz w:val="24"/>
          <w:szCs w:val="24"/>
          <w:lang w:eastAsia="et-EE"/>
          <w14:ligatures w14:val="standardContextual"/>
        </w:rPr>
      </w:pPr>
      <w:hyperlink w:anchor="_Toc230689700" w:history="1">
        <w:r w:rsidRPr="0088242A">
          <w:rPr>
            <w:rStyle w:val="Hyperlink"/>
          </w:rPr>
          <w:t>2.1.1</w:t>
        </w:r>
        <w:r>
          <w:rPr>
            <w:rFonts w:eastAsiaTheme="minorEastAsia" w:cstheme="minorBidi"/>
            <w:i w:val="0"/>
            <w:kern w:val="2"/>
            <w:sz w:val="24"/>
            <w:szCs w:val="24"/>
            <w:lang w:eastAsia="et-EE"/>
            <w14:ligatures w14:val="standardContextual"/>
          </w:rPr>
          <w:tab/>
        </w:r>
        <w:r w:rsidRPr="0088242A">
          <w:rPr>
            <w:rStyle w:val="Hyperlink"/>
          </w:rPr>
          <w:t>Geodeetilised uuringud</w:t>
        </w:r>
        <w:r>
          <w:rPr>
            <w:webHidden/>
          </w:rPr>
          <w:tab/>
        </w:r>
        <w:r>
          <w:rPr>
            <w:webHidden/>
          </w:rPr>
          <w:fldChar w:fldCharType="begin"/>
        </w:r>
        <w:r>
          <w:rPr>
            <w:webHidden/>
          </w:rPr>
          <w:instrText xml:space="preserve"> PAGEREF _Toc230689700 \h </w:instrText>
        </w:r>
        <w:r>
          <w:rPr>
            <w:webHidden/>
          </w:rPr>
        </w:r>
        <w:r>
          <w:rPr>
            <w:webHidden/>
          </w:rPr>
          <w:fldChar w:fldCharType="separate"/>
        </w:r>
        <w:r>
          <w:rPr>
            <w:webHidden/>
          </w:rPr>
          <w:t>7</w:t>
        </w:r>
        <w:r>
          <w:rPr>
            <w:webHidden/>
          </w:rPr>
          <w:fldChar w:fldCharType="end"/>
        </w:r>
      </w:hyperlink>
    </w:p>
    <w:p w14:paraId="2E880329" w14:textId="409D090F"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01" w:history="1">
        <w:r w:rsidRPr="0088242A">
          <w:rPr>
            <w:rStyle w:val="Hyperlink"/>
          </w:rPr>
          <w:t>2.2</w:t>
        </w:r>
        <w:r>
          <w:rPr>
            <w:rFonts w:eastAsiaTheme="minorEastAsia" w:cstheme="minorBidi"/>
            <w:bCs w:val="0"/>
            <w:smallCaps w:val="0"/>
            <w:kern w:val="2"/>
            <w:sz w:val="24"/>
            <w:szCs w:val="24"/>
            <w:lang w:eastAsia="et-EE"/>
            <w14:ligatures w14:val="standardContextual"/>
          </w:rPr>
          <w:tab/>
        </w:r>
        <w:r w:rsidRPr="0088242A">
          <w:rPr>
            <w:rStyle w:val="Hyperlink"/>
          </w:rPr>
          <w:t>KAITSEALUSED OBJEKTID</w:t>
        </w:r>
        <w:r>
          <w:rPr>
            <w:webHidden/>
          </w:rPr>
          <w:tab/>
        </w:r>
        <w:r>
          <w:rPr>
            <w:webHidden/>
          </w:rPr>
          <w:fldChar w:fldCharType="begin"/>
        </w:r>
        <w:r>
          <w:rPr>
            <w:webHidden/>
          </w:rPr>
          <w:instrText xml:space="preserve"> PAGEREF _Toc230689701 \h </w:instrText>
        </w:r>
        <w:r>
          <w:rPr>
            <w:webHidden/>
          </w:rPr>
        </w:r>
        <w:r>
          <w:rPr>
            <w:webHidden/>
          </w:rPr>
          <w:fldChar w:fldCharType="separate"/>
        </w:r>
        <w:r>
          <w:rPr>
            <w:webHidden/>
          </w:rPr>
          <w:t>7</w:t>
        </w:r>
        <w:r>
          <w:rPr>
            <w:webHidden/>
          </w:rPr>
          <w:fldChar w:fldCharType="end"/>
        </w:r>
      </w:hyperlink>
    </w:p>
    <w:p w14:paraId="32EE0DCB" w14:textId="0E46B98D" w:rsidR="00343257" w:rsidRDefault="00343257">
      <w:pPr>
        <w:pStyle w:val="TOC3"/>
        <w:rPr>
          <w:rFonts w:eastAsiaTheme="minorEastAsia" w:cstheme="minorBidi"/>
          <w:i w:val="0"/>
          <w:kern w:val="2"/>
          <w:sz w:val="24"/>
          <w:szCs w:val="24"/>
          <w:lang w:eastAsia="et-EE"/>
          <w14:ligatures w14:val="standardContextual"/>
        </w:rPr>
      </w:pPr>
      <w:hyperlink w:anchor="_Toc230689702" w:history="1">
        <w:r w:rsidRPr="0088242A">
          <w:rPr>
            <w:rStyle w:val="Hyperlink"/>
          </w:rPr>
          <w:t>2.2.1</w:t>
        </w:r>
        <w:r>
          <w:rPr>
            <w:rFonts w:eastAsiaTheme="minorEastAsia" w:cstheme="minorBidi"/>
            <w:i w:val="0"/>
            <w:kern w:val="2"/>
            <w:sz w:val="24"/>
            <w:szCs w:val="24"/>
            <w:lang w:eastAsia="et-EE"/>
            <w14:ligatures w14:val="standardContextual"/>
          </w:rPr>
          <w:tab/>
        </w:r>
        <w:r w:rsidRPr="0088242A">
          <w:rPr>
            <w:rStyle w:val="Hyperlink"/>
          </w:rPr>
          <w:t>Keskkonnakaitse</w:t>
        </w:r>
        <w:r>
          <w:rPr>
            <w:webHidden/>
          </w:rPr>
          <w:tab/>
        </w:r>
        <w:r>
          <w:rPr>
            <w:webHidden/>
          </w:rPr>
          <w:fldChar w:fldCharType="begin"/>
        </w:r>
        <w:r>
          <w:rPr>
            <w:webHidden/>
          </w:rPr>
          <w:instrText xml:space="preserve"> PAGEREF _Toc230689702 \h </w:instrText>
        </w:r>
        <w:r>
          <w:rPr>
            <w:webHidden/>
          </w:rPr>
        </w:r>
        <w:r>
          <w:rPr>
            <w:webHidden/>
          </w:rPr>
          <w:fldChar w:fldCharType="separate"/>
        </w:r>
        <w:r>
          <w:rPr>
            <w:webHidden/>
          </w:rPr>
          <w:t>7</w:t>
        </w:r>
        <w:r>
          <w:rPr>
            <w:webHidden/>
          </w:rPr>
          <w:fldChar w:fldCharType="end"/>
        </w:r>
      </w:hyperlink>
    </w:p>
    <w:p w14:paraId="7193ECAD" w14:textId="6FB541CF" w:rsidR="00343257" w:rsidRDefault="00343257">
      <w:pPr>
        <w:pStyle w:val="TOC3"/>
        <w:rPr>
          <w:rFonts w:eastAsiaTheme="minorEastAsia" w:cstheme="minorBidi"/>
          <w:i w:val="0"/>
          <w:kern w:val="2"/>
          <w:sz w:val="24"/>
          <w:szCs w:val="24"/>
          <w:lang w:eastAsia="et-EE"/>
          <w14:ligatures w14:val="standardContextual"/>
        </w:rPr>
      </w:pPr>
      <w:hyperlink w:anchor="_Toc230689703" w:history="1">
        <w:r w:rsidRPr="0088242A">
          <w:rPr>
            <w:rStyle w:val="Hyperlink"/>
          </w:rPr>
          <w:t>2.2.2</w:t>
        </w:r>
        <w:r>
          <w:rPr>
            <w:rFonts w:eastAsiaTheme="minorEastAsia" w:cstheme="minorBidi"/>
            <w:i w:val="0"/>
            <w:kern w:val="2"/>
            <w:sz w:val="24"/>
            <w:szCs w:val="24"/>
            <w:lang w:eastAsia="et-EE"/>
            <w14:ligatures w14:val="standardContextual"/>
          </w:rPr>
          <w:tab/>
        </w:r>
        <w:r w:rsidRPr="0088242A">
          <w:rPr>
            <w:rStyle w:val="Hyperlink"/>
          </w:rPr>
          <w:t>Muinsuskaitse</w:t>
        </w:r>
        <w:r>
          <w:rPr>
            <w:webHidden/>
          </w:rPr>
          <w:tab/>
        </w:r>
        <w:r>
          <w:rPr>
            <w:webHidden/>
          </w:rPr>
          <w:fldChar w:fldCharType="begin"/>
        </w:r>
        <w:r>
          <w:rPr>
            <w:webHidden/>
          </w:rPr>
          <w:instrText xml:space="preserve"> PAGEREF _Toc230689703 \h </w:instrText>
        </w:r>
        <w:r>
          <w:rPr>
            <w:webHidden/>
          </w:rPr>
        </w:r>
        <w:r>
          <w:rPr>
            <w:webHidden/>
          </w:rPr>
          <w:fldChar w:fldCharType="separate"/>
        </w:r>
        <w:r>
          <w:rPr>
            <w:webHidden/>
          </w:rPr>
          <w:t>7</w:t>
        </w:r>
        <w:r>
          <w:rPr>
            <w:webHidden/>
          </w:rPr>
          <w:fldChar w:fldCharType="end"/>
        </w:r>
      </w:hyperlink>
    </w:p>
    <w:p w14:paraId="52EB9112" w14:textId="04E6609E" w:rsidR="00343257" w:rsidRDefault="00343257">
      <w:pPr>
        <w:pStyle w:val="TOC3"/>
        <w:rPr>
          <w:rFonts w:eastAsiaTheme="minorEastAsia" w:cstheme="minorBidi"/>
          <w:i w:val="0"/>
          <w:kern w:val="2"/>
          <w:sz w:val="24"/>
          <w:szCs w:val="24"/>
          <w:lang w:eastAsia="et-EE"/>
          <w14:ligatures w14:val="standardContextual"/>
        </w:rPr>
      </w:pPr>
      <w:hyperlink w:anchor="_Toc230689704" w:history="1">
        <w:r w:rsidRPr="0088242A">
          <w:rPr>
            <w:rStyle w:val="Hyperlink"/>
          </w:rPr>
          <w:t>2.2.3</w:t>
        </w:r>
        <w:r>
          <w:rPr>
            <w:rFonts w:eastAsiaTheme="minorEastAsia" w:cstheme="minorBidi"/>
            <w:i w:val="0"/>
            <w:kern w:val="2"/>
            <w:sz w:val="24"/>
            <w:szCs w:val="24"/>
            <w:lang w:eastAsia="et-EE"/>
            <w14:ligatures w14:val="standardContextual"/>
          </w:rPr>
          <w:tab/>
        </w:r>
        <w:r w:rsidRPr="0088242A">
          <w:rPr>
            <w:rStyle w:val="Hyperlink"/>
          </w:rPr>
          <w:t>Veekaitsealad</w:t>
        </w:r>
        <w:r>
          <w:rPr>
            <w:webHidden/>
          </w:rPr>
          <w:tab/>
        </w:r>
        <w:r>
          <w:rPr>
            <w:webHidden/>
          </w:rPr>
          <w:fldChar w:fldCharType="begin"/>
        </w:r>
        <w:r>
          <w:rPr>
            <w:webHidden/>
          </w:rPr>
          <w:instrText xml:space="preserve"> PAGEREF _Toc230689704 \h </w:instrText>
        </w:r>
        <w:r>
          <w:rPr>
            <w:webHidden/>
          </w:rPr>
        </w:r>
        <w:r>
          <w:rPr>
            <w:webHidden/>
          </w:rPr>
          <w:fldChar w:fldCharType="separate"/>
        </w:r>
        <w:r>
          <w:rPr>
            <w:webHidden/>
          </w:rPr>
          <w:t>7</w:t>
        </w:r>
        <w:r>
          <w:rPr>
            <w:webHidden/>
          </w:rPr>
          <w:fldChar w:fldCharType="end"/>
        </w:r>
      </w:hyperlink>
    </w:p>
    <w:p w14:paraId="322952DB" w14:textId="6DAE28CB" w:rsidR="00343257" w:rsidRDefault="00343257">
      <w:pPr>
        <w:pStyle w:val="TOC3"/>
        <w:rPr>
          <w:rFonts w:eastAsiaTheme="minorEastAsia" w:cstheme="minorBidi"/>
          <w:i w:val="0"/>
          <w:kern w:val="2"/>
          <w:sz w:val="24"/>
          <w:szCs w:val="24"/>
          <w:lang w:eastAsia="et-EE"/>
          <w14:ligatures w14:val="standardContextual"/>
        </w:rPr>
      </w:pPr>
      <w:hyperlink w:anchor="_Toc230689705" w:history="1">
        <w:r w:rsidRPr="0088242A">
          <w:rPr>
            <w:rStyle w:val="Hyperlink"/>
          </w:rPr>
          <w:t>2.2.4</w:t>
        </w:r>
        <w:r>
          <w:rPr>
            <w:rFonts w:eastAsiaTheme="minorEastAsia" w:cstheme="minorBidi"/>
            <w:i w:val="0"/>
            <w:kern w:val="2"/>
            <w:sz w:val="24"/>
            <w:szCs w:val="24"/>
            <w:lang w:eastAsia="et-EE"/>
            <w14:ligatures w14:val="standardContextual"/>
          </w:rPr>
          <w:tab/>
        </w:r>
        <w:r w:rsidRPr="0088242A">
          <w:rPr>
            <w:rStyle w:val="Hyperlink"/>
          </w:rPr>
          <w:t>Geodeetiline mõõdistusvõrk</w:t>
        </w:r>
        <w:r>
          <w:rPr>
            <w:webHidden/>
          </w:rPr>
          <w:tab/>
        </w:r>
        <w:r>
          <w:rPr>
            <w:webHidden/>
          </w:rPr>
          <w:fldChar w:fldCharType="begin"/>
        </w:r>
        <w:r>
          <w:rPr>
            <w:webHidden/>
          </w:rPr>
          <w:instrText xml:space="preserve"> PAGEREF _Toc230689705 \h </w:instrText>
        </w:r>
        <w:r>
          <w:rPr>
            <w:webHidden/>
          </w:rPr>
        </w:r>
        <w:r>
          <w:rPr>
            <w:webHidden/>
          </w:rPr>
          <w:fldChar w:fldCharType="separate"/>
        </w:r>
        <w:r>
          <w:rPr>
            <w:webHidden/>
          </w:rPr>
          <w:t>7</w:t>
        </w:r>
        <w:r>
          <w:rPr>
            <w:webHidden/>
          </w:rPr>
          <w:fldChar w:fldCharType="end"/>
        </w:r>
      </w:hyperlink>
    </w:p>
    <w:p w14:paraId="765C63F0" w14:textId="706A1922"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06" w:history="1">
        <w:r w:rsidRPr="0088242A">
          <w:rPr>
            <w:rStyle w:val="Hyperlink"/>
          </w:rPr>
          <w:t>2.3</w:t>
        </w:r>
        <w:r>
          <w:rPr>
            <w:rFonts w:eastAsiaTheme="minorEastAsia" w:cstheme="minorBidi"/>
            <w:bCs w:val="0"/>
            <w:smallCaps w:val="0"/>
            <w:kern w:val="2"/>
            <w:sz w:val="24"/>
            <w:szCs w:val="24"/>
            <w:lang w:eastAsia="et-EE"/>
            <w14:ligatures w14:val="standardContextual"/>
          </w:rPr>
          <w:tab/>
        </w:r>
        <w:r w:rsidRPr="0088242A">
          <w:rPr>
            <w:rStyle w:val="Hyperlink"/>
          </w:rPr>
          <w:t>PROJEKTALAL PAIKNEVAD TEHNOVÕRGUD</w:t>
        </w:r>
        <w:r>
          <w:rPr>
            <w:webHidden/>
          </w:rPr>
          <w:tab/>
        </w:r>
        <w:r>
          <w:rPr>
            <w:webHidden/>
          </w:rPr>
          <w:fldChar w:fldCharType="begin"/>
        </w:r>
        <w:r>
          <w:rPr>
            <w:webHidden/>
          </w:rPr>
          <w:instrText xml:space="preserve"> PAGEREF _Toc230689706 \h </w:instrText>
        </w:r>
        <w:r>
          <w:rPr>
            <w:webHidden/>
          </w:rPr>
        </w:r>
        <w:r>
          <w:rPr>
            <w:webHidden/>
          </w:rPr>
          <w:fldChar w:fldCharType="separate"/>
        </w:r>
        <w:r>
          <w:rPr>
            <w:webHidden/>
          </w:rPr>
          <w:t>7</w:t>
        </w:r>
        <w:r>
          <w:rPr>
            <w:webHidden/>
          </w:rPr>
          <w:fldChar w:fldCharType="end"/>
        </w:r>
      </w:hyperlink>
    </w:p>
    <w:p w14:paraId="5172D9DC" w14:textId="5F049289" w:rsidR="00343257" w:rsidRDefault="00343257">
      <w:pPr>
        <w:pStyle w:val="TOC1"/>
        <w:rPr>
          <w:rFonts w:eastAsiaTheme="minorEastAsia" w:cstheme="minorBidi"/>
          <w:b w:val="0"/>
          <w:bCs w:val="0"/>
          <w:caps w:val="0"/>
          <w:kern w:val="2"/>
          <w:sz w:val="24"/>
          <w:szCs w:val="24"/>
          <w:lang w:eastAsia="et-EE"/>
          <w14:ligatures w14:val="standardContextual"/>
        </w:rPr>
      </w:pPr>
      <w:hyperlink w:anchor="_Toc230689707" w:history="1">
        <w:r w:rsidRPr="0088242A">
          <w:rPr>
            <w:rStyle w:val="Hyperlink"/>
          </w:rPr>
          <w:t>3.</w:t>
        </w:r>
        <w:r>
          <w:rPr>
            <w:rFonts w:eastAsiaTheme="minorEastAsia" w:cstheme="minorBidi"/>
            <w:b w:val="0"/>
            <w:bCs w:val="0"/>
            <w:caps w:val="0"/>
            <w:kern w:val="2"/>
            <w:sz w:val="24"/>
            <w:szCs w:val="24"/>
            <w:lang w:eastAsia="et-EE"/>
            <w14:ligatures w14:val="standardContextual"/>
          </w:rPr>
          <w:tab/>
        </w:r>
        <w:r w:rsidRPr="0088242A">
          <w:rPr>
            <w:rStyle w:val="Hyperlink"/>
          </w:rPr>
          <w:t>PROJEKTLAHENDUS</w:t>
        </w:r>
        <w:r>
          <w:rPr>
            <w:webHidden/>
          </w:rPr>
          <w:tab/>
        </w:r>
        <w:r>
          <w:rPr>
            <w:webHidden/>
          </w:rPr>
          <w:fldChar w:fldCharType="begin"/>
        </w:r>
        <w:r>
          <w:rPr>
            <w:webHidden/>
          </w:rPr>
          <w:instrText xml:space="preserve"> PAGEREF _Toc230689707 \h </w:instrText>
        </w:r>
        <w:r>
          <w:rPr>
            <w:webHidden/>
          </w:rPr>
        </w:r>
        <w:r>
          <w:rPr>
            <w:webHidden/>
          </w:rPr>
          <w:fldChar w:fldCharType="separate"/>
        </w:r>
        <w:r>
          <w:rPr>
            <w:webHidden/>
          </w:rPr>
          <w:t>8</w:t>
        </w:r>
        <w:r>
          <w:rPr>
            <w:webHidden/>
          </w:rPr>
          <w:fldChar w:fldCharType="end"/>
        </w:r>
      </w:hyperlink>
    </w:p>
    <w:p w14:paraId="3E1CA783" w14:textId="55AE92F3"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08" w:history="1">
        <w:r w:rsidRPr="0088242A">
          <w:rPr>
            <w:rStyle w:val="Hyperlink"/>
          </w:rPr>
          <w:t>3.1</w:t>
        </w:r>
        <w:r>
          <w:rPr>
            <w:rFonts w:eastAsiaTheme="minorEastAsia" w:cstheme="minorBidi"/>
            <w:bCs w:val="0"/>
            <w:smallCaps w:val="0"/>
            <w:kern w:val="2"/>
            <w:sz w:val="24"/>
            <w:szCs w:val="24"/>
            <w:lang w:eastAsia="et-EE"/>
            <w14:ligatures w14:val="standardContextual"/>
          </w:rPr>
          <w:tab/>
        </w:r>
        <w:r w:rsidRPr="0088242A">
          <w:rPr>
            <w:rStyle w:val="Hyperlink"/>
          </w:rPr>
          <w:t>ÜLDANDMED</w:t>
        </w:r>
        <w:r>
          <w:rPr>
            <w:webHidden/>
          </w:rPr>
          <w:tab/>
        </w:r>
        <w:r>
          <w:rPr>
            <w:webHidden/>
          </w:rPr>
          <w:fldChar w:fldCharType="begin"/>
        </w:r>
        <w:r>
          <w:rPr>
            <w:webHidden/>
          </w:rPr>
          <w:instrText xml:space="preserve"> PAGEREF _Toc230689708 \h </w:instrText>
        </w:r>
        <w:r>
          <w:rPr>
            <w:webHidden/>
          </w:rPr>
        </w:r>
        <w:r>
          <w:rPr>
            <w:webHidden/>
          </w:rPr>
          <w:fldChar w:fldCharType="separate"/>
        </w:r>
        <w:r>
          <w:rPr>
            <w:webHidden/>
          </w:rPr>
          <w:t>8</w:t>
        </w:r>
        <w:r>
          <w:rPr>
            <w:webHidden/>
          </w:rPr>
          <w:fldChar w:fldCharType="end"/>
        </w:r>
      </w:hyperlink>
    </w:p>
    <w:p w14:paraId="6C531737" w14:textId="6630D54C" w:rsidR="00343257" w:rsidRDefault="00343257">
      <w:pPr>
        <w:pStyle w:val="TOC3"/>
        <w:rPr>
          <w:rFonts w:eastAsiaTheme="minorEastAsia" w:cstheme="minorBidi"/>
          <w:i w:val="0"/>
          <w:kern w:val="2"/>
          <w:sz w:val="24"/>
          <w:szCs w:val="24"/>
          <w:lang w:eastAsia="et-EE"/>
          <w14:ligatures w14:val="standardContextual"/>
        </w:rPr>
      </w:pPr>
      <w:hyperlink w:anchor="_Toc230689709" w:history="1">
        <w:r w:rsidRPr="0088242A">
          <w:rPr>
            <w:rStyle w:val="Hyperlink"/>
          </w:rPr>
          <w:t>3.1.1</w:t>
        </w:r>
        <w:r>
          <w:rPr>
            <w:rFonts w:eastAsiaTheme="minorEastAsia" w:cstheme="minorBidi"/>
            <w:i w:val="0"/>
            <w:kern w:val="2"/>
            <w:sz w:val="24"/>
            <w:szCs w:val="24"/>
            <w:lang w:eastAsia="et-EE"/>
            <w14:ligatures w14:val="standardContextual"/>
          </w:rPr>
          <w:tab/>
        </w:r>
        <w:r w:rsidRPr="0088242A">
          <w:rPr>
            <w:rStyle w:val="Hyperlink"/>
          </w:rPr>
          <w:t>Plaanilahendus</w:t>
        </w:r>
        <w:r>
          <w:rPr>
            <w:webHidden/>
          </w:rPr>
          <w:tab/>
        </w:r>
        <w:r>
          <w:rPr>
            <w:webHidden/>
          </w:rPr>
          <w:fldChar w:fldCharType="begin"/>
        </w:r>
        <w:r>
          <w:rPr>
            <w:webHidden/>
          </w:rPr>
          <w:instrText xml:space="preserve"> PAGEREF _Toc230689709 \h </w:instrText>
        </w:r>
        <w:r>
          <w:rPr>
            <w:webHidden/>
          </w:rPr>
        </w:r>
        <w:r>
          <w:rPr>
            <w:webHidden/>
          </w:rPr>
          <w:fldChar w:fldCharType="separate"/>
        </w:r>
        <w:r>
          <w:rPr>
            <w:webHidden/>
          </w:rPr>
          <w:t>8</w:t>
        </w:r>
        <w:r>
          <w:rPr>
            <w:webHidden/>
          </w:rPr>
          <w:fldChar w:fldCharType="end"/>
        </w:r>
      </w:hyperlink>
    </w:p>
    <w:p w14:paraId="4AAE95E3" w14:textId="40EB8F71" w:rsidR="00343257" w:rsidRDefault="00343257">
      <w:pPr>
        <w:pStyle w:val="TOC3"/>
        <w:rPr>
          <w:rFonts w:eastAsiaTheme="minorEastAsia" w:cstheme="minorBidi"/>
          <w:i w:val="0"/>
          <w:kern w:val="2"/>
          <w:sz w:val="24"/>
          <w:szCs w:val="24"/>
          <w:lang w:eastAsia="et-EE"/>
          <w14:ligatures w14:val="standardContextual"/>
        </w:rPr>
      </w:pPr>
      <w:hyperlink w:anchor="_Toc230689710" w:history="1">
        <w:r w:rsidRPr="0088242A">
          <w:rPr>
            <w:rStyle w:val="Hyperlink"/>
            <w:rFonts w:eastAsia="Calibri"/>
          </w:rPr>
          <w:t>3.1.2</w:t>
        </w:r>
        <w:r>
          <w:rPr>
            <w:rFonts w:eastAsiaTheme="minorEastAsia" w:cstheme="minorBidi"/>
            <w:i w:val="0"/>
            <w:kern w:val="2"/>
            <w:sz w:val="24"/>
            <w:szCs w:val="24"/>
            <w:lang w:eastAsia="et-EE"/>
            <w14:ligatures w14:val="standardContextual"/>
          </w:rPr>
          <w:tab/>
        </w:r>
        <w:r w:rsidRPr="0088242A">
          <w:rPr>
            <w:rStyle w:val="Hyperlink"/>
            <w:rFonts w:eastAsia="Calibri"/>
          </w:rPr>
          <w:t>V</w:t>
        </w:r>
        <w:r w:rsidRPr="0088242A">
          <w:rPr>
            <w:rStyle w:val="Hyperlink"/>
          </w:rPr>
          <w:t>ertikaalplaneerimine</w:t>
        </w:r>
        <w:r>
          <w:rPr>
            <w:webHidden/>
          </w:rPr>
          <w:tab/>
        </w:r>
        <w:r>
          <w:rPr>
            <w:webHidden/>
          </w:rPr>
          <w:fldChar w:fldCharType="begin"/>
        </w:r>
        <w:r>
          <w:rPr>
            <w:webHidden/>
          </w:rPr>
          <w:instrText xml:space="preserve"> PAGEREF _Toc230689710 \h </w:instrText>
        </w:r>
        <w:r>
          <w:rPr>
            <w:webHidden/>
          </w:rPr>
        </w:r>
        <w:r>
          <w:rPr>
            <w:webHidden/>
          </w:rPr>
          <w:fldChar w:fldCharType="separate"/>
        </w:r>
        <w:r>
          <w:rPr>
            <w:webHidden/>
          </w:rPr>
          <w:t>8</w:t>
        </w:r>
        <w:r>
          <w:rPr>
            <w:webHidden/>
          </w:rPr>
          <w:fldChar w:fldCharType="end"/>
        </w:r>
      </w:hyperlink>
    </w:p>
    <w:p w14:paraId="26B8F783" w14:textId="7142C200" w:rsidR="00343257" w:rsidRDefault="00343257">
      <w:pPr>
        <w:pStyle w:val="TOC3"/>
        <w:rPr>
          <w:rFonts w:eastAsiaTheme="minorEastAsia" w:cstheme="minorBidi"/>
          <w:i w:val="0"/>
          <w:kern w:val="2"/>
          <w:sz w:val="24"/>
          <w:szCs w:val="24"/>
          <w:lang w:eastAsia="et-EE"/>
          <w14:ligatures w14:val="standardContextual"/>
        </w:rPr>
      </w:pPr>
      <w:hyperlink w:anchor="_Toc230689711" w:history="1">
        <w:r w:rsidRPr="0088242A">
          <w:rPr>
            <w:rStyle w:val="Hyperlink"/>
          </w:rPr>
          <w:t>3.1.3</w:t>
        </w:r>
        <w:r>
          <w:rPr>
            <w:rFonts w:eastAsiaTheme="minorEastAsia" w:cstheme="minorBidi"/>
            <w:i w:val="0"/>
            <w:kern w:val="2"/>
            <w:sz w:val="24"/>
            <w:szCs w:val="24"/>
            <w:lang w:eastAsia="et-EE"/>
            <w14:ligatures w14:val="standardContextual"/>
          </w:rPr>
          <w:tab/>
        </w:r>
        <w:r w:rsidRPr="0088242A">
          <w:rPr>
            <w:rStyle w:val="Hyperlink"/>
          </w:rPr>
          <w:t>Nähtavus</w:t>
        </w:r>
        <w:r>
          <w:rPr>
            <w:webHidden/>
          </w:rPr>
          <w:tab/>
        </w:r>
        <w:r>
          <w:rPr>
            <w:webHidden/>
          </w:rPr>
          <w:fldChar w:fldCharType="begin"/>
        </w:r>
        <w:r>
          <w:rPr>
            <w:webHidden/>
          </w:rPr>
          <w:instrText xml:space="preserve"> PAGEREF _Toc230689711 \h </w:instrText>
        </w:r>
        <w:r>
          <w:rPr>
            <w:webHidden/>
          </w:rPr>
        </w:r>
        <w:r>
          <w:rPr>
            <w:webHidden/>
          </w:rPr>
          <w:fldChar w:fldCharType="separate"/>
        </w:r>
        <w:r>
          <w:rPr>
            <w:webHidden/>
          </w:rPr>
          <w:t>9</w:t>
        </w:r>
        <w:r>
          <w:rPr>
            <w:webHidden/>
          </w:rPr>
          <w:fldChar w:fldCharType="end"/>
        </w:r>
      </w:hyperlink>
    </w:p>
    <w:p w14:paraId="20FC3276" w14:textId="4F9A83D9"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12" w:history="1">
        <w:r w:rsidRPr="0088242A">
          <w:rPr>
            <w:rStyle w:val="Hyperlink"/>
          </w:rPr>
          <w:t>3.2</w:t>
        </w:r>
        <w:r>
          <w:rPr>
            <w:rFonts w:eastAsiaTheme="minorEastAsia" w:cstheme="minorBidi"/>
            <w:bCs w:val="0"/>
            <w:smallCaps w:val="0"/>
            <w:kern w:val="2"/>
            <w:sz w:val="24"/>
            <w:szCs w:val="24"/>
            <w:lang w:eastAsia="et-EE"/>
            <w14:ligatures w14:val="standardContextual"/>
          </w:rPr>
          <w:tab/>
        </w:r>
        <w:r w:rsidRPr="0088242A">
          <w:rPr>
            <w:rStyle w:val="Hyperlink"/>
          </w:rPr>
          <w:t>ETTEVALMISTUSTÖÖD</w:t>
        </w:r>
        <w:r>
          <w:rPr>
            <w:webHidden/>
          </w:rPr>
          <w:tab/>
        </w:r>
        <w:r>
          <w:rPr>
            <w:webHidden/>
          </w:rPr>
          <w:fldChar w:fldCharType="begin"/>
        </w:r>
        <w:r>
          <w:rPr>
            <w:webHidden/>
          </w:rPr>
          <w:instrText xml:space="preserve"> PAGEREF _Toc230689712 \h </w:instrText>
        </w:r>
        <w:r>
          <w:rPr>
            <w:webHidden/>
          </w:rPr>
        </w:r>
        <w:r>
          <w:rPr>
            <w:webHidden/>
          </w:rPr>
          <w:fldChar w:fldCharType="separate"/>
        </w:r>
        <w:r>
          <w:rPr>
            <w:webHidden/>
          </w:rPr>
          <w:t>11</w:t>
        </w:r>
        <w:r>
          <w:rPr>
            <w:webHidden/>
          </w:rPr>
          <w:fldChar w:fldCharType="end"/>
        </w:r>
      </w:hyperlink>
    </w:p>
    <w:p w14:paraId="0628927E" w14:textId="05644742" w:rsidR="00343257" w:rsidRDefault="00343257">
      <w:pPr>
        <w:pStyle w:val="TOC3"/>
        <w:rPr>
          <w:rFonts w:eastAsiaTheme="minorEastAsia" w:cstheme="minorBidi"/>
          <w:i w:val="0"/>
          <w:kern w:val="2"/>
          <w:sz w:val="24"/>
          <w:szCs w:val="24"/>
          <w:lang w:eastAsia="et-EE"/>
          <w14:ligatures w14:val="standardContextual"/>
        </w:rPr>
      </w:pPr>
      <w:hyperlink w:anchor="_Toc230689713" w:history="1">
        <w:r w:rsidRPr="0088242A">
          <w:rPr>
            <w:rStyle w:val="Hyperlink"/>
          </w:rPr>
          <w:t>3.2.1</w:t>
        </w:r>
        <w:r>
          <w:rPr>
            <w:rFonts w:eastAsiaTheme="minorEastAsia" w:cstheme="minorBidi"/>
            <w:i w:val="0"/>
            <w:kern w:val="2"/>
            <w:sz w:val="24"/>
            <w:szCs w:val="24"/>
            <w:lang w:eastAsia="et-EE"/>
            <w14:ligatures w14:val="standardContextual"/>
          </w:rPr>
          <w:tab/>
        </w:r>
        <w:r w:rsidRPr="0088242A">
          <w:rPr>
            <w:rStyle w:val="Hyperlink"/>
          </w:rPr>
          <w:t>Ehitusobjekti väljamärkimine</w:t>
        </w:r>
        <w:r>
          <w:rPr>
            <w:webHidden/>
          </w:rPr>
          <w:tab/>
        </w:r>
        <w:r>
          <w:rPr>
            <w:webHidden/>
          </w:rPr>
          <w:fldChar w:fldCharType="begin"/>
        </w:r>
        <w:r>
          <w:rPr>
            <w:webHidden/>
          </w:rPr>
          <w:instrText xml:space="preserve"> PAGEREF _Toc230689713 \h </w:instrText>
        </w:r>
        <w:r>
          <w:rPr>
            <w:webHidden/>
          </w:rPr>
        </w:r>
        <w:r>
          <w:rPr>
            <w:webHidden/>
          </w:rPr>
          <w:fldChar w:fldCharType="separate"/>
        </w:r>
        <w:r>
          <w:rPr>
            <w:webHidden/>
          </w:rPr>
          <w:t>11</w:t>
        </w:r>
        <w:r>
          <w:rPr>
            <w:webHidden/>
          </w:rPr>
          <w:fldChar w:fldCharType="end"/>
        </w:r>
      </w:hyperlink>
    </w:p>
    <w:p w14:paraId="5D889309" w14:textId="082921BB" w:rsidR="00343257" w:rsidRDefault="00343257">
      <w:pPr>
        <w:pStyle w:val="TOC3"/>
        <w:rPr>
          <w:rFonts w:eastAsiaTheme="minorEastAsia" w:cstheme="minorBidi"/>
          <w:i w:val="0"/>
          <w:kern w:val="2"/>
          <w:sz w:val="24"/>
          <w:szCs w:val="24"/>
          <w:lang w:eastAsia="et-EE"/>
          <w14:ligatures w14:val="standardContextual"/>
        </w:rPr>
      </w:pPr>
      <w:hyperlink w:anchor="_Toc230689714" w:history="1">
        <w:r w:rsidRPr="0088242A">
          <w:rPr>
            <w:rStyle w:val="Hyperlink"/>
          </w:rPr>
          <w:t>3.2.2</w:t>
        </w:r>
        <w:r>
          <w:rPr>
            <w:rFonts w:eastAsiaTheme="minorEastAsia" w:cstheme="minorBidi"/>
            <w:i w:val="0"/>
            <w:kern w:val="2"/>
            <w:sz w:val="24"/>
            <w:szCs w:val="24"/>
            <w:lang w:eastAsia="et-EE"/>
            <w14:ligatures w14:val="standardContextual"/>
          </w:rPr>
          <w:tab/>
        </w:r>
        <w:r w:rsidRPr="0088242A">
          <w:rPr>
            <w:rStyle w:val="Hyperlink"/>
          </w:rPr>
          <w:t>Raadamine, juurimine ja puhastamine</w:t>
        </w:r>
        <w:r>
          <w:rPr>
            <w:webHidden/>
          </w:rPr>
          <w:tab/>
        </w:r>
        <w:r>
          <w:rPr>
            <w:webHidden/>
          </w:rPr>
          <w:fldChar w:fldCharType="begin"/>
        </w:r>
        <w:r>
          <w:rPr>
            <w:webHidden/>
          </w:rPr>
          <w:instrText xml:space="preserve"> PAGEREF _Toc230689714 \h </w:instrText>
        </w:r>
        <w:r>
          <w:rPr>
            <w:webHidden/>
          </w:rPr>
        </w:r>
        <w:r>
          <w:rPr>
            <w:webHidden/>
          </w:rPr>
          <w:fldChar w:fldCharType="separate"/>
        </w:r>
        <w:r>
          <w:rPr>
            <w:webHidden/>
          </w:rPr>
          <w:t>11</w:t>
        </w:r>
        <w:r>
          <w:rPr>
            <w:webHidden/>
          </w:rPr>
          <w:fldChar w:fldCharType="end"/>
        </w:r>
      </w:hyperlink>
    </w:p>
    <w:p w14:paraId="5B7DA100" w14:textId="6C1388A3" w:rsidR="00343257" w:rsidRDefault="00343257">
      <w:pPr>
        <w:pStyle w:val="TOC3"/>
        <w:rPr>
          <w:rFonts w:eastAsiaTheme="minorEastAsia" w:cstheme="minorBidi"/>
          <w:i w:val="0"/>
          <w:kern w:val="2"/>
          <w:sz w:val="24"/>
          <w:szCs w:val="24"/>
          <w:lang w:eastAsia="et-EE"/>
          <w14:ligatures w14:val="standardContextual"/>
        </w:rPr>
      </w:pPr>
      <w:hyperlink w:anchor="_Toc230689715" w:history="1">
        <w:r w:rsidRPr="0088242A">
          <w:rPr>
            <w:rStyle w:val="Hyperlink"/>
          </w:rPr>
          <w:t>3.2.3</w:t>
        </w:r>
        <w:r>
          <w:rPr>
            <w:rFonts w:eastAsiaTheme="minorEastAsia" w:cstheme="minorBidi"/>
            <w:i w:val="0"/>
            <w:kern w:val="2"/>
            <w:sz w:val="24"/>
            <w:szCs w:val="24"/>
            <w:lang w:eastAsia="et-EE"/>
            <w14:ligatures w14:val="standardContextual"/>
          </w:rPr>
          <w:tab/>
        </w:r>
        <w:r w:rsidRPr="0088242A">
          <w:rPr>
            <w:rStyle w:val="Hyperlink"/>
          </w:rPr>
          <w:t>Konstruktsioonide lammutamine, demonteerimine ja ümbertõstmine</w:t>
        </w:r>
        <w:r>
          <w:rPr>
            <w:webHidden/>
          </w:rPr>
          <w:tab/>
        </w:r>
        <w:r>
          <w:rPr>
            <w:webHidden/>
          </w:rPr>
          <w:fldChar w:fldCharType="begin"/>
        </w:r>
        <w:r>
          <w:rPr>
            <w:webHidden/>
          </w:rPr>
          <w:instrText xml:space="preserve"> PAGEREF _Toc230689715 \h </w:instrText>
        </w:r>
        <w:r>
          <w:rPr>
            <w:webHidden/>
          </w:rPr>
        </w:r>
        <w:r>
          <w:rPr>
            <w:webHidden/>
          </w:rPr>
          <w:fldChar w:fldCharType="separate"/>
        </w:r>
        <w:r>
          <w:rPr>
            <w:webHidden/>
          </w:rPr>
          <w:t>11</w:t>
        </w:r>
        <w:r>
          <w:rPr>
            <w:webHidden/>
          </w:rPr>
          <w:fldChar w:fldCharType="end"/>
        </w:r>
      </w:hyperlink>
    </w:p>
    <w:p w14:paraId="7D9669F1" w14:textId="434E0AE1"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16" w:history="1">
        <w:r w:rsidRPr="0088242A">
          <w:rPr>
            <w:rStyle w:val="Hyperlink"/>
          </w:rPr>
          <w:t>3.3</w:t>
        </w:r>
        <w:r>
          <w:rPr>
            <w:rFonts w:eastAsiaTheme="minorEastAsia" w:cstheme="minorBidi"/>
            <w:bCs w:val="0"/>
            <w:smallCaps w:val="0"/>
            <w:kern w:val="2"/>
            <w:sz w:val="24"/>
            <w:szCs w:val="24"/>
            <w:lang w:eastAsia="et-EE"/>
            <w14:ligatures w14:val="standardContextual"/>
          </w:rPr>
          <w:tab/>
        </w:r>
        <w:r w:rsidRPr="0088242A">
          <w:rPr>
            <w:rStyle w:val="Hyperlink"/>
          </w:rPr>
          <w:t>MULDKEHA</w:t>
        </w:r>
        <w:r>
          <w:rPr>
            <w:webHidden/>
          </w:rPr>
          <w:tab/>
        </w:r>
        <w:r>
          <w:rPr>
            <w:webHidden/>
          </w:rPr>
          <w:fldChar w:fldCharType="begin"/>
        </w:r>
        <w:r>
          <w:rPr>
            <w:webHidden/>
          </w:rPr>
          <w:instrText xml:space="preserve"> PAGEREF _Toc230689716 \h </w:instrText>
        </w:r>
        <w:r>
          <w:rPr>
            <w:webHidden/>
          </w:rPr>
        </w:r>
        <w:r>
          <w:rPr>
            <w:webHidden/>
          </w:rPr>
          <w:fldChar w:fldCharType="separate"/>
        </w:r>
        <w:r>
          <w:rPr>
            <w:webHidden/>
          </w:rPr>
          <w:t>11</w:t>
        </w:r>
        <w:r>
          <w:rPr>
            <w:webHidden/>
          </w:rPr>
          <w:fldChar w:fldCharType="end"/>
        </w:r>
      </w:hyperlink>
    </w:p>
    <w:p w14:paraId="0E6B46CD" w14:textId="4F5870A7" w:rsidR="00343257" w:rsidRDefault="00343257">
      <w:pPr>
        <w:pStyle w:val="TOC3"/>
        <w:rPr>
          <w:rFonts w:eastAsiaTheme="minorEastAsia" w:cstheme="minorBidi"/>
          <w:i w:val="0"/>
          <w:kern w:val="2"/>
          <w:sz w:val="24"/>
          <w:szCs w:val="24"/>
          <w:lang w:eastAsia="et-EE"/>
          <w14:ligatures w14:val="standardContextual"/>
        </w:rPr>
      </w:pPr>
      <w:hyperlink w:anchor="_Toc230689717" w:history="1">
        <w:r w:rsidRPr="0088242A">
          <w:rPr>
            <w:rStyle w:val="Hyperlink"/>
          </w:rPr>
          <w:t>3.3.1</w:t>
        </w:r>
        <w:r>
          <w:rPr>
            <w:rFonts w:eastAsiaTheme="minorEastAsia" w:cstheme="minorBidi"/>
            <w:i w:val="0"/>
            <w:kern w:val="2"/>
            <w:sz w:val="24"/>
            <w:szCs w:val="24"/>
            <w:lang w:eastAsia="et-EE"/>
            <w14:ligatures w14:val="standardContextual"/>
          </w:rPr>
          <w:tab/>
        </w:r>
        <w:r w:rsidRPr="0088242A">
          <w:rPr>
            <w:rStyle w:val="Hyperlink"/>
          </w:rPr>
          <w:t>Kasvupinnase eemaldamine</w:t>
        </w:r>
        <w:r>
          <w:rPr>
            <w:webHidden/>
          </w:rPr>
          <w:tab/>
        </w:r>
        <w:r>
          <w:rPr>
            <w:webHidden/>
          </w:rPr>
          <w:fldChar w:fldCharType="begin"/>
        </w:r>
        <w:r>
          <w:rPr>
            <w:webHidden/>
          </w:rPr>
          <w:instrText xml:space="preserve"> PAGEREF _Toc230689717 \h </w:instrText>
        </w:r>
        <w:r>
          <w:rPr>
            <w:webHidden/>
          </w:rPr>
        </w:r>
        <w:r>
          <w:rPr>
            <w:webHidden/>
          </w:rPr>
          <w:fldChar w:fldCharType="separate"/>
        </w:r>
        <w:r>
          <w:rPr>
            <w:webHidden/>
          </w:rPr>
          <w:t>12</w:t>
        </w:r>
        <w:r>
          <w:rPr>
            <w:webHidden/>
          </w:rPr>
          <w:fldChar w:fldCharType="end"/>
        </w:r>
      </w:hyperlink>
    </w:p>
    <w:p w14:paraId="4487F0E0" w14:textId="40FD1D79" w:rsidR="00343257" w:rsidRDefault="00343257">
      <w:pPr>
        <w:pStyle w:val="TOC3"/>
        <w:rPr>
          <w:rFonts w:eastAsiaTheme="minorEastAsia" w:cstheme="minorBidi"/>
          <w:i w:val="0"/>
          <w:kern w:val="2"/>
          <w:sz w:val="24"/>
          <w:szCs w:val="24"/>
          <w:lang w:eastAsia="et-EE"/>
          <w14:ligatures w14:val="standardContextual"/>
        </w:rPr>
      </w:pPr>
      <w:hyperlink w:anchor="_Toc230689718" w:history="1">
        <w:r w:rsidRPr="0088242A">
          <w:rPr>
            <w:rStyle w:val="Hyperlink"/>
          </w:rPr>
          <w:t>3.3.2</w:t>
        </w:r>
        <w:r>
          <w:rPr>
            <w:rFonts w:eastAsiaTheme="minorEastAsia" w:cstheme="minorBidi"/>
            <w:i w:val="0"/>
            <w:kern w:val="2"/>
            <w:sz w:val="24"/>
            <w:szCs w:val="24"/>
            <w:lang w:eastAsia="et-EE"/>
            <w14:ligatures w14:val="standardContextual"/>
          </w:rPr>
          <w:tab/>
        </w:r>
        <w:r w:rsidRPr="0088242A">
          <w:rPr>
            <w:rStyle w:val="Hyperlink"/>
          </w:rPr>
          <w:t>Kaevetööd</w:t>
        </w:r>
        <w:r>
          <w:rPr>
            <w:webHidden/>
          </w:rPr>
          <w:tab/>
        </w:r>
        <w:r>
          <w:rPr>
            <w:webHidden/>
          </w:rPr>
          <w:fldChar w:fldCharType="begin"/>
        </w:r>
        <w:r>
          <w:rPr>
            <w:webHidden/>
          </w:rPr>
          <w:instrText xml:space="preserve"> PAGEREF _Toc230689718 \h </w:instrText>
        </w:r>
        <w:r>
          <w:rPr>
            <w:webHidden/>
          </w:rPr>
        </w:r>
        <w:r>
          <w:rPr>
            <w:webHidden/>
          </w:rPr>
          <w:fldChar w:fldCharType="separate"/>
        </w:r>
        <w:r>
          <w:rPr>
            <w:webHidden/>
          </w:rPr>
          <w:t>12</w:t>
        </w:r>
        <w:r>
          <w:rPr>
            <w:webHidden/>
          </w:rPr>
          <w:fldChar w:fldCharType="end"/>
        </w:r>
      </w:hyperlink>
    </w:p>
    <w:p w14:paraId="2E30A960" w14:textId="1629BF6A" w:rsidR="00343257" w:rsidRDefault="00343257">
      <w:pPr>
        <w:pStyle w:val="TOC3"/>
        <w:rPr>
          <w:rFonts w:eastAsiaTheme="minorEastAsia" w:cstheme="minorBidi"/>
          <w:i w:val="0"/>
          <w:kern w:val="2"/>
          <w:sz w:val="24"/>
          <w:szCs w:val="24"/>
          <w:lang w:eastAsia="et-EE"/>
          <w14:ligatures w14:val="standardContextual"/>
        </w:rPr>
      </w:pPr>
      <w:hyperlink w:anchor="_Toc230689719" w:history="1">
        <w:r w:rsidRPr="0088242A">
          <w:rPr>
            <w:rStyle w:val="Hyperlink"/>
          </w:rPr>
          <w:t>3.3.3</w:t>
        </w:r>
        <w:r>
          <w:rPr>
            <w:rFonts w:eastAsiaTheme="minorEastAsia" w:cstheme="minorBidi"/>
            <w:i w:val="0"/>
            <w:kern w:val="2"/>
            <w:sz w:val="24"/>
            <w:szCs w:val="24"/>
            <w:lang w:eastAsia="et-EE"/>
            <w14:ligatures w14:val="standardContextual"/>
          </w:rPr>
          <w:tab/>
        </w:r>
        <w:r w:rsidRPr="0088242A">
          <w:rPr>
            <w:rStyle w:val="Hyperlink"/>
          </w:rPr>
          <w:t>Muldkeha ehitamine</w:t>
        </w:r>
        <w:r>
          <w:rPr>
            <w:webHidden/>
          </w:rPr>
          <w:tab/>
        </w:r>
        <w:r>
          <w:rPr>
            <w:webHidden/>
          </w:rPr>
          <w:fldChar w:fldCharType="begin"/>
        </w:r>
        <w:r>
          <w:rPr>
            <w:webHidden/>
          </w:rPr>
          <w:instrText xml:space="preserve"> PAGEREF _Toc230689719 \h </w:instrText>
        </w:r>
        <w:r>
          <w:rPr>
            <w:webHidden/>
          </w:rPr>
        </w:r>
        <w:r>
          <w:rPr>
            <w:webHidden/>
          </w:rPr>
          <w:fldChar w:fldCharType="separate"/>
        </w:r>
        <w:r>
          <w:rPr>
            <w:webHidden/>
          </w:rPr>
          <w:t>12</w:t>
        </w:r>
        <w:r>
          <w:rPr>
            <w:webHidden/>
          </w:rPr>
          <w:fldChar w:fldCharType="end"/>
        </w:r>
      </w:hyperlink>
    </w:p>
    <w:p w14:paraId="1BDEA636" w14:textId="6E5CB79E" w:rsidR="00343257" w:rsidRDefault="00343257">
      <w:pPr>
        <w:pStyle w:val="TOC3"/>
        <w:rPr>
          <w:rFonts w:eastAsiaTheme="minorEastAsia" w:cstheme="minorBidi"/>
          <w:i w:val="0"/>
          <w:kern w:val="2"/>
          <w:sz w:val="24"/>
          <w:szCs w:val="24"/>
          <w:lang w:eastAsia="et-EE"/>
          <w14:ligatures w14:val="standardContextual"/>
        </w:rPr>
      </w:pPr>
      <w:hyperlink w:anchor="_Toc230689720" w:history="1">
        <w:r w:rsidRPr="0088242A">
          <w:rPr>
            <w:rStyle w:val="Hyperlink"/>
          </w:rPr>
          <w:t>3.3.4</w:t>
        </w:r>
        <w:r>
          <w:rPr>
            <w:rFonts w:eastAsiaTheme="minorEastAsia" w:cstheme="minorBidi"/>
            <w:i w:val="0"/>
            <w:kern w:val="2"/>
            <w:sz w:val="24"/>
            <w:szCs w:val="24"/>
            <w:lang w:eastAsia="et-EE"/>
            <w14:ligatures w14:val="standardContextual"/>
          </w:rPr>
          <w:tab/>
        </w:r>
        <w:r w:rsidRPr="0088242A">
          <w:rPr>
            <w:rStyle w:val="Hyperlink"/>
          </w:rPr>
          <w:t>Planeerimistööd</w:t>
        </w:r>
        <w:r>
          <w:rPr>
            <w:webHidden/>
          </w:rPr>
          <w:tab/>
        </w:r>
        <w:r>
          <w:rPr>
            <w:webHidden/>
          </w:rPr>
          <w:fldChar w:fldCharType="begin"/>
        </w:r>
        <w:r>
          <w:rPr>
            <w:webHidden/>
          </w:rPr>
          <w:instrText xml:space="preserve"> PAGEREF _Toc230689720 \h </w:instrText>
        </w:r>
        <w:r>
          <w:rPr>
            <w:webHidden/>
          </w:rPr>
        </w:r>
        <w:r>
          <w:rPr>
            <w:webHidden/>
          </w:rPr>
          <w:fldChar w:fldCharType="separate"/>
        </w:r>
        <w:r>
          <w:rPr>
            <w:webHidden/>
          </w:rPr>
          <w:t>12</w:t>
        </w:r>
        <w:r>
          <w:rPr>
            <w:webHidden/>
          </w:rPr>
          <w:fldChar w:fldCharType="end"/>
        </w:r>
      </w:hyperlink>
    </w:p>
    <w:p w14:paraId="479B3365" w14:textId="0C534A63"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21" w:history="1">
        <w:r w:rsidRPr="0088242A">
          <w:rPr>
            <w:rStyle w:val="Hyperlink"/>
          </w:rPr>
          <w:t>3.4</w:t>
        </w:r>
        <w:r>
          <w:rPr>
            <w:rFonts w:eastAsiaTheme="minorEastAsia" w:cstheme="minorBidi"/>
            <w:bCs w:val="0"/>
            <w:smallCaps w:val="0"/>
            <w:kern w:val="2"/>
            <w:sz w:val="24"/>
            <w:szCs w:val="24"/>
            <w:lang w:eastAsia="et-EE"/>
            <w14:ligatures w14:val="standardContextual"/>
          </w:rPr>
          <w:tab/>
        </w:r>
        <w:r w:rsidRPr="0088242A">
          <w:rPr>
            <w:rStyle w:val="Hyperlink"/>
          </w:rPr>
          <w:t>KATEND</w:t>
        </w:r>
        <w:r>
          <w:rPr>
            <w:webHidden/>
          </w:rPr>
          <w:tab/>
        </w:r>
        <w:r>
          <w:rPr>
            <w:webHidden/>
          </w:rPr>
          <w:fldChar w:fldCharType="begin"/>
        </w:r>
        <w:r>
          <w:rPr>
            <w:webHidden/>
          </w:rPr>
          <w:instrText xml:space="preserve"> PAGEREF _Toc230689721 \h </w:instrText>
        </w:r>
        <w:r>
          <w:rPr>
            <w:webHidden/>
          </w:rPr>
        </w:r>
        <w:r>
          <w:rPr>
            <w:webHidden/>
          </w:rPr>
          <w:fldChar w:fldCharType="separate"/>
        </w:r>
        <w:r>
          <w:rPr>
            <w:webHidden/>
          </w:rPr>
          <w:t>12</w:t>
        </w:r>
        <w:r>
          <w:rPr>
            <w:webHidden/>
          </w:rPr>
          <w:fldChar w:fldCharType="end"/>
        </w:r>
      </w:hyperlink>
    </w:p>
    <w:p w14:paraId="280F7200" w14:textId="6D3C0B8C" w:rsidR="00343257" w:rsidRDefault="00343257">
      <w:pPr>
        <w:pStyle w:val="TOC3"/>
        <w:rPr>
          <w:rFonts w:eastAsiaTheme="minorEastAsia" w:cstheme="minorBidi"/>
          <w:i w:val="0"/>
          <w:kern w:val="2"/>
          <w:sz w:val="24"/>
          <w:szCs w:val="24"/>
          <w:lang w:eastAsia="et-EE"/>
          <w14:ligatures w14:val="standardContextual"/>
        </w:rPr>
      </w:pPr>
      <w:hyperlink w:anchor="_Toc230689722" w:history="1">
        <w:r w:rsidRPr="0088242A">
          <w:rPr>
            <w:rStyle w:val="Hyperlink"/>
          </w:rPr>
          <w:t>3.4.1</w:t>
        </w:r>
        <w:r>
          <w:rPr>
            <w:rFonts w:eastAsiaTheme="minorEastAsia" w:cstheme="minorBidi"/>
            <w:i w:val="0"/>
            <w:kern w:val="2"/>
            <w:sz w:val="24"/>
            <w:szCs w:val="24"/>
            <w:lang w:eastAsia="et-EE"/>
            <w14:ligatures w14:val="standardContextual"/>
          </w:rPr>
          <w:tab/>
        </w:r>
        <w:r w:rsidRPr="0088242A">
          <w:rPr>
            <w:rStyle w:val="Hyperlink"/>
          </w:rPr>
          <w:t>Katendikonstruktsioonid</w:t>
        </w:r>
        <w:r>
          <w:rPr>
            <w:webHidden/>
          </w:rPr>
          <w:tab/>
        </w:r>
        <w:r>
          <w:rPr>
            <w:webHidden/>
          </w:rPr>
          <w:fldChar w:fldCharType="begin"/>
        </w:r>
        <w:r>
          <w:rPr>
            <w:webHidden/>
          </w:rPr>
          <w:instrText xml:space="preserve"> PAGEREF _Toc230689722 \h </w:instrText>
        </w:r>
        <w:r>
          <w:rPr>
            <w:webHidden/>
          </w:rPr>
        </w:r>
        <w:r>
          <w:rPr>
            <w:webHidden/>
          </w:rPr>
          <w:fldChar w:fldCharType="separate"/>
        </w:r>
        <w:r>
          <w:rPr>
            <w:webHidden/>
          </w:rPr>
          <w:t>12</w:t>
        </w:r>
        <w:r>
          <w:rPr>
            <w:webHidden/>
          </w:rPr>
          <w:fldChar w:fldCharType="end"/>
        </w:r>
      </w:hyperlink>
    </w:p>
    <w:p w14:paraId="73952856" w14:textId="4A863C41" w:rsidR="00343257" w:rsidRDefault="00343257">
      <w:pPr>
        <w:pStyle w:val="TOC3"/>
        <w:rPr>
          <w:rFonts w:eastAsiaTheme="minorEastAsia" w:cstheme="minorBidi"/>
          <w:i w:val="0"/>
          <w:kern w:val="2"/>
          <w:sz w:val="24"/>
          <w:szCs w:val="24"/>
          <w:lang w:eastAsia="et-EE"/>
          <w14:ligatures w14:val="standardContextual"/>
        </w:rPr>
      </w:pPr>
      <w:hyperlink w:anchor="_Toc230689723" w:history="1">
        <w:r w:rsidRPr="0088242A">
          <w:rPr>
            <w:rStyle w:val="Hyperlink"/>
          </w:rPr>
          <w:t>3.4.2</w:t>
        </w:r>
        <w:r>
          <w:rPr>
            <w:rFonts w:eastAsiaTheme="minorEastAsia" w:cstheme="minorBidi"/>
            <w:i w:val="0"/>
            <w:kern w:val="2"/>
            <w:sz w:val="24"/>
            <w:szCs w:val="24"/>
            <w:lang w:eastAsia="et-EE"/>
            <w14:ligatures w14:val="standardContextual"/>
          </w:rPr>
          <w:tab/>
        </w:r>
        <w:r w:rsidRPr="0088242A">
          <w:rPr>
            <w:rStyle w:val="Hyperlink"/>
          </w:rPr>
          <w:t>Asfaltkatete freesimine ja üle jääva freespuru kasutamine</w:t>
        </w:r>
        <w:r>
          <w:rPr>
            <w:webHidden/>
          </w:rPr>
          <w:tab/>
        </w:r>
        <w:r>
          <w:rPr>
            <w:webHidden/>
          </w:rPr>
          <w:fldChar w:fldCharType="begin"/>
        </w:r>
        <w:r>
          <w:rPr>
            <w:webHidden/>
          </w:rPr>
          <w:instrText xml:space="preserve"> PAGEREF _Toc230689723 \h </w:instrText>
        </w:r>
        <w:r>
          <w:rPr>
            <w:webHidden/>
          </w:rPr>
        </w:r>
        <w:r>
          <w:rPr>
            <w:webHidden/>
          </w:rPr>
          <w:fldChar w:fldCharType="separate"/>
        </w:r>
        <w:r>
          <w:rPr>
            <w:webHidden/>
          </w:rPr>
          <w:t>13</w:t>
        </w:r>
        <w:r>
          <w:rPr>
            <w:webHidden/>
          </w:rPr>
          <w:fldChar w:fldCharType="end"/>
        </w:r>
      </w:hyperlink>
    </w:p>
    <w:p w14:paraId="3C39703E" w14:textId="30093852" w:rsidR="00343257" w:rsidRDefault="00343257">
      <w:pPr>
        <w:pStyle w:val="TOC3"/>
        <w:rPr>
          <w:rFonts w:eastAsiaTheme="minorEastAsia" w:cstheme="minorBidi"/>
          <w:i w:val="0"/>
          <w:kern w:val="2"/>
          <w:sz w:val="24"/>
          <w:szCs w:val="24"/>
          <w:lang w:eastAsia="et-EE"/>
          <w14:ligatures w14:val="standardContextual"/>
        </w:rPr>
      </w:pPr>
      <w:hyperlink w:anchor="_Toc230689724" w:history="1">
        <w:r w:rsidRPr="0088242A">
          <w:rPr>
            <w:rStyle w:val="Hyperlink"/>
          </w:rPr>
          <w:t>3.4.3</w:t>
        </w:r>
        <w:r>
          <w:rPr>
            <w:rFonts w:eastAsiaTheme="minorEastAsia" w:cstheme="minorBidi"/>
            <w:i w:val="0"/>
            <w:kern w:val="2"/>
            <w:sz w:val="24"/>
            <w:szCs w:val="24"/>
            <w:lang w:eastAsia="et-EE"/>
            <w14:ligatures w14:val="standardContextual"/>
          </w:rPr>
          <w:tab/>
        </w:r>
        <w:r w:rsidRPr="0088242A">
          <w:rPr>
            <w:rStyle w:val="Hyperlink"/>
          </w:rPr>
          <w:t>Killustikust aluste rajamine</w:t>
        </w:r>
        <w:r>
          <w:rPr>
            <w:webHidden/>
          </w:rPr>
          <w:tab/>
        </w:r>
        <w:r>
          <w:rPr>
            <w:webHidden/>
          </w:rPr>
          <w:fldChar w:fldCharType="begin"/>
        </w:r>
        <w:r>
          <w:rPr>
            <w:webHidden/>
          </w:rPr>
          <w:instrText xml:space="preserve"> PAGEREF _Toc230689724 \h </w:instrText>
        </w:r>
        <w:r>
          <w:rPr>
            <w:webHidden/>
          </w:rPr>
        </w:r>
        <w:r>
          <w:rPr>
            <w:webHidden/>
          </w:rPr>
          <w:fldChar w:fldCharType="separate"/>
        </w:r>
        <w:r>
          <w:rPr>
            <w:webHidden/>
          </w:rPr>
          <w:t>13</w:t>
        </w:r>
        <w:r>
          <w:rPr>
            <w:webHidden/>
          </w:rPr>
          <w:fldChar w:fldCharType="end"/>
        </w:r>
      </w:hyperlink>
    </w:p>
    <w:p w14:paraId="0293BDE3" w14:textId="79E899DC" w:rsidR="00343257" w:rsidRDefault="00343257">
      <w:pPr>
        <w:pStyle w:val="TOC3"/>
        <w:rPr>
          <w:rFonts w:eastAsiaTheme="minorEastAsia" w:cstheme="minorBidi"/>
          <w:i w:val="0"/>
          <w:kern w:val="2"/>
          <w:sz w:val="24"/>
          <w:szCs w:val="24"/>
          <w:lang w:eastAsia="et-EE"/>
          <w14:ligatures w14:val="standardContextual"/>
        </w:rPr>
      </w:pPr>
      <w:hyperlink w:anchor="_Toc230689725" w:history="1">
        <w:r w:rsidRPr="0088242A">
          <w:rPr>
            <w:rStyle w:val="Hyperlink"/>
          </w:rPr>
          <w:t>3.4.4</w:t>
        </w:r>
        <w:r>
          <w:rPr>
            <w:rFonts w:eastAsiaTheme="minorEastAsia" w:cstheme="minorBidi"/>
            <w:i w:val="0"/>
            <w:kern w:val="2"/>
            <w:sz w:val="24"/>
            <w:szCs w:val="24"/>
            <w:lang w:eastAsia="et-EE"/>
            <w14:ligatures w14:val="standardContextual"/>
          </w:rPr>
          <w:tab/>
        </w:r>
        <w:r w:rsidRPr="0088242A">
          <w:rPr>
            <w:rStyle w:val="Hyperlink"/>
          </w:rPr>
          <w:t>Pinnatud katte rajamine</w:t>
        </w:r>
        <w:r>
          <w:rPr>
            <w:webHidden/>
          </w:rPr>
          <w:tab/>
        </w:r>
        <w:r>
          <w:rPr>
            <w:webHidden/>
          </w:rPr>
          <w:fldChar w:fldCharType="begin"/>
        </w:r>
        <w:r>
          <w:rPr>
            <w:webHidden/>
          </w:rPr>
          <w:instrText xml:space="preserve"> PAGEREF _Toc230689725 \h </w:instrText>
        </w:r>
        <w:r>
          <w:rPr>
            <w:webHidden/>
          </w:rPr>
        </w:r>
        <w:r>
          <w:rPr>
            <w:webHidden/>
          </w:rPr>
          <w:fldChar w:fldCharType="separate"/>
        </w:r>
        <w:r>
          <w:rPr>
            <w:webHidden/>
          </w:rPr>
          <w:t>13</w:t>
        </w:r>
        <w:r>
          <w:rPr>
            <w:webHidden/>
          </w:rPr>
          <w:fldChar w:fldCharType="end"/>
        </w:r>
      </w:hyperlink>
    </w:p>
    <w:p w14:paraId="78E86C40" w14:textId="625576F6"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26" w:history="1">
        <w:r w:rsidRPr="0088242A">
          <w:rPr>
            <w:rStyle w:val="Hyperlink"/>
          </w:rPr>
          <w:t>3.5</w:t>
        </w:r>
        <w:r>
          <w:rPr>
            <w:rFonts w:eastAsiaTheme="minorEastAsia" w:cstheme="minorBidi"/>
            <w:bCs w:val="0"/>
            <w:smallCaps w:val="0"/>
            <w:kern w:val="2"/>
            <w:sz w:val="24"/>
            <w:szCs w:val="24"/>
            <w:lang w:eastAsia="et-EE"/>
            <w14:ligatures w14:val="standardContextual"/>
          </w:rPr>
          <w:tab/>
        </w:r>
        <w:r w:rsidRPr="0088242A">
          <w:rPr>
            <w:rStyle w:val="Hyperlink"/>
          </w:rPr>
          <w:t>NÕUDED TEE-EHITUSMATERJALIDELE</w:t>
        </w:r>
        <w:r>
          <w:rPr>
            <w:webHidden/>
          </w:rPr>
          <w:tab/>
        </w:r>
        <w:r>
          <w:rPr>
            <w:webHidden/>
          </w:rPr>
          <w:fldChar w:fldCharType="begin"/>
        </w:r>
        <w:r>
          <w:rPr>
            <w:webHidden/>
          </w:rPr>
          <w:instrText xml:space="preserve"> PAGEREF _Toc230689726 \h </w:instrText>
        </w:r>
        <w:r>
          <w:rPr>
            <w:webHidden/>
          </w:rPr>
        </w:r>
        <w:r>
          <w:rPr>
            <w:webHidden/>
          </w:rPr>
          <w:fldChar w:fldCharType="separate"/>
        </w:r>
        <w:r>
          <w:rPr>
            <w:webHidden/>
          </w:rPr>
          <w:t>14</w:t>
        </w:r>
        <w:r>
          <w:rPr>
            <w:webHidden/>
          </w:rPr>
          <w:fldChar w:fldCharType="end"/>
        </w:r>
      </w:hyperlink>
    </w:p>
    <w:p w14:paraId="078DDBB3" w14:textId="35EA53E4"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27" w:history="1">
        <w:r w:rsidRPr="0088242A">
          <w:rPr>
            <w:rStyle w:val="Hyperlink"/>
          </w:rPr>
          <w:t>3.6</w:t>
        </w:r>
        <w:r>
          <w:rPr>
            <w:rFonts w:eastAsiaTheme="minorEastAsia" w:cstheme="minorBidi"/>
            <w:bCs w:val="0"/>
            <w:smallCaps w:val="0"/>
            <w:kern w:val="2"/>
            <w:sz w:val="24"/>
            <w:szCs w:val="24"/>
            <w:lang w:eastAsia="et-EE"/>
            <w14:ligatures w14:val="standardContextual"/>
          </w:rPr>
          <w:tab/>
        </w:r>
        <w:r w:rsidRPr="0088242A">
          <w:rPr>
            <w:rStyle w:val="Hyperlink"/>
          </w:rPr>
          <w:t>TEHNOVÕRGUD</w:t>
        </w:r>
        <w:r>
          <w:rPr>
            <w:webHidden/>
          </w:rPr>
          <w:tab/>
        </w:r>
        <w:r>
          <w:rPr>
            <w:webHidden/>
          </w:rPr>
          <w:fldChar w:fldCharType="begin"/>
        </w:r>
        <w:r>
          <w:rPr>
            <w:webHidden/>
          </w:rPr>
          <w:instrText xml:space="preserve"> PAGEREF _Toc230689727 \h </w:instrText>
        </w:r>
        <w:r>
          <w:rPr>
            <w:webHidden/>
          </w:rPr>
        </w:r>
        <w:r>
          <w:rPr>
            <w:webHidden/>
          </w:rPr>
          <w:fldChar w:fldCharType="separate"/>
        </w:r>
        <w:r>
          <w:rPr>
            <w:webHidden/>
          </w:rPr>
          <w:t>15</w:t>
        </w:r>
        <w:r>
          <w:rPr>
            <w:webHidden/>
          </w:rPr>
          <w:fldChar w:fldCharType="end"/>
        </w:r>
      </w:hyperlink>
    </w:p>
    <w:p w14:paraId="68322396" w14:textId="352C66C8" w:rsidR="00343257" w:rsidRDefault="00343257">
      <w:pPr>
        <w:pStyle w:val="TOC3"/>
        <w:rPr>
          <w:rFonts w:eastAsiaTheme="minorEastAsia" w:cstheme="minorBidi"/>
          <w:i w:val="0"/>
          <w:kern w:val="2"/>
          <w:sz w:val="24"/>
          <w:szCs w:val="24"/>
          <w:lang w:eastAsia="et-EE"/>
          <w14:ligatures w14:val="standardContextual"/>
        </w:rPr>
      </w:pPr>
      <w:hyperlink w:anchor="_Toc230689728" w:history="1">
        <w:r w:rsidRPr="0088242A">
          <w:rPr>
            <w:rStyle w:val="Hyperlink"/>
          </w:rPr>
          <w:t>3.6.1</w:t>
        </w:r>
        <w:r>
          <w:rPr>
            <w:rFonts w:eastAsiaTheme="minorEastAsia" w:cstheme="minorBidi"/>
            <w:i w:val="0"/>
            <w:kern w:val="2"/>
            <w:sz w:val="24"/>
            <w:szCs w:val="24"/>
            <w:lang w:eastAsia="et-EE"/>
            <w14:ligatures w14:val="standardContextual"/>
          </w:rPr>
          <w:tab/>
        </w:r>
        <w:r w:rsidRPr="0088242A">
          <w:rPr>
            <w:rStyle w:val="Hyperlink"/>
          </w:rPr>
          <w:t>Elektrivarustus</w:t>
        </w:r>
        <w:r>
          <w:rPr>
            <w:webHidden/>
          </w:rPr>
          <w:tab/>
        </w:r>
        <w:r>
          <w:rPr>
            <w:webHidden/>
          </w:rPr>
          <w:fldChar w:fldCharType="begin"/>
        </w:r>
        <w:r>
          <w:rPr>
            <w:webHidden/>
          </w:rPr>
          <w:instrText xml:space="preserve"> PAGEREF _Toc230689728 \h </w:instrText>
        </w:r>
        <w:r>
          <w:rPr>
            <w:webHidden/>
          </w:rPr>
        </w:r>
        <w:r>
          <w:rPr>
            <w:webHidden/>
          </w:rPr>
          <w:fldChar w:fldCharType="separate"/>
        </w:r>
        <w:r>
          <w:rPr>
            <w:webHidden/>
          </w:rPr>
          <w:t>15</w:t>
        </w:r>
        <w:r>
          <w:rPr>
            <w:webHidden/>
          </w:rPr>
          <w:fldChar w:fldCharType="end"/>
        </w:r>
      </w:hyperlink>
    </w:p>
    <w:p w14:paraId="668C2F38" w14:textId="71B46B78" w:rsidR="00343257" w:rsidRDefault="00343257">
      <w:pPr>
        <w:pStyle w:val="TOC3"/>
        <w:rPr>
          <w:rFonts w:eastAsiaTheme="minorEastAsia" w:cstheme="minorBidi"/>
          <w:i w:val="0"/>
          <w:kern w:val="2"/>
          <w:sz w:val="24"/>
          <w:szCs w:val="24"/>
          <w:lang w:eastAsia="et-EE"/>
          <w14:ligatures w14:val="standardContextual"/>
        </w:rPr>
      </w:pPr>
      <w:hyperlink w:anchor="_Toc230689729" w:history="1">
        <w:r w:rsidRPr="0088242A">
          <w:rPr>
            <w:rStyle w:val="Hyperlink"/>
          </w:rPr>
          <w:t>3.6.2</w:t>
        </w:r>
        <w:r>
          <w:rPr>
            <w:rFonts w:eastAsiaTheme="minorEastAsia" w:cstheme="minorBidi"/>
            <w:i w:val="0"/>
            <w:kern w:val="2"/>
            <w:sz w:val="24"/>
            <w:szCs w:val="24"/>
            <w:lang w:eastAsia="et-EE"/>
            <w14:ligatures w14:val="standardContextual"/>
          </w:rPr>
          <w:tab/>
        </w:r>
        <w:r w:rsidRPr="0088242A">
          <w:rPr>
            <w:rStyle w:val="Hyperlink"/>
          </w:rPr>
          <w:t>Veetorustik</w:t>
        </w:r>
        <w:r>
          <w:rPr>
            <w:webHidden/>
          </w:rPr>
          <w:tab/>
        </w:r>
        <w:r>
          <w:rPr>
            <w:webHidden/>
          </w:rPr>
          <w:fldChar w:fldCharType="begin"/>
        </w:r>
        <w:r>
          <w:rPr>
            <w:webHidden/>
          </w:rPr>
          <w:instrText xml:space="preserve"> PAGEREF _Toc230689729 \h </w:instrText>
        </w:r>
        <w:r>
          <w:rPr>
            <w:webHidden/>
          </w:rPr>
        </w:r>
        <w:r>
          <w:rPr>
            <w:webHidden/>
          </w:rPr>
          <w:fldChar w:fldCharType="separate"/>
        </w:r>
        <w:r>
          <w:rPr>
            <w:webHidden/>
          </w:rPr>
          <w:t>15</w:t>
        </w:r>
        <w:r>
          <w:rPr>
            <w:webHidden/>
          </w:rPr>
          <w:fldChar w:fldCharType="end"/>
        </w:r>
      </w:hyperlink>
    </w:p>
    <w:p w14:paraId="2AFC6F9B" w14:textId="58F4884B" w:rsidR="00343257" w:rsidRDefault="00343257">
      <w:pPr>
        <w:pStyle w:val="TOC3"/>
        <w:rPr>
          <w:rFonts w:eastAsiaTheme="minorEastAsia" w:cstheme="minorBidi"/>
          <w:i w:val="0"/>
          <w:kern w:val="2"/>
          <w:sz w:val="24"/>
          <w:szCs w:val="24"/>
          <w:lang w:eastAsia="et-EE"/>
          <w14:ligatures w14:val="standardContextual"/>
        </w:rPr>
      </w:pPr>
      <w:hyperlink w:anchor="_Toc230689730" w:history="1">
        <w:r w:rsidRPr="0088242A">
          <w:rPr>
            <w:rStyle w:val="Hyperlink"/>
          </w:rPr>
          <w:t>3.6.3</w:t>
        </w:r>
        <w:r>
          <w:rPr>
            <w:rFonts w:eastAsiaTheme="minorEastAsia" w:cstheme="minorBidi"/>
            <w:i w:val="0"/>
            <w:kern w:val="2"/>
            <w:sz w:val="24"/>
            <w:szCs w:val="24"/>
            <w:lang w:eastAsia="et-EE"/>
            <w14:ligatures w14:val="standardContextual"/>
          </w:rPr>
          <w:tab/>
        </w:r>
        <w:r w:rsidRPr="0088242A">
          <w:rPr>
            <w:rStyle w:val="Hyperlink"/>
          </w:rPr>
          <w:t>Sidevarustus</w:t>
        </w:r>
        <w:r>
          <w:rPr>
            <w:webHidden/>
          </w:rPr>
          <w:tab/>
        </w:r>
        <w:r>
          <w:rPr>
            <w:webHidden/>
          </w:rPr>
          <w:fldChar w:fldCharType="begin"/>
        </w:r>
        <w:r>
          <w:rPr>
            <w:webHidden/>
          </w:rPr>
          <w:instrText xml:space="preserve"> PAGEREF _Toc230689730 \h </w:instrText>
        </w:r>
        <w:r>
          <w:rPr>
            <w:webHidden/>
          </w:rPr>
        </w:r>
        <w:r>
          <w:rPr>
            <w:webHidden/>
          </w:rPr>
          <w:fldChar w:fldCharType="separate"/>
        </w:r>
        <w:r>
          <w:rPr>
            <w:webHidden/>
          </w:rPr>
          <w:t>15</w:t>
        </w:r>
        <w:r>
          <w:rPr>
            <w:webHidden/>
          </w:rPr>
          <w:fldChar w:fldCharType="end"/>
        </w:r>
      </w:hyperlink>
    </w:p>
    <w:p w14:paraId="3152553E" w14:textId="5F001C65"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31" w:history="1">
        <w:r w:rsidRPr="0088242A">
          <w:rPr>
            <w:rStyle w:val="Hyperlink"/>
          </w:rPr>
          <w:t>3.7</w:t>
        </w:r>
        <w:r>
          <w:rPr>
            <w:rFonts w:eastAsiaTheme="minorEastAsia" w:cstheme="minorBidi"/>
            <w:bCs w:val="0"/>
            <w:smallCaps w:val="0"/>
            <w:kern w:val="2"/>
            <w:sz w:val="24"/>
            <w:szCs w:val="24"/>
            <w:lang w:eastAsia="et-EE"/>
            <w14:ligatures w14:val="standardContextual"/>
          </w:rPr>
          <w:tab/>
        </w:r>
        <w:r w:rsidRPr="0088242A">
          <w:rPr>
            <w:rStyle w:val="Hyperlink"/>
          </w:rPr>
          <w:t>KESKKONNAKAITSE</w:t>
        </w:r>
        <w:r>
          <w:rPr>
            <w:webHidden/>
          </w:rPr>
          <w:tab/>
        </w:r>
        <w:r>
          <w:rPr>
            <w:webHidden/>
          </w:rPr>
          <w:fldChar w:fldCharType="begin"/>
        </w:r>
        <w:r>
          <w:rPr>
            <w:webHidden/>
          </w:rPr>
          <w:instrText xml:space="preserve"> PAGEREF _Toc230689731 \h </w:instrText>
        </w:r>
        <w:r>
          <w:rPr>
            <w:webHidden/>
          </w:rPr>
        </w:r>
        <w:r>
          <w:rPr>
            <w:webHidden/>
          </w:rPr>
          <w:fldChar w:fldCharType="separate"/>
        </w:r>
        <w:r>
          <w:rPr>
            <w:webHidden/>
          </w:rPr>
          <w:t>15</w:t>
        </w:r>
        <w:r>
          <w:rPr>
            <w:webHidden/>
          </w:rPr>
          <w:fldChar w:fldCharType="end"/>
        </w:r>
      </w:hyperlink>
    </w:p>
    <w:p w14:paraId="3E9CED63" w14:textId="2E023DB9"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32" w:history="1">
        <w:r w:rsidRPr="0088242A">
          <w:rPr>
            <w:rStyle w:val="Hyperlink"/>
          </w:rPr>
          <w:t>3.8</w:t>
        </w:r>
        <w:r>
          <w:rPr>
            <w:rFonts w:eastAsiaTheme="minorEastAsia" w:cstheme="minorBidi"/>
            <w:bCs w:val="0"/>
            <w:smallCaps w:val="0"/>
            <w:kern w:val="2"/>
            <w:sz w:val="24"/>
            <w:szCs w:val="24"/>
            <w:lang w:eastAsia="et-EE"/>
            <w14:ligatures w14:val="standardContextual"/>
          </w:rPr>
          <w:tab/>
        </w:r>
        <w:r w:rsidRPr="0088242A">
          <w:rPr>
            <w:rStyle w:val="Hyperlink"/>
          </w:rPr>
          <w:t>MAASTIKUKUJUNDUSTÖÖD</w:t>
        </w:r>
        <w:r>
          <w:rPr>
            <w:webHidden/>
          </w:rPr>
          <w:tab/>
        </w:r>
        <w:r>
          <w:rPr>
            <w:webHidden/>
          </w:rPr>
          <w:fldChar w:fldCharType="begin"/>
        </w:r>
        <w:r>
          <w:rPr>
            <w:webHidden/>
          </w:rPr>
          <w:instrText xml:space="preserve"> PAGEREF _Toc230689732 \h </w:instrText>
        </w:r>
        <w:r>
          <w:rPr>
            <w:webHidden/>
          </w:rPr>
        </w:r>
        <w:r>
          <w:rPr>
            <w:webHidden/>
          </w:rPr>
          <w:fldChar w:fldCharType="separate"/>
        </w:r>
        <w:r>
          <w:rPr>
            <w:webHidden/>
          </w:rPr>
          <w:t>16</w:t>
        </w:r>
        <w:r>
          <w:rPr>
            <w:webHidden/>
          </w:rPr>
          <w:fldChar w:fldCharType="end"/>
        </w:r>
      </w:hyperlink>
    </w:p>
    <w:p w14:paraId="254BBBD8" w14:textId="46216449" w:rsidR="00343257" w:rsidRDefault="00343257">
      <w:pPr>
        <w:pStyle w:val="TOC3"/>
        <w:rPr>
          <w:rFonts w:eastAsiaTheme="minorEastAsia" w:cstheme="minorBidi"/>
          <w:i w:val="0"/>
          <w:kern w:val="2"/>
          <w:sz w:val="24"/>
          <w:szCs w:val="24"/>
          <w:lang w:eastAsia="et-EE"/>
          <w14:ligatures w14:val="standardContextual"/>
        </w:rPr>
      </w:pPr>
      <w:hyperlink w:anchor="_Toc230689733" w:history="1">
        <w:r w:rsidRPr="0088242A">
          <w:rPr>
            <w:rStyle w:val="Hyperlink"/>
          </w:rPr>
          <w:t>3.8.1</w:t>
        </w:r>
        <w:r>
          <w:rPr>
            <w:rFonts w:eastAsiaTheme="minorEastAsia" w:cstheme="minorBidi"/>
            <w:i w:val="0"/>
            <w:kern w:val="2"/>
            <w:sz w:val="24"/>
            <w:szCs w:val="24"/>
            <w:lang w:eastAsia="et-EE"/>
            <w14:ligatures w14:val="standardContextual"/>
          </w:rPr>
          <w:tab/>
        </w:r>
        <w:r w:rsidRPr="0088242A">
          <w:rPr>
            <w:rStyle w:val="Hyperlink"/>
          </w:rPr>
          <w:t>Kasvualuse rajamine ja muru külvamine</w:t>
        </w:r>
        <w:r>
          <w:rPr>
            <w:webHidden/>
          </w:rPr>
          <w:tab/>
        </w:r>
        <w:r>
          <w:rPr>
            <w:webHidden/>
          </w:rPr>
          <w:fldChar w:fldCharType="begin"/>
        </w:r>
        <w:r>
          <w:rPr>
            <w:webHidden/>
          </w:rPr>
          <w:instrText xml:space="preserve"> PAGEREF _Toc230689733 \h </w:instrText>
        </w:r>
        <w:r>
          <w:rPr>
            <w:webHidden/>
          </w:rPr>
        </w:r>
        <w:r>
          <w:rPr>
            <w:webHidden/>
          </w:rPr>
          <w:fldChar w:fldCharType="separate"/>
        </w:r>
        <w:r>
          <w:rPr>
            <w:webHidden/>
          </w:rPr>
          <w:t>16</w:t>
        </w:r>
        <w:r>
          <w:rPr>
            <w:webHidden/>
          </w:rPr>
          <w:fldChar w:fldCharType="end"/>
        </w:r>
      </w:hyperlink>
    </w:p>
    <w:p w14:paraId="65720EE1" w14:textId="4C98AEAC" w:rsidR="00343257" w:rsidRDefault="00343257">
      <w:pPr>
        <w:pStyle w:val="TOC1"/>
        <w:rPr>
          <w:rFonts w:eastAsiaTheme="minorEastAsia" w:cstheme="minorBidi"/>
          <w:b w:val="0"/>
          <w:bCs w:val="0"/>
          <w:caps w:val="0"/>
          <w:kern w:val="2"/>
          <w:sz w:val="24"/>
          <w:szCs w:val="24"/>
          <w:lang w:eastAsia="et-EE"/>
          <w14:ligatures w14:val="standardContextual"/>
        </w:rPr>
      </w:pPr>
      <w:hyperlink w:anchor="_Toc230689734" w:history="1">
        <w:r w:rsidRPr="0088242A">
          <w:rPr>
            <w:rStyle w:val="Hyperlink"/>
          </w:rPr>
          <w:t>4.</w:t>
        </w:r>
        <w:r>
          <w:rPr>
            <w:rFonts w:eastAsiaTheme="minorEastAsia" w:cstheme="minorBidi"/>
            <w:b w:val="0"/>
            <w:bCs w:val="0"/>
            <w:caps w:val="0"/>
            <w:kern w:val="2"/>
            <w:sz w:val="24"/>
            <w:szCs w:val="24"/>
            <w:lang w:eastAsia="et-EE"/>
            <w14:ligatures w14:val="standardContextual"/>
          </w:rPr>
          <w:tab/>
        </w:r>
        <w:r w:rsidRPr="0088242A">
          <w:rPr>
            <w:rStyle w:val="Hyperlink"/>
          </w:rPr>
          <w:t>TÖÖDE TEOSTAMINE</w:t>
        </w:r>
        <w:r>
          <w:rPr>
            <w:webHidden/>
          </w:rPr>
          <w:tab/>
        </w:r>
        <w:r>
          <w:rPr>
            <w:webHidden/>
          </w:rPr>
          <w:fldChar w:fldCharType="begin"/>
        </w:r>
        <w:r>
          <w:rPr>
            <w:webHidden/>
          </w:rPr>
          <w:instrText xml:space="preserve"> PAGEREF _Toc230689734 \h </w:instrText>
        </w:r>
        <w:r>
          <w:rPr>
            <w:webHidden/>
          </w:rPr>
        </w:r>
        <w:r>
          <w:rPr>
            <w:webHidden/>
          </w:rPr>
          <w:fldChar w:fldCharType="separate"/>
        </w:r>
        <w:r>
          <w:rPr>
            <w:webHidden/>
          </w:rPr>
          <w:t>17</w:t>
        </w:r>
        <w:r>
          <w:rPr>
            <w:webHidden/>
          </w:rPr>
          <w:fldChar w:fldCharType="end"/>
        </w:r>
      </w:hyperlink>
    </w:p>
    <w:p w14:paraId="63B1BD88" w14:textId="63C1CE1B"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35" w:history="1">
        <w:r w:rsidRPr="0088242A">
          <w:rPr>
            <w:rStyle w:val="Hyperlink"/>
          </w:rPr>
          <w:t>4.1</w:t>
        </w:r>
        <w:r>
          <w:rPr>
            <w:rFonts w:eastAsiaTheme="minorEastAsia" w:cstheme="minorBidi"/>
            <w:bCs w:val="0"/>
            <w:smallCaps w:val="0"/>
            <w:kern w:val="2"/>
            <w:sz w:val="24"/>
            <w:szCs w:val="24"/>
            <w:lang w:eastAsia="et-EE"/>
            <w14:ligatures w14:val="standardContextual"/>
          </w:rPr>
          <w:tab/>
        </w:r>
        <w:r w:rsidRPr="0088242A">
          <w:rPr>
            <w:rStyle w:val="Hyperlink"/>
          </w:rPr>
          <w:t>ÜLDISED NÕUDED EHITUSTÖÖDE TEOSTAMISEKS</w:t>
        </w:r>
        <w:r>
          <w:rPr>
            <w:webHidden/>
          </w:rPr>
          <w:tab/>
        </w:r>
        <w:r>
          <w:rPr>
            <w:webHidden/>
          </w:rPr>
          <w:fldChar w:fldCharType="begin"/>
        </w:r>
        <w:r>
          <w:rPr>
            <w:webHidden/>
          </w:rPr>
          <w:instrText xml:space="preserve"> PAGEREF _Toc230689735 \h </w:instrText>
        </w:r>
        <w:r>
          <w:rPr>
            <w:webHidden/>
          </w:rPr>
        </w:r>
        <w:r>
          <w:rPr>
            <w:webHidden/>
          </w:rPr>
          <w:fldChar w:fldCharType="separate"/>
        </w:r>
        <w:r>
          <w:rPr>
            <w:webHidden/>
          </w:rPr>
          <w:t>17</w:t>
        </w:r>
        <w:r>
          <w:rPr>
            <w:webHidden/>
          </w:rPr>
          <w:fldChar w:fldCharType="end"/>
        </w:r>
      </w:hyperlink>
    </w:p>
    <w:p w14:paraId="34C0E48C" w14:textId="0E172F01" w:rsidR="00343257" w:rsidRDefault="00343257">
      <w:pPr>
        <w:pStyle w:val="TOC2"/>
        <w:rPr>
          <w:rFonts w:eastAsiaTheme="minorEastAsia" w:cstheme="minorBidi"/>
          <w:bCs w:val="0"/>
          <w:smallCaps w:val="0"/>
          <w:kern w:val="2"/>
          <w:sz w:val="24"/>
          <w:szCs w:val="24"/>
          <w:lang w:eastAsia="et-EE"/>
          <w14:ligatures w14:val="standardContextual"/>
        </w:rPr>
      </w:pPr>
      <w:hyperlink w:anchor="_Toc230689736" w:history="1">
        <w:r w:rsidRPr="0088242A">
          <w:rPr>
            <w:rStyle w:val="Hyperlink"/>
          </w:rPr>
          <w:t>4.2</w:t>
        </w:r>
        <w:r>
          <w:rPr>
            <w:rFonts w:eastAsiaTheme="minorEastAsia" w:cstheme="minorBidi"/>
            <w:bCs w:val="0"/>
            <w:smallCaps w:val="0"/>
            <w:kern w:val="2"/>
            <w:sz w:val="24"/>
            <w:szCs w:val="24"/>
            <w:lang w:eastAsia="et-EE"/>
            <w14:ligatures w14:val="standardContextual"/>
          </w:rPr>
          <w:tab/>
        </w:r>
        <w:r w:rsidRPr="0088242A">
          <w:rPr>
            <w:rStyle w:val="Hyperlink"/>
          </w:rPr>
          <w:t>OBJEKTI PILDISTAMINE</w:t>
        </w:r>
        <w:r>
          <w:rPr>
            <w:webHidden/>
          </w:rPr>
          <w:tab/>
        </w:r>
        <w:r>
          <w:rPr>
            <w:webHidden/>
          </w:rPr>
          <w:fldChar w:fldCharType="begin"/>
        </w:r>
        <w:r>
          <w:rPr>
            <w:webHidden/>
          </w:rPr>
          <w:instrText xml:space="preserve"> PAGEREF _Toc230689736 \h </w:instrText>
        </w:r>
        <w:r>
          <w:rPr>
            <w:webHidden/>
          </w:rPr>
        </w:r>
        <w:r>
          <w:rPr>
            <w:webHidden/>
          </w:rPr>
          <w:fldChar w:fldCharType="separate"/>
        </w:r>
        <w:r>
          <w:rPr>
            <w:webHidden/>
          </w:rPr>
          <w:t>18</w:t>
        </w:r>
        <w:r>
          <w:rPr>
            <w:webHidden/>
          </w:rPr>
          <w:fldChar w:fldCharType="end"/>
        </w:r>
      </w:hyperlink>
    </w:p>
    <w:p w14:paraId="61B35263" w14:textId="670C960A" w:rsidR="00862816" w:rsidRPr="00CB0BE6" w:rsidRDefault="00C5517C" w:rsidP="00862816">
      <w:pPr>
        <w:suppressAutoHyphens w:val="0"/>
        <w:spacing w:before="0" w:after="0"/>
        <w:ind w:left="567"/>
        <w:jc w:val="left"/>
        <w:rPr>
          <w:noProof/>
        </w:rPr>
      </w:pPr>
      <w:r w:rsidRPr="00CB0BE6">
        <w:rPr>
          <w:noProof/>
        </w:rPr>
        <w:fldChar w:fldCharType="end"/>
      </w:r>
    </w:p>
    <w:p w14:paraId="1BD658CB" w14:textId="77777777" w:rsidR="00862816" w:rsidRPr="00CB0BE6" w:rsidRDefault="00862816" w:rsidP="00862816">
      <w:pPr>
        <w:suppressAutoHyphens w:val="0"/>
        <w:spacing w:before="0" w:after="0"/>
        <w:ind w:left="567"/>
        <w:jc w:val="left"/>
        <w:rPr>
          <w:noProof/>
        </w:rPr>
      </w:pPr>
    </w:p>
    <w:p w14:paraId="0DB9C40B" w14:textId="64A2DBF0" w:rsidR="00862816" w:rsidRPr="00CB0BE6" w:rsidRDefault="00862816" w:rsidP="00862816">
      <w:pPr>
        <w:suppressAutoHyphens w:val="0"/>
        <w:spacing w:before="0" w:after="0"/>
        <w:ind w:left="0"/>
        <w:jc w:val="left"/>
        <w:rPr>
          <w:b/>
          <w:lang w:eastAsia="en-US"/>
        </w:rPr>
      </w:pPr>
      <w:r w:rsidRPr="00CB0BE6">
        <w:rPr>
          <w:b/>
          <w:lang w:eastAsia="en-US"/>
        </w:rPr>
        <w:t xml:space="preserve"> </w:t>
      </w:r>
      <w:r w:rsidR="003E4A1E" w:rsidRPr="00CB0BE6">
        <w:rPr>
          <w:b/>
          <w:lang w:eastAsia="en-US"/>
        </w:rPr>
        <w:t>TEETÖÖDE KOONDMAHUD</w:t>
      </w:r>
      <w:r w:rsidRPr="00CB0BE6">
        <w:rPr>
          <w:b/>
          <w:lang w:eastAsia="en-US"/>
        </w:rPr>
        <w:t>:</w:t>
      </w:r>
    </w:p>
    <w:tbl>
      <w:tblPr>
        <w:tblW w:w="9243" w:type="dxa"/>
        <w:tblBorders>
          <w:bottom w:val="single" w:sz="4" w:space="0" w:color="auto"/>
          <w:insideH w:val="single" w:sz="4" w:space="0" w:color="auto"/>
        </w:tblBorders>
        <w:tblLook w:val="04A0" w:firstRow="1" w:lastRow="0" w:firstColumn="1" w:lastColumn="0" w:noHBand="0" w:noVBand="1"/>
      </w:tblPr>
      <w:tblGrid>
        <w:gridCol w:w="765"/>
        <w:gridCol w:w="7416"/>
        <w:gridCol w:w="1062"/>
      </w:tblGrid>
      <w:tr w:rsidR="00862816" w:rsidRPr="00CB0BE6" w14:paraId="6DC43601" w14:textId="77777777" w:rsidTr="00862816">
        <w:tc>
          <w:tcPr>
            <w:tcW w:w="765" w:type="dxa"/>
          </w:tcPr>
          <w:p w14:paraId="2AA29EDB" w14:textId="77777777" w:rsidR="00862816" w:rsidRPr="00CB0BE6" w:rsidRDefault="00862816" w:rsidP="00862816">
            <w:pPr>
              <w:suppressAutoHyphens w:val="0"/>
              <w:spacing w:before="0" w:after="0"/>
              <w:ind w:left="0"/>
              <w:jc w:val="left"/>
              <w:rPr>
                <w:lang w:eastAsia="en-US"/>
              </w:rPr>
            </w:pPr>
            <w:r w:rsidRPr="00CB0BE6">
              <w:rPr>
                <w:lang w:eastAsia="en-US"/>
              </w:rPr>
              <w:t>1</w:t>
            </w:r>
          </w:p>
        </w:tc>
        <w:tc>
          <w:tcPr>
            <w:tcW w:w="7416" w:type="dxa"/>
          </w:tcPr>
          <w:p w14:paraId="3BB50EA0" w14:textId="3CB5D2F2" w:rsidR="00862816" w:rsidRPr="00CB0BE6" w:rsidRDefault="00862816" w:rsidP="00862816">
            <w:pPr>
              <w:suppressAutoHyphens w:val="0"/>
              <w:spacing w:before="0" w:after="0"/>
              <w:ind w:left="0"/>
              <w:jc w:val="left"/>
              <w:rPr>
                <w:lang w:eastAsia="en-US"/>
              </w:rPr>
            </w:pPr>
            <w:r w:rsidRPr="00CB0BE6">
              <w:rPr>
                <w:rFonts w:cstheme="minorHAnsi"/>
                <w:lang w:eastAsia="en-US"/>
              </w:rPr>
              <w:t xml:space="preserve"> </w:t>
            </w:r>
            <w:r w:rsidR="003E4A1E" w:rsidRPr="00CB0BE6">
              <w:rPr>
                <w:rFonts w:cstheme="minorHAnsi"/>
                <w:lang w:eastAsia="en-US"/>
              </w:rPr>
              <w:t>Teetööde koondmahud</w:t>
            </w:r>
          </w:p>
        </w:tc>
        <w:tc>
          <w:tcPr>
            <w:tcW w:w="1062" w:type="dxa"/>
          </w:tcPr>
          <w:p w14:paraId="2BFEEC83" w14:textId="50332203" w:rsidR="00862816" w:rsidRPr="00CB0BE6" w:rsidRDefault="00F95115" w:rsidP="00862816">
            <w:pPr>
              <w:suppressAutoHyphens w:val="0"/>
              <w:spacing w:before="0" w:after="0"/>
              <w:ind w:left="0"/>
              <w:jc w:val="right"/>
              <w:rPr>
                <w:lang w:eastAsia="en-US"/>
              </w:rPr>
            </w:pPr>
            <w:r w:rsidRPr="00CB0BE6">
              <w:rPr>
                <w:lang w:eastAsia="en-US"/>
              </w:rPr>
              <w:t>2</w:t>
            </w:r>
            <w:r w:rsidR="00862816" w:rsidRPr="00CB0BE6">
              <w:rPr>
                <w:lang w:eastAsia="en-US"/>
              </w:rPr>
              <w:t xml:space="preserve"> leht</w:t>
            </w:r>
            <w:r w:rsidRPr="00CB0BE6">
              <w:rPr>
                <w:lang w:eastAsia="en-US"/>
              </w:rPr>
              <w:t>e</w:t>
            </w:r>
          </w:p>
        </w:tc>
      </w:tr>
    </w:tbl>
    <w:p w14:paraId="1B58AB18" w14:textId="77777777" w:rsidR="00862816" w:rsidRPr="00CB0BE6" w:rsidRDefault="00862816" w:rsidP="00862816">
      <w:pPr>
        <w:suppressAutoHyphens w:val="0"/>
        <w:spacing w:before="0" w:after="0"/>
        <w:ind w:left="0"/>
        <w:jc w:val="left"/>
        <w:rPr>
          <w:b/>
          <w:lang w:eastAsia="en-US"/>
        </w:rPr>
      </w:pPr>
    </w:p>
    <w:p w14:paraId="33A86C65" w14:textId="77777777" w:rsidR="00862816" w:rsidRPr="00CB0BE6" w:rsidRDefault="00862816" w:rsidP="00862816">
      <w:pPr>
        <w:suppressAutoHyphens w:val="0"/>
        <w:spacing w:before="0" w:after="0"/>
        <w:ind w:left="0"/>
        <w:jc w:val="left"/>
        <w:rPr>
          <w:b/>
          <w:lang w:eastAsia="en-US"/>
        </w:rPr>
      </w:pPr>
    </w:p>
    <w:p w14:paraId="5F532CC4" w14:textId="77777777" w:rsidR="00862816" w:rsidRPr="00CB0BE6" w:rsidRDefault="00862816" w:rsidP="00862816">
      <w:pPr>
        <w:suppressAutoHyphens w:val="0"/>
        <w:spacing w:before="0" w:after="0"/>
        <w:ind w:left="0"/>
        <w:jc w:val="left"/>
        <w:rPr>
          <w:b/>
          <w:lang w:eastAsia="en-US"/>
        </w:rPr>
      </w:pPr>
      <w:r w:rsidRPr="00CB0BE6">
        <w:rPr>
          <w:b/>
          <w:lang w:eastAsia="en-US"/>
        </w:rPr>
        <w:t>JOONISTE LOETELU:</w:t>
      </w:r>
    </w:p>
    <w:tbl>
      <w:tblPr>
        <w:tblW w:w="9214" w:type="dxa"/>
        <w:tblBorders>
          <w:bottom w:val="single" w:sz="4" w:space="0" w:color="auto"/>
          <w:insideH w:val="single" w:sz="4" w:space="0" w:color="auto"/>
        </w:tblBorders>
        <w:tblLook w:val="04A0" w:firstRow="1" w:lastRow="0" w:firstColumn="1" w:lastColumn="0" w:noHBand="0" w:noVBand="1"/>
      </w:tblPr>
      <w:tblGrid>
        <w:gridCol w:w="765"/>
        <w:gridCol w:w="6323"/>
        <w:gridCol w:w="2126"/>
      </w:tblGrid>
      <w:tr w:rsidR="00862816" w:rsidRPr="00CB0BE6" w14:paraId="736018CB" w14:textId="77777777" w:rsidTr="00862816">
        <w:tc>
          <w:tcPr>
            <w:tcW w:w="765" w:type="dxa"/>
          </w:tcPr>
          <w:p w14:paraId="14E93F63" w14:textId="77777777" w:rsidR="00862816" w:rsidRPr="00CB0BE6" w:rsidRDefault="00862816" w:rsidP="00862816">
            <w:pPr>
              <w:suppressAutoHyphens w:val="0"/>
              <w:spacing w:before="0" w:after="0"/>
              <w:ind w:left="0"/>
              <w:jc w:val="left"/>
              <w:rPr>
                <w:lang w:eastAsia="en-US"/>
              </w:rPr>
            </w:pPr>
            <w:r w:rsidRPr="00CB0BE6">
              <w:rPr>
                <w:lang w:eastAsia="en-US"/>
              </w:rPr>
              <w:t>1</w:t>
            </w:r>
          </w:p>
        </w:tc>
        <w:tc>
          <w:tcPr>
            <w:tcW w:w="6323" w:type="dxa"/>
          </w:tcPr>
          <w:p w14:paraId="533166D2" w14:textId="4EBA273E" w:rsidR="00862816" w:rsidRPr="00CB0BE6" w:rsidRDefault="00862816" w:rsidP="00862816">
            <w:pPr>
              <w:suppressAutoHyphens w:val="0"/>
              <w:spacing w:before="0" w:after="0"/>
              <w:ind w:left="0"/>
              <w:jc w:val="left"/>
              <w:rPr>
                <w:lang w:eastAsia="en-US"/>
              </w:rPr>
            </w:pPr>
            <w:r w:rsidRPr="00CB0BE6">
              <w:rPr>
                <w:lang w:eastAsia="en-US"/>
              </w:rPr>
              <w:t>Asendiplaan</w:t>
            </w:r>
            <w:r w:rsidR="00850D62" w:rsidRPr="00CB0BE6">
              <w:rPr>
                <w:lang w:eastAsia="en-US"/>
              </w:rPr>
              <w:t>,</w:t>
            </w:r>
            <w:r w:rsidRPr="00CB0BE6">
              <w:t xml:space="preserve"> vertikaalplaneering</w:t>
            </w:r>
            <w:r w:rsidR="00850D62" w:rsidRPr="00CB0BE6">
              <w:t xml:space="preserve"> </w:t>
            </w:r>
            <w:r w:rsidR="001A3FA3" w:rsidRPr="00CB0BE6">
              <w:t>ja liikluskorraldus</w:t>
            </w:r>
          </w:p>
        </w:tc>
        <w:tc>
          <w:tcPr>
            <w:tcW w:w="2126" w:type="dxa"/>
          </w:tcPr>
          <w:p w14:paraId="2942666C" w14:textId="0D10B51F" w:rsidR="00862816" w:rsidRPr="00CB0BE6" w:rsidRDefault="00862816" w:rsidP="00862816">
            <w:pPr>
              <w:suppressAutoHyphens w:val="0"/>
              <w:spacing w:before="0" w:after="0"/>
              <w:ind w:left="0"/>
              <w:jc w:val="right"/>
              <w:rPr>
                <w:lang w:eastAsia="en-US"/>
              </w:rPr>
            </w:pPr>
            <w:r w:rsidRPr="00CB0BE6">
              <w:rPr>
                <w:lang w:eastAsia="en-US"/>
              </w:rPr>
              <w:t>4-01</w:t>
            </w:r>
          </w:p>
        </w:tc>
      </w:tr>
      <w:tr w:rsidR="001A3FA3" w:rsidRPr="00CB0BE6" w14:paraId="0E284179" w14:textId="77777777" w:rsidTr="00862816">
        <w:tc>
          <w:tcPr>
            <w:tcW w:w="765" w:type="dxa"/>
          </w:tcPr>
          <w:p w14:paraId="22381269" w14:textId="39646A6B" w:rsidR="001A3FA3" w:rsidRPr="00CB0BE6" w:rsidRDefault="001A3FA3" w:rsidP="00862816">
            <w:pPr>
              <w:suppressAutoHyphens w:val="0"/>
              <w:spacing w:before="0" w:after="0"/>
              <w:ind w:left="0"/>
              <w:jc w:val="left"/>
              <w:rPr>
                <w:lang w:eastAsia="en-US"/>
              </w:rPr>
            </w:pPr>
            <w:r w:rsidRPr="00CB0BE6">
              <w:rPr>
                <w:lang w:eastAsia="en-US"/>
              </w:rPr>
              <w:t>2</w:t>
            </w:r>
          </w:p>
        </w:tc>
        <w:tc>
          <w:tcPr>
            <w:tcW w:w="6323" w:type="dxa"/>
          </w:tcPr>
          <w:p w14:paraId="5C270203" w14:textId="635E7E56" w:rsidR="001A3FA3" w:rsidRPr="00CB0BE6" w:rsidRDefault="001301EB" w:rsidP="00862816">
            <w:pPr>
              <w:suppressAutoHyphens w:val="0"/>
              <w:spacing w:before="0" w:after="0"/>
              <w:ind w:left="0"/>
              <w:jc w:val="left"/>
              <w:rPr>
                <w:lang w:eastAsia="en-US"/>
              </w:rPr>
            </w:pPr>
            <w:r>
              <w:rPr>
                <w:lang w:eastAsia="en-US"/>
              </w:rPr>
              <w:t>Tüüpsed ristlõiked</w:t>
            </w:r>
          </w:p>
        </w:tc>
        <w:tc>
          <w:tcPr>
            <w:tcW w:w="2126" w:type="dxa"/>
          </w:tcPr>
          <w:p w14:paraId="5F850BF3" w14:textId="154371DB" w:rsidR="001A3FA3" w:rsidRPr="00CB0BE6" w:rsidRDefault="001A3FA3" w:rsidP="00862816">
            <w:pPr>
              <w:suppressAutoHyphens w:val="0"/>
              <w:spacing w:before="0" w:after="0"/>
              <w:ind w:left="0"/>
              <w:jc w:val="right"/>
              <w:rPr>
                <w:lang w:eastAsia="en-US"/>
              </w:rPr>
            </w:pPr>
            <w:r w:rsidRPr="00CB0BE6">
              <w:rPr>
                <w:lang w:eastAsia="en-US"/>
              </w:rPr>
              <w:t>6-01</w:t>
            </w:r>
          </w:p>
        </w:tc>
      </w:tr>
    </w:tbl>
    <w:p w14:paraId="37098BD3" w14:textId="34988ED9" w:rsidR="00862816" w:rsidRPr="00CB0BE6" w:rsidRDefault="00862816" w:rsidP="00862816">
      <w:pPr>
        <w:ind w:left="0"/>
        <w:rPr>
          <w:noProof/>
        </w:rPr>
        <w:sectPr w:rsidR="00862816" w:rsidRPr="00CB0BE6" w:rsidSect="00892C0C">
          <w:type w:val="continuous"/>
          <w:pgSz w:w="11906" w:h="16838"/>
          <w:pgMar w:top="1843" w:right="994" w:bottom="994" w:left="1728" w:header="562" w:footer="288" w:gutter="0"/>
          <w:cols w:space="708"/>
          <w:docGrid w:linePitch="326"/>
        </w:sectPr>
      </w:pPr>
    </w:p>
    <w:p w14:paraId="7F41A95E" w14:textId="07545ECD" w:rsidR="00B7129B" w:rsidRPr="00CB0BE6" w:rsidRDefault="00B7129B" w:rsidP="003E4A1E">
      <w:pPr>
        <w:pStyle w:val="Heading1"/>
        <w:numPr>
          <w:ilvl w:val="0"/>
          <w:numId w:val="0"/>
        </w:numPr>
        <w:ind w:left="720"/>
      </w:pPr>
      <w:bookmarkStart w:id="0" w:name="_Toc485027587"/>
      <w:bookmarkStart w:id="1" w:name="_Toc338057445"/>
      <w:bookmarkStart w:id="2" w:name="_Toc230689688"/>
      <w:r w:rsidRPr="00CB0BE6">
        <w:lastRenderedPageBreak/>
        <w:t>III</w:t>
      </w:r>
      <w:r w:rsidRPr="00CB0BE6">
        <w:tab/>
        <w:t>SELETUSKIRI</w:t>
      </w:r>
      <w:bookmarkEnd w:id="0"/>
      <w:bookmarkEnd w:id="2"/>
    </w:p>
    <w:p w14:paraId="3E523D00" w14:textId="77777777" w:rsidR="009C135E" w:rsidRPr="00CB0BE6" w:rsidRDefault="009C135E" w:rsidP="009C135E">
      <w:bookmarkStart w:id="3" w:name="_Toc4650632"/>
      <w:bookmarkStart w:id="4" w:name="_Toc485027588"/>
    </w:p>
    <w:p w14:paraId="783966F1" w14:textId="4E0F9894" w:rsidR="009C135E" w:rsidRPr="00CB0BE6" w:rsidRDefault="009C135E" w:rsidP="008E4DC2">
      <w:pPr>
        <w:pStyle w:val="Heading3"/>
        <w:numPr>
          <w:ilvl w:val="0"/>
          <w:numId w:val="0"/>
        </w:numPr>
        <w:ind w:left="720"/>
      </w:pPr>
      <w:bookmarkStart w:id="5" w:name="_Toc230689689"/>
      <w:r w:rsidRPr="00CB0BE6">
        <w:t>Kasutatud viited ja lühendid</w:t>
      </w:r>
      <w:bookmarkEnd w:id="3"/>
      <w:bookmarkEnd w:id="5"/>
      <w:r w:rsidRPr="00CB0BE6">
        <w:t xml:space="preserve"> </w:t>
      </w:r>
    </w:p>
    <w:p w14:paraId="4D2F2708" w14:textId="77777777" w:rsidR="009C135E" w:rsidRPr="00CB0BE6" w:rsidRDefault="009C135E" w:rsidP="009C135E"/>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9C135E" w:rsidRPr="00CB0BE6" w14:paraId="7E932198" w14:textId="77777777" w:rsidTr="00B6261C">
        <w:tc>
          <w:tcPr>
            <w:tcW w:w="1355" w:type="dxa"/>
            <w:vAlign w:val="center"/>
          </w:tcPr>
          <w:p w14:paraId="24F944EF" w14:textId="77777777" w:rsidR="009C135E" w:rsidRPr="00CB0BE6" w:rsidRDefault="009C135E" w:rsidP="00B6261C">
            <w:pPr>
              <w:ind w:left="-30"/>
              <w:rPr>
                <w:rStyle w:val="Hyperlink"/>
                <w:rFonts w:cstheme="minorHAnsi"/>
              </w:rPr>
            </w:pPr>
            <w:r w:rsidRPr="00CB0BE6">
              <w:t>EVS</w:t>
            </w:r>
          </w:p>
        </w:tc>
        <w:tc>
          <w:tcPr>
            <w:tcW w:w="6991" w:type="dxa"/>
            <w:vAlign w:val="center"/>
          </w:tcPr>
          <w:p w14:paraId="09D6554D" w14:textId="77777777" w:rsidR="009C135E" w:rsidRPr="00CB0BE6" w:rsidRDefault="009C135E" w:rsidP="00B6261C">
            <w:pPr>
              <w:ind w:left="-30"/>
            </w:pPr>
            <w:r w:rsidRPr="00CB0BE6">
              <w:t>– Eesti standard;</w:t>
            </w:r>
          </w:p>
        </w:tc>
      </w:tr>
      <w:tr w:rsidR="009C135E" w:rsidRPr="00CB0BE6" w14:paraId="4624D470" w14:textId="77777777" w:rsidTr="00B6261C">
        <w:tc>
          <w:tcPr>
            <w:tcW w:w="1355" w:type="dxa"/>
            <w:vAlign w:val="center"/>
          </w:tcPr>
          <w:p w14:paraId="6D7CAE04" w14:textId="77777777" w:rsidR="009C135E" w:rsidRPr="00CB0BE6" w:rsidRDefault="009C135E" w:rsidP="00B6261C">
            <w:pPr>
              <w:ind w:left="-30"/>
            </w:pPr>
            <w:r w:rsidRPr="00CB0BE6">
              <w:t>TEK nõuded</w:t>
            </w:r>
          </w:p>
        </w:tc>
        <w:tc>
          <w:tcPr>
            <w:tcW w:w="6991" w:type="dxa"/>
            <w:vAlign w:val="center"/>
          </w:tcPr>
          <w:p w14:paraId="632CBB93" w14:textId="77777777" w:rsidR="009C135E" w:rsidRPr="00CB0BE6" w:rsidRDefault="009C135E" w:rsidP="00B6261C">
            <w:pPr>
              <w:ind w:left="-30"/>
            </w:pPr>
            <w:r w:rsidRPr="00CB0BE6">
              <w:t>– Tee ehitamise kvaliteedi nõuded;</w:t>
            </w:r>
          </w:p>
        </w:tc>
      </w:tr>
      <w:tr w:rsidR="009C135E" w:rsidRPr="00CB0BE6" w14:paraId="3B61482B" w14:textId="77777777" w:rsidTr="00B6261C">
        <w:tc>
          <w:tcPr>
            <w:tcW w:w="1355" w:type="dxa"/>
            <w:vAlign w:val="center"/>
          </w:tcPr>
          <w:p w14:paraId="0DF6A4F5" w14:textId="77777777" w:rsidR="009C135E" w:rsidRPr="00CB0BE6" w:rsidRDefault="009C135E" w:rsidP="00B6261C">
            <w:pPr>
              <w:ind w:left="-30"/>
            </w:pPr>
            <w:r w:rsidRPr="00CB0BE6">
              <w:t>AKEJ</w:t>
            </w:r>
          </w:p>
        </w:tc>
        <w:tc>
          <w:tcPr>
            <w:tcW w:w="6991" w:type="dxa"/>
            <w:vAlign w:val="center"/>
          </w:tcPr>
          <w:p w14:paraId="4A22FD6E" w14:textId="77777777" w:rsidR="009C135E" w:rsidRPr="00CB0BE6" w:rsidRDefault="009C135E" w:rsidP="00B6261C">
            <w:pPr>
              <w:ind w:left="-30"/>
              <w:rPr>
                <w:rStyle w:val="Hyperlink"/>
                <w:rFonts w:cstheme="minorHAnsi"/>
                <w:color w:val="auto"/>
                <w:u w:val="none"/>
              </w:rPr>
            </w:pPr>
            <w:r w:rsidRPr="00CB0BE6">
              <w:t>– Asfaldist katendikihtide ehitamise juhis;</w:t>
            </w:r>
          </w:p>
        </w:tc>
      </w:tr>
      <w:tr w:rsidR="009C135E" w:rsidRPr="00CB0BE6" w14:paraId="735DC6F2" w14:textId="77777777" w:rsidTr="00B6261C">
        <w:tc>
          <w:tcPr>
            <w:tcW w:w="1355" w:type="dxa"/>
            <w:vAlign w:val="center"/>
          </w:tcPr>
          <w:p w14:paraId="1E1A5FFB" w14:textId="77777777" w:rsidR="009C135E" w:rsidRPr="00CB0BE6" w:rsidRDefault="009C135E" w:rsidP="00B6261C">
            <w:pPr>
              <w:ind w:left="-30"/>
            </w:pPr>
            <w:r w:rsidRPr="00CB0BE6">
              <w:t>KKEJ</w:t>
            </w:r>
          </w:p>
        </w:tc>
        <w:tc>
          <w:tcPr>
            <w:tcW w:w="6991" w:type="dxa"/>
            <w:vAlign w:val="center"/>
          </w:tcPr>
          <w:p w14:paraId="74E0E929" w14:textId="2E644998" w:rsidR="009C135E" w:rsidRPr="00CB0BE6" w:rsidRDefault="009C135E" w:rsidP="00B6261C">
            <w:pPr>
              <w:ind w:left="-30"/>
            </w:pPr>
            <w:r w:rsidRPr="00CB0BE6">
              <w:t>– Killustikust katendikihtide ehitamise juhis;</w:t>
            </w:r>
            <w:r w:rsidR="00442C50" w:rsidRPr="00CB0BE6">
              <w:t xml:space="preserve"> </w:t>
            </w:r>
          </w:p>
        </w:tc>
      </w:tr>
      <w:tr w:rsidR="009C135E" w:rsidRPr="00CB0BE6" w14:paraId="5A409E14" w14:textId="77777777" w:rsidTr="00B6261C">
        <w:tc>
          <w:tcPr>
            <w:tcW w:w="1355" w:type="dxa"/>
            <w:vAlign w:val="center"/>
          </w:tcPr>
          <w:p w14:paraId="2BA4AF1B" w14:textId="77777777" w:rsidR="009C135E" w:rsidRPr="00CB0BE6" w:rsidRDefault="009C135E" w:rsidP="00B6261C">
            <w:pPr>
              <w:ind w:left="-30"/>
            </w:pPr>
            <w:r w:rsidRPr="00CB0BE6">
              <w:t>RHS</w:t>
            </w:r>
          </w:p>
        </w:tc>
        <w:tc>
          <w:tcPr>
            <w:tcW w:w="6991" w:type="dxa"/>
            <w:vAlign w:val="center"/>
          </w:tcPr>
          <w:p w14:paraId="67DE67CA" w14:textId="77777777" w:rsidR="009C135E" w:rsidRPr="00CB0BE6" w:rsidRDefault="009C135E" w:rsidP="00B6261C">
            <w:pPr>
              <w:ind w:left="0"/>
            </w:pPr>
            <w:r w:rsidRPr="00CB0BE6">
              <w:t>– Riigihangete seadus;</w:t>
            </w:r>
          </w:p>
        </w:tc>
      </w:tr>
      <w:tr w:rsidR="009C135E" w:rsidRPr="00CB0BE6" w14:paraId="08667C9A" w14:textId="77777777" w:rsidTr="00B6261C">
        <w:tc>
          <w:tcPr>
            <w:tcW w:w="1355" w:type="dxa"/>
            <w:vAlign w:val="center"/>
          </w:tcPr>
          <w:p w14:paraId="7BFD3C1B" w14:textId="77777777" w:rsidR="009C135E" w:rsidRPr="00CB0BE6" w:rsidRDefault="009C135E" w:rsidP="00B6261C">
            <w:pPr>
              <w:ind w:left="-15"/>
              <w:rPr>
                <w:rStyle w:val="Hyperlink"/>
                <w:rFonts w:cstheme="minorHAnsi"/>
              </w:rPr>
            </w:pPr>
            <w:r w:rsidRPr="00CB0BE6">
              <w:t>Normid</w:t>
            </w:r>
          </w:p>
        </w:tc>
        <w:tc>
          <w:tcPr>
            <w:tcW w:w="6991" w:type="dxa"/>
            <w:vAlign w:val="center"/>
          </w:tcPr>
          <w:p w14:paraId="3CF7C5A7" w14:textId="77777777" w:rsidR="009C135E" w:rsidRPr="00CB0BE6" w:rsidRDefault="009C135E" w:rsidP="00B6261C">
            <w:pPr>
              <w:ind w:left="-30"/>
            </w:pPr>
            <w:r w:rsidRPr="00CB0BE6">
              <w:t>– viide MKM määrusele „Tee projekteerimise normid“;</w:t>
            </w:r>
          </w:p>
        </w:tc>
      </w:tr>
      <w:tr w:rsidR="009C135E" w:rsidRPr="00CB0BE6" w14:paraId="171F6127" w14:textId="77777777" w:rsidTr="00B6261C">
        <w:tc>
          <w:tcPr>
            <w:tcW w:w="1355" w:type="dxa"/>
            <w:vAlign w:val="center"/>
          </w:tcPr>
          <w:p w14:paraId="5EC6C6C2" w14:textId="77777777" w:rsidR="009C135E" w:rsidRPr="00CB0BE6" w:rsidRDefault="009C135E" w:rsidP="00B6261C">
            <w:pPr>
              <w:ind w:left="-30"/>
              <w:rPr>
                <w:rStyle w:val="Hyperlink"/>
                <w:rFonts w:cstheme="minorHAnsi"/>
              </w:rPr>
            </w:pPr>
            <w:r w:rsidRPr="00CB0BE6">
              <w:t>AKÖL</w:t>
            </w:r>
          </w:p>
        </w:tc>
        <w:tc>
          <w:tcPr>
            <w:tcW w:w="6991" w:type="dxa"/>
            <w:vAlign w:val="center"/>
          </w:tcPr>
          <w:p w14:paraId="0AC3DDC4" w14:textId="77777777" w:rsidR="009C135E" w:rsidRPr="00CB0BE6" w:rsidRDefault="009C135E" w:rsidP="00B6261C">
            <w:pPr>
              <w:ind w:left="-30"/>
            </w:pPr>
            <w:r w:rsidRPr="00CB0BE6">
              <w:t>– aasta keskmine ööpäevane liiklussagedus;</w:t>
            </w:r>
          </w:p>
        </w:tc>
      </w:tr>
      <w:tr w:rsidR="009C135E" w:rsidRPr="00CB0BE6" w14:paraId="7296D4CC" w14:textId="77777777" w:rsidTr="00B6261C">
        <w:tc>
          <w:tcPr>
            <w:tcW w:w="1355" w:type="dxa"/>
            <w:vAlign w:val="center"/>
          </w:tcPr>
          <w:p w14:paraId="29DECA72" w14:textId="77777777" w:rsidR="009C135E" w:rsidRPr="00CB0BE6" w:rsidRDefault="009C135E" w:rsidP="00B6261C">
            <w:pPr>
              <w:ind w:left="-30"/>
            </w:pPr>
            <w:r w:rsidRPr="00CB0BE6">
              <w:t>a/ööp</w:t>
            </w:r>
          </w:p>
        </w:tc>
        <w:tc>
          <w:tcPr>
            <w:tcW w:w="6991" w:type="dxa"/>
            <w:vAlign w:val="center"/>
          </w:tcPr>
          <w:p w14:paraId="63093082" w14:textId="77777777" w:rsidR="009C135E" w:rsidRPr="00CB0BE6" w:rsidRDefault="009C135E" w:rsidP="00B6261C">
            <w:pPr>
              <w:ind w:left="-30"/>
            </w:pPr>
            <w:r w:rsidRPr="00CB0BE6">
              <w:t>– autot ööpäevas;</w:t>
            </w:r>
          </w:p>
        </w:tc>
      </w:tr>
      <w:tr w:rsidR="009C135E" w:rsidRPr="00CB0BE6" w14:paraId="4AB12783" w14:textId="77777777" w:rsidTr="00B6261C">
        <w:tc>
          <w:tcPr>
            <w:tcW w:w="1355" w:type="dxa"/>
            <w:vAlign w:val="center"/>
          </w:tcPr>
          <w:p w14:paraId="1F6E93B1" w14:textId="77777777" w:rsidR="009C135E" w:rsidRPr="00CB0BE6" w:rsidRDefault="009C135E" w:rsidP="00B6261C">
            <w:pPr>
              <w:ind w:left="-30"/>
            </w:pPr>
            <w:r w:rsidRPr="00CB0BE6">
              <w:t>MS</w:t>
            </w:r>
          </w:p>
        </w:tc>
        <w:tc>
          <w:tcPr>
            <w:tcW w:w="6991" w:type="dxa"/>
            <w:vAlign w:val="center"/>
          </w:tcPr>
          <w:p w14:paraId="7024B142" w14:textId="77777777" w:rsidR="009C135E" w:rsidRPr="00CB0BE6" w:rsidRDefault="009C135E" w:rsidP="00B6261C">
            <w:pPr>
              <w:ind w:left="-30"/>
            </w:pPr>
            <w:r w:rsidRPr="00CB0BE6">
              <w:t>– mahasõit;</w:t>
            </w:r>
          </w:p>
        </w:tc>
      </w:tr>
      <w:tr w:rsidR="009C135E" w:rsidRPr="00CB0BE6" w14:paraId="733B9DA0" w14:textId="77777777" w:rsidTr="00B6261C">
        <w:tc>
          <w:tcPr>
            <w:tcW w:w="1355" w:type="dxa"/>
            <w:vAlign w:val="center"/>
          </w:tcPr>
          <w:p w14:paraId="4D26DFDD" w14:textId="35BA0564" w:rsidR="009C135E" w:rsidRPr="00CB0BE6" w:rsidRDefault="009C135E" w:rsidP="00B6261C">
            <w:pPr>
              <w:ind w:left="-30"/>
            </w:pPr>
            <w:r w:rsidRPr="00CB0BE6">
              <w:t>fr</w:t>
            </w:r>
            <w:r w:rsidR="00505AE1" w:rsidRPr="00CB0BE6">
              <w:t>.</w:t>
            </w:r>
          </w:p>
        </w:tc>
        <w:tc>
          <w:tcPr>
            <w:tcW w:w="6991" w:type="dxa"/>
            <w:vAlign w:val="center"/>
          </w:tcPr>
          <w:p w14:paraId="6766F115" w14:textId="77777777" w:rsidR="009C135E" w:rsidRPr="00CB0BE6" w:rsidRDefault="009C135E" w:rsidP="00B6261C">
            <w:pPr>
              <w:ind w:left="-30"/>
            </w:pPr>
            <w:r w:rsidRPr="00CB0BE6">
              <w:t>– fraktsioon;</w:t>
            </w:r>
          </w:p>
        </w:tc>
      </w:tr>
      <w:tr w:rsidR="009C135E" w:rsidRPr="00CB0BE6" w14:paraId="7643583F" w14:textId="77777777" w:rsidTr="00B6261C">
        <w:tc>
          <w:tcPr>
            <w:tcW w:w="1355" w:type="dxa"/>
            <w:vAlign w:val="center"/>
          </w:tcPr>
          <w:p w14:paraId="511AEBA6" w14:textId="77777777" w:rsidR="009C135E" w:rsidRPr="00CB0BE6" w:rsidRDefault="009C135E" w:rsidP="00B6261C">
            <w:pPr>
              <w:ind w:left="-30"/>
            </w:pPr>
            <w:r w:rsidRPr="00CB0BE6">
              <w:t>KOV</w:t>
            </w:r>
          </w:p>
        </w:tc>
        <w:tc>
          <w:tcPr>
            <w:tcW w:w="6991" w:type="dxa"/>
            <w:vAlign w:val="center"/>
          </w:tcPr>
          <w:p w14:paraId="10CF2822" w14:textId="77777777" w:rsidR="009C135E" w:rsidRPr="00CB0BE6" w:rsidRDefault="009C135E" w:rsidP="00B6261C">
            <w:pPr>
              <w:ind w:left="-30"/>
            </w:pPr>
            <w:r w:rsidRPr="00CB0BE6">
              <w:t>– kohalik omavalitsus;</w:t>
            </w:r>
          </w:p>
        </w:tc>
      </w:tr>
      <w:tr w:rsidR="00236186" w:rsidRPr="00CB0BE6" w14:paraId="38194E5D" w14:textId="77777777" w:rsidTr="00B6261C">
        <w:tc>
          <w:tcPr>
            <w:tcW w:w="1355" w:type="dxa"/>
            <w:vAlign w:val="center"/>
          </w:tcPr>
          <w:p w14:paraId="001168DA" w14:textId="7D51C89E" w:rsidR="00236186" w:rsidRPr="00CB0BE6" w:rsidRDefault="00236186" w:rsidP="00236186">
            <w:pPr>
              <w:ind w:left="-30"/>
            </w:pPr>
            <w:r>
              <w:t>ELASA</w:t>
            </w:r>
          </w:p>
        </w:tc>
        <w:tc>
          <w:tcPr>
            <w:tcW w:w="6991" w:type="dxa"/>
            <w:vAlign w:val="center"/>
          </w:tcPr>
          <w:p w14:paraId="36F03475" w14:textId="20E15EA8" w:rsidR="00236186" w:rsidRPr="00CB0BE6" w:rsidRDefault="00236186" w:rsidP="00236186">
            <w:pPr>
              <w:ind w:left="0"/>
            </w:pPr>
            <w:r w:rsidRPr="00CB0BE6">
              <w:t xml:space="preserve">– </w:t>
            </w:r>
            <w:r>
              <w:t>Eesti Lairiba Arenduse Sihtasutus</w:t>
            </w:r>
            <w:r w:rsidRPr="00CB0BE6">
              <w:t>;</w:t>
            </w:r>
          </w:p>
        </w:tc>
      </w:tr>
    </w:tbl>
    <w:p w14:paraId="51FAABC1" w14:textId="5FFFEA2C" w:rsidR="00035178" w:rsidRPr="00CB0BE6" w:rsidRDefault="00035178" w:rsidP="00035178"/>
    <w:p w14:paraId="77C7794A" w14:textId="3A850DE2" w:rsidR="00035178" w:rsidRPr="00CB0BE6" w:rsidRDefault="00035178" w:rsidP="00035178"/>
    <w:p w14:paraId="1D7276A3" w14:textId="4B3E1565" w:rsidR="00035178" w:rsidRPr="00CB0BE6" w:rsidRDefault="00035178" w:rsidP="00035178"/>
    <w:p w14:paraId="1C4E5310" w14:textId="1B9F143C" w:rsidR="00236186" w:rsidRDefault="00236186" w:rsidP="00236186">
      <w:pPr>
        <w:tabs>
          <w:tab w:val="left" w:pos="3795"/>
        </w:tabs>
        <w:suppressAutoHyphens w:val="0"/>
        <w:spacing w:before="0" w:after="0"/>
        <w:ind w:left="0"/>
        <w:jc w:val="left"/>
      </w:pPr>
      <w:r>
        <w:tab/>
      </w:r>
    </w:p>
    <w:p w14:paraId="27C796CA" w14:textId="74C43685" w:rsidR="0002786C" w:rsidRPr="00CB0BE6" w:rsidRDefault="0002786C" w:rsidP="00236186">
      <w:pPr>
        <w:tabs>
          <w:tab w:val="left" w:pos="3795"/>
        </w:tabs>
        <w:suppressAutoHyphens w:val="0"/>
        <w:spacing w:before="0" w:after="0"/>
        <w:ind w:left="0"/>
        <w:jc w:val="left"/>
      </w:pPr>
      <w:r w:rsidRPr="00236186">
        <w:br w:type="page"/>
      </w:r>
    </w:p>
    <w:p w14:paraId="150B7CDA" w14:textId="10BA311C" w:rsidR="00A74F77" w:rsidRPr="00CB0BE6" w:rsidRDefault="00570A4F" w:rsidP="002118F5">
      <w:pPr>
        <w:pStyle w:val="Heading1"/>
      </w:pPr>
      <w:bookmarkStart w:id="6" w:name="_Toc230689690"/>
      <w:r w:rsidRPr="00CB0BE6">
        <w:lastRenderedPageBreak/>
        <w:t>ÜLDOSA</w:t>
      </w:r>
      <w:bookmarkEnd w:id="4"/>
      <w:bookmarkEnd w:id="6"/>
    </w:p>
    <w:p w14:paraId="4B2FA274" w14:textId="6849493C" w:rsidR="004774E6" w:rsidRPr="00CB0BE6" w:rsidRDefault="009908F2" w:rsidP="0048436B">
      <w:r w:rsidRPr="00CB0BE6">
        <w:t xml:space="preserve">Käesolev projekt on koostatud </w:t>
      </w:r>
      <w:r w:rsidR="007A15BE" w:rsidRPr="00CB0BE6">
        <w:t>Sergei Krivini</w:t>
      </w:r>
      <w:r w:rsidRPr="00CB0BE6">
        <w:t xml:space="preserve"> tellimusel. </w:t>
      </w:r>
      <w:r w:rsidR="004674CF" w:rsidRPr="00CB0BE6">
        <w:t xml:space="preserve">Projekti eesmärk on </w:t>
      </w:r>
      <w:r w:rsidR="00A023B2" w:rsidRPr="00CB0BE6">
        <w:t>juurdepääsu tagamiseks põhiprojekti koostamine</w:t>
      </w:r>
      <w:r w:rsidR="004674CF" w:rsidRPr="00CB0BE6">
        <w:t xml:space="preserve"> maaüksus</w:t>
      </w:r>
      <w:r w:rsidR="00874EF0" w:rsidRPr="00CB0BE6">
        <w:t>ele</w:t>
      </w:r>
      <w:r w:rsidR="004674CF" w:rsidRPr="00CB0BE6">
        <w:t xml:space="preserve"> </w:t>
      </w:r>
      <w:r w:rsidR="00142449" w:rsidRPr="00CB0BE6">
        <w:t>„</w:t>
      </w:r>
      <w:r w:rsidR="007A15BE" w:rsidRPr="00CB0BE6">
        <w:t>Tiigi tn 11b</w:t>
      </w:r>
      <w:r w:rsidR="004674CF" w:rsidRPr="00CB0BE6">
        <w:t xml:space="preserve">“ (kat. tunnus </w:t>
      </w:r>
      <w:r w:rsidR="007A15BE" w:rsidRPr="00CB0BE6">
        <w:t>79601:001:3418</w:t>
      </w:r>
      <w:r w:rsidR="004674CF" w:rsidRPr="00CB0BE6">
        <w:t xml:space="preserve">). </w:t>
      </w:r>
    </w:p>
    <w:p w14:paraId="7158B92D" w14:textId="302602B6" w:rsidR="00170D61" w:rsidRPr="00CB0BE6" w:rsidRDefault="004674CF" w:rsidP="00A023B2">
      <w:r w:rsidRPr="00CB0BE6">
        <w:t>Projekteeritav</w:t>
      </w:r>
      <w:r w:rsidR="001D451C" w:rsidRPr="00CB0BE6">
        <w:t>ad</w:t>
      </w:r>
      <w:r w:rsidRPr="00CB0BE6">
        <w:t xml:space="preserve"> mahasõi</w:t>
      </w:r>
      <w:r w:rsidR="001D451C" w:rsidRPr="00CB0BE6">
        <w:t>dud</w:t>
      </w:r>
      <w:r w:rsidRPr="00CB0BE6">
        <w:t xml:space="preserve"> asu</w:t>
      </w:r>
      <w:r w:rsidR="001D451C" w:rsidRPr="00CB0BE6">
        <w:t>vad</w:t>
      </w:r>
      <w:r w:rsidRPr="00CB0BE6">
        <w:t xml:space="preserve"> </w:t>
      </w:r>
      <w:r w:rsidR="00526EF2" w:rsidRPr="00CB0BE6">
        <w:t>Tartu maakonnas, Tartu vallas, Tabivere alevikus.</w:t>
      </w:r>
    </w:p>
    <w:p w14:paraId="3D008289" w14:textId="11A50DB9" w:rsidR="00170D61" w:rsidRPr="00CB0BE6" w:rsidRDefault="005D034E" w:rsidP="00A023B2">
      <w:r w:rsidRPr="00CB0BE6">
        <w:t>Mahasõi</w:t>
      </w:r>
      <w:r w:rsidR="00526EF2" w:rsidRPr="00CB0BE6">
        <w:t>t</w:t>
      </w:r>
      <w:r w:rsidRPr="00CB0BE6">
        <w:t xml:space="preserve"> asu</w:t>
      </w:r>
      <w:r w:rsidR="00526EF2" w:rsidRPr="00CB0BE6">
        <w:t>b</w:t>
      </w:r>
      <w:r w:rsidR="00A3501B" w:rsidRPr="00CB0BE6">
        <w:t xml:space="preserve"> ol</w:t>
      </w:r>
      <w:r w:rsidR="004674CF" w:rsidRPr="00CB0BE6">
        <w:t>emasoleva</w:t>
      </w:r>
      <w:r w:rsidR="002A07AF" w:rsidRPr="00CB0BE6">
        <w:t>lt</w:t>
      </w:r>
      <w:r w:rsidR="004674CF" w:rsidRPr="00CB0BE6">
        <w:t xml:space="preserve"> </w:t>
      </w:r>
      <w:bookmarkStart w:id="7" w:name="_Hlk505351864"/>
      <w:r w:rsidR="004674CF" w:rsidRPr="00CB0BE6">
        <w:t>riigitee</w:t>
      </w:r>
      <w:r w:rsidR="002A07AF" w:rsidRPr="00CB0BE6">
        <w:t>lt</w:t>
      </w:r>
      <w:r w:rsidR="004674CF" w:rsidRPr="00CB0BE6">
        <w:t xml:space="preserve"> </w:t>
      </w:r>
      <w:r w:rsidR="00526EF2" w:rsidRPr="00CB0BE6">
        <w:t>14203</w:t>
      </w:r>
      <w:r w:rsidR="00170D61" w:rsidRPr="00CB0BE6">
        <w:t xml:space="preserve"> </w:t>
      </w:r>
      <w:r w:rsidR="00526EF2" w:rsidRPr="00CB0BE6">
        <w:t>Jaama tee 0,738 km.</w:t>
      </w:r>
      <w:r w:rsidR="00E5757E" w:rsidRPr="00CB0BE6">
        <w:t xml:space="preserve"> </w:t>
      </w:r>
    </w:p>
    <w:bookmarkEnd w:id="7"/>
    <w:p w14:paraId="602E0EF7" w14:textId="6DB0C758" w:rsidR="00AA3C7D" w:rsidRPr="00CB0BE6" w:rsidRDefault="007A15BE" w:rsidP="00DB7DCA">
      <w:pPr>
        <w:jc w:val="center"/>
      </w:pPr>
      <w:r w:rsidRPr="00CB0BE6">
        <w:rPr>
          <w:noProof/>
        </w:rPr>
        <w:drawing>
          <wp:inline distT="0" distB="0" distL="0" distR="0" wp14:anchorId="31B5A120" wp14:editId="54424E1F">
            <wp:extent cx="6210300" cy="5801995"/>
            <wp:effectExtent l="0" t="0" r="0" b="8255"/>
            <wp:docPr id="719364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64607" name=""/>
                    <pic:cNvPicPr/>
                  </pic:nvPicPr>
                  <pic:blipFill>
                    <a:blip r:embed="rId13"/>
                    <a:stretch>
                      <a:fillRect/>
                    </a:stretch>
                  </pic:blipFill>
                  <pic:spPr>
                    <a:xfrm>
                      <a:off x="0" y="0"/>
                      <a:ext cx="6210300" cy="5801995"/>
                    </a:xfrm>
                    <a:prstGeom prst="rect">
                      <a:avLst/>
                    </a:prstGeom>
                  </pic:spPr>
                </pic:pic>
              </a:graphicData>
            </a:graphic>
          </wp:inline>
        </w:drawing>
      </w:r>
    </w:p>
    <w:p w14:paraId="452AC169" w14:textId="77777777" w:rsidR="0002786C" w:rsidRPr="00CB0BE6" w:rsidRDefault="0002786C" w:rsidP="0002786C">
      <w:pPr>
        <w:pStyle w:val="Heading2"/>
        <w:tabs>
          <w:tab w:val="num" w:pos="720"/>
        </w:tabs>
        <w:ind w:left="1569" w:hanging="1569"/>
      </w:pPr>
      <w:bookmarkStart w:id="8" w:name="_Toc14776475"/>
      <w:bookmarkStart w:id="9" w:name="_Toc230689691"/>
      <w:r w:rsidRPr="00CB0BE6">
        <w:t>TÖÖ ÜLDANDMED</w:t>
      </w:r>
      <w:bookmarkEnd w:id="8"/>
      <w:bookmarkEnd w:id="9"/>
    </w:p>
    <w:p w14:paraId="48421A3B" w14:textId="77777777" w:rsidR="00DB7DCA" w:rsidRPr="00CB0BE6" w:rsidRDefault="0002786C" w:rsidP="00DB7DCA">
      <w:r w:rsidRPr="00CB0BE6">
        <w:t xml:space="preserve">Töö nimetus: </w:t>
      </w:r>
      <w:r w:rsidR="00DB7DCA" w:rsidRPr="00CB0BE6">
        <w:t>Tiigi tn 11b kinnistu mahasõidu projekt</w:t>
      </w:r>
    </w:p>
    <w:tbl>
      <w:tblPr>
        <w:tblStyle w:val="TableGrid"/>
        <w:tblW w:w="9072"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86"/>
      </w:tblGrid>
      <w:tr w:rsidR="0002786C" w:rsidRPr="00CB0BE6" w14:paraId="6E6C0A56" w14:textId="77777777" w:rsidTr="00E5757E">
        <w:tc>
          <w:tcPr>
            <w:tcW w:w="3686" w:type="dxa"/>
          </w:tcPr>
          <w:p w14:paraId="11A17522" w14:textId="77777777" w:rsidR="0002786C" w:rsidRPr="00CB0BE6" w:rsidRDefault="0002786C" w:rsidP="00221651">
            <w:pPr>
              <w:spacing w:after="0"/>
              <w:ind w:left="-15"/>
            </w:pPr>
            <w:r w:rsidRPr="00CB0BE6">
              <w:t xml:space="preserve">Töö teostaja: </w:t>
            </w:r>
            <w:hyperlink r:id="rId14" w:history="1">
              <w:r w:rsidRPr="00CB0BE6">
                <w:t>Landverk OÜ</w:t>
              </w:r>
            </w:hyperlink>
          </w:p>
        </w:tc>
        <w:tc>
          <w:tcPr>
            <w:tcW w:w="5386" w:type="dxa"/>
          </w:tcPr>
          <w:p w14:paraId="7A176434" w14:textId="5835D3A6" w:rsidR="0002786C" w:rsidRPr="00CB0BE6" w:rsidRDefault="0002786C" w:rsidP="00221651">
            <w:pPr>
              <w:spacing w:after="0"/>
              <w:ind w:left="76"/>
            </w:pPr>
            <w:r w:rsidRPr="00CB0BE6">
              <w:t>Töö tellija:</w:t>
            </w:r>
            <w:r w:rsidR="00996727" w:rsidRPr="00CB0BE6">
              <w:t xml:space="preserve"> </w:t>
            </w:r>
            <w:r w:rsidR="00DB7DCA" w:rsidRPr="00CB0BE6">
              <w:t>Sergei Krivin</w:t>
            </w:r>
          </w:p>
        </w:tc>
      </w:tr>
      <w:tr w:rsidR="0002786C" w:rsidRPr="00CB0BE6" w14:paraId="0259828F" w14:textId="77777777" w:rsidTr="00E5757E">
        <w:tc>
          <w:tcPr>
            <w:tcW w:w="3686" w:type="dxa"/>
          </w:tcPr>
          <w:p w14:paraId="41D5715D" w14:textId="76111D95" w:rsidR="0002786C" w:rsidRPr="00CB0BE6" w:rsidRDefault="0002786C" w:rsidP="00221651">
            <w:pPr>
              <w:spacing w:after="0"/>
              <w:ind w:left="-15"/>
            </w:pPr>
            <w:r w:rsidRPr="00CB0BE6">
              <w:t xml:space="preserve">Esindaja: </w:t>
            </w:r>
            <w:r w:rsidR="00DB7DCA" w:rsidRPr="00CB0BE6">
              <w:t>Ott Ojaperv</w:t>
            </w:r>
          </w:p>
        </w:tc>
        <w:tc>
          <w:tcPr>
            <w:tcW w:w="5386" w:type="dxa"/>
          </w:tcPr>
          <w:p w14:paraId="346ADAD2" w14:textId="438F787B" w:rsidR="0002786C" w:rsidRPr="00CB0BE6" w:rsidRDefault="0002786C" w:rsidP="00221651">
            <w:pPr>
              <w:spacing w:after="0"/>
              <w:ind w:left="76"/>
            </w:pPr>
            <w:r w:rsidRPr="00CB0BE6">
              <w:t xml:space="preserve">Aadress: </w:t>
            </w:r>
            <w:r w:rsidR="00DB7DCA" w:rsidRPr="00CB0BE6">
              <w:t>Tabivere alevik</w:t>
            </w:r>
            <w:r w:rsidR="00E5757E" w:rsidRPr="00CB0BE6">
              <w:t xml:space="preserve">, </w:t>
            </w:r>
            <w:r w:rsidR="00DB7DCA" w:rsidRPr="00CB0BE6">
              <w:t xml:space="preserve">Tartu </w:t>
            </w:r>
            <w:r w:rsidR="00E5757E" w:rsidRPr="00CB0BE6">
              <w:t xml:space="preserve">vald 94635, </w:t>
            </w:r>
            <w:r w:rsidR="00DB7DCA" w:rsidRPr="00CB0BE6">
              <w:t>Tartu maakond 49127</w:t>
            </w:r>
          </w:p>
        </w:tc>
      </w:tr>
      <w:tr w:rsidR="0002786C" w:rsidRPr="00CB0BE6" w14:paraId="7F171AFC" w14:textId="77777777" w:rsidTr="00E5757E">
        <w:tc>
          <w:tcPr>
            <w:tcW w:w="3686" w:type="dxa"/>
          </w:tcPr>
          <w:p w14:paraId="3EF25A60" w14:textId="52C9A580" w:rsidR="0002786C" w:rsidRPr="00CB0BE6" w:rsidRDefault="0002786C" w:rsidP="00221651">
            <w:pPr>
              <w:spacing w:after="0"/>
              <w:ind w:left="-15"/>
            </w:pPr>
            <w:r w:rsidRPr="00CB0BE6">
              <w:t xml:space="preserve">Kontakt tel +372 </w:t>
            </w:r>
            <w:r w:rsidR="007F4714" w:rsidRPr="00CB0BE6">
              <w:t>5</w:t>
            </w:r>
            <w:r w:rsidR="00DB7DCA" w:rsidRPr="00CB0BE6">
              <w:t>227240</w:t>
            </w:r>
          </w:p>
        </w:tc>
        <w:tc>
          <w:tcPr>
            <w:tcW w:w="5386" w:type="dxa"/>
          </w:tcPr>
          <w:p w14:paraId="7281F814" w14:textId="7FA905E6" w:rsidR="00681757" w:rsidRPr="00CB0BE6" w:rsidRDefault="007F4714" w:rsidP="001A3FA3">
            <w:pPr>
              <w:spacing w:after="0"/>
              <w:ind w:left="76"/>
            </w:pPr>
            <w:r w:rsidRPr="00CB0BE6">
              <w:t xml:space="preserve">Kontakt e-post: </w:t>
            </w:r>
            <w:hyperlink r:id="rId15" w:history="1">
              <w:r w:rsidR="001A3FA3" w:rsidRPr="00CB0BE6">
                <w:rPr>
                  <w:rStyle w:val="Hyperlink"/>
                </w:rPr>
                <w:t>info@plekihunt.ee</w:t>
              </w:r>
            </w:hyperlink>
          </w:p>
        </w:tc>
      </w:tr>
      <w:tr w:rsidR="0002786C" w:rsidRPr="00CB0BE6" w14:paraId="4B70DE20" w14:textId="77777777" w:rsidTr="00E5757E">
        <w:trPr>
          <w:trHeight w:val="80"/>
        </w:trPr>
        <w:tc>
          <w:tcPr>
            <w:tcW w:w="3686" w:type="dxa"/>
          </w:tcPr>
          <w:p w14:paraId="34734257" w14:textId="35418F8C" w:rsidR="0002786C" w:rsidRPr="00CB0BE6" w:rsidRDefault="0002786C" w:rsidP="00221651">
            <w:pPr>
              <w:spacing w:after="0"/>
              <w:ind w:left="-15"/>
            </w:pPr>
            <w:r w:rsidRPr="00CB0BE6">
              <w:t xml:space="preserve">Kontakt e-post: </w:t>
            </w:r>
            <w:hyperlink r:id="rId16" w:history="1">
              <w:r w:rsidR="00C3690F" w:rsidRPr="00CB0BE6">
                <w:rPr>
                  <w:rStyle w:val="Hyperlink"/>
                </w:rPr>
                <w:t>ott@landverk.ee</w:t>
              </w:r>
            </w:hyperlink>
          </w:p>
        </w:tc>
        <w:tc>
          <w:tcPr>
            <w:tcW w:w="5386" w:type="dxa"/>
          </w:tcPr>
          <w:p w14:paraId="44C4C2C5" w14:textId="36710CC2" w:rsidR="00FF5166" w:rsidRPr="00CB0BE6" w:rsidRDefault="00FF5166" w:rsidP="00FF5166">
            <w:pPr>
              <w:spacing w:after="0"/>
              <w:ind w:left="76"/>
            </w:pPr>
          </w:p>
        </w:tc>
      </w:tr>
    </w:tbl>
    <w:p w14:paraId="07A8A505" w14:textId="77777777" w:rsidR="0048436B" w:rsidRPr="00CB0BE6" w:rsidRDefault="0048436B" w:rsidP="0048436B">
      <w:pPr>
        <w:pStyle w:val="Heading2"/>
        <w:tabs>
          <w:tab w:val="num" w:pos="720"/>
        </w:tabs>
        <w:ind w:left="1569" w:hanging="1569"/>
      </w:pPr>
      <w:bookmarkStart w:id="10" w:name="_Toc14776476"/>
      <w:bookmarkStart w:id="11" w:name="_Toc230689692"/>
      <w:r w:rsidRPr="00CB0BE6">
        <w:lastRenderedPageBreak/>
        <w:t>LÄHTEMATERJALID</w:t>
      </w:r>
      <w:bookmarkEnd w:id="10"/>
      <w:bookmarkEnd w:id="11"/>
    </w:p>
    <w:p w14:paraId="6BCF56F4" w14:textId="77777777" w:rsidR="0048436B" w:rsidRPr="00CB0BE6" w:rsidRDefault="0048436B" w:rsidP="008E4DC2">
      <w:pPr>
        <w:pStyle w:val="Heading3"/>
      </w:pPr>
      <w:bookmarkStart w:id="12" w:name="_Toc14776477"/>
      <w:bookmarkStart w:id="13" w:name="_Toc230689693"/>
      <w:r w:rsidRPr="00CB0BE6">
        <w:t>Lähteülesanne</w:t>
      </w:r>
      <w:bookmarkEnd w:id="12"/>
      <w:bookmarkEnd w:id="13"/>
    </w:p>
    <w:p w14:paraId="0C47B9F1" w14:textId="45779078" w:rsidR="0048436B" w:rsidRPr="00CB0BE6" w:rsidRDefault="0048436B" w:rsidP="0048436B">
      <w:r w:rsidRPr="00CB0BE6">
        <w:t xml:space="preserve">Projekti koostamisel on aluseks võetud </w:t>
      </w:r>
      <w:r w:rsidR="006336FB" w:rsidRPr="00CB0BE6">
        <w:t>Transpordiameti</w:t>
      </w:r>
      <w:r w:rsidRPr="00CB0BE6">
        <w:t xml:space="preserve"> tehnilised tingimused.</w:t>
      </w:r>
    </w:p>
    <w:p w14:paraId="36B50A39" w14:textId="77777777" w:rsidR="0048436B" w:rsidRPr="00CB0BE6" w:rsidRDefault="0048436B" w:rsidP="008E4DC2">
      <w:pPr>
        <w:pStyle w:val="Heading3"/>
      </w:pPr>
      <w:bookmarkStart w:id="14" w:name="_Toc14776478"/>
      <w:bookmarkStart w:id="15" w:name="_Toc230689694"/>
      <w:r w:rsidRPr="00CB0BE6">
        <w:t>Kasutatud õigusaktid, standardid ja juhendid</w:t>
      </w:r>
      <w:bookmarkEnd w:id="14"/>
      <w:bookmarkEnd w:id="15"/>
    </w:p>
    <w:p w14:paraId="5A5604F9" w14:textId="5A6D57BB" w:rsidR="0048436B" w:rsidRPr="00CB0BE6" w:rsidRDefault="0048436B" w:rsidP="0048436B">
      <w:pPr>
        <w:rPr>
          <w:rFonts w:cstheme="minorHAnsi"/>
        </w:rPr>
      </w:pPr>
      <w:r w:rsidRPr="00CB0BE6">
        <w:t xml:space="preserve">Projekteerimisel on arvestatud Eestis kehtivaid seadusi, standardeid, normdokumente ning juhendeid, mis on kätte saadavad Elektroonilise Riigi Teataja kataloogist, Standardikeskus ning </w:t>
      </w:r>
      <w:r w:rsidR="00E718D8" w:rsidRPr="00CB0BE6">
        <w:t xml:space="preserve">Transpordiameti </w:t>
      </w:r>
      <w:r w:rsidRPr="00CB0BE6">
        <w:t>veebilehel rubriigist „Juhendid“.</w:t>
      </w:r>
      <w:r w:rsidRPr="00CB0BE6">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31099D40" w14:textId="77777777" w:rsidR="0048436B" w:rsidRPr="00CB0BE6" w:rsidRDefault="0048436B" w:rsidP="008E4DC2">
      <w:pPr>
        <w:pStyle w:val="Heading3"/>
      </w:pPr>
      <w:bookmarkStart w:id="16" w:name="_Toc535933658"/>
      <w:bookmarkStart w:id="17" w:name="_Toc14776479"/>
      <w:bookmarkStart w:id="18" w:name="_Toc485027603"/>
      <w:bookmarkStart w:id="19" w:name="_Toc230689695"/>
      <w:r w:rsidRPr="00CB0BE6">
        <w:t>Lähteandmed projekteerimiseks</w:t>
      </w:r>
      <w:bookmarkEnd w:id="16"/>
      <w:bookmarkEnd w:id="17"/>
      <w:bookmarkEnd w:id="19"/>
    </w:p>
    <w:p w14:paraId="58E25D17" w14:textId="77777777" w:rsidR="0048436B" w:rsidRPr="00CB0BE6" w:rsidRDefault="0048436B" w:rsidP="0048436B">
      <w:r w:rsidRPr="00CB0BE6">
        <w:t xml:space="preserve">Projekteerida tehniliselt optimaalsed ja finantsiliselt mõistlikud lahendused. </w:t>
      </w:r>
    </w:p>
    <w:p w14:paraId="2980503F" w14:textId="54A8CD06" w:rsidR="0048436B" w:rsidRPr="00CB0BE6" w:rsidRDefault="0048436B" w:rsidP="0048436B">
      <w:r w:rsidRPr="00CB0BE6">
        <w:t xml:space="preserve">Projektkiirus – </w:t>
      </w:r>
      <w:r w:rsidR="0067767B" w:rsidRPr="00CB0BE6">
        <w:t>5</w:t>
      </w:r>
      <w:r w:rsidR="00EF3935" w:rsidRPr="00CB0BE6">
        <w:t>0</w:t>
      </w:r>
      <w:r w:rsidR="00996727" w:rsidRPr="00CB0BE6">
        <w:t>km/h</w:t>
      </w:r>
    </w:p>
    <w:p w14:paraId="3A9357BB" w14:textId="77777777" w:rsidR="0048436B" w:rsidRPr="00CB0BE6" w:rsidRDefault="0048436B" w:rsidP="008E4DC2">
      <w:pPr>
        <w:pStyle w:val="Heading3"/>
      </w:pPr>
      <w:bookmarkStart w:id="20" w:name="_Toc14776480"/>
      <w:bookmarkStart w:id="21" w:name="_Toc230689696"/>
      <w:r w:rsidRPr="00CB0BE6">
        <w:t>Seotud planeeringud</w:t>
      </w:r>
      <w:bookmarkEnd w:id="20"/>
      <w:bookmarkEnd w:id="21"/>
    </w:p>
    <w:bookmarkEnd w:id="18"/>
    <w:p w14:paraId="4199686A" w14:textId="1858B144" w:rsidR="0048436B" w:rsidRPr="00CB0BE6" w:rsidRDefault="00C3690F" w:rsidP="0048436B">
      <w:pPr>
        <w:pStyle w:val="ListParagraph"/>
      </w:pPr>
      <w:r w:rsidRPr="00CB0BE6">
        <w:t>Tartu valla üldplaneering</w:t>
      </w:r>
    </w:p>
    <w:p w14:paraId="3D51FE3B" w14:textId="01C68B21" w:rsidR="0048436B" w:rsidRPr="00CB0BE6" w:rsidRDefault="0048436B" w:rsidP="008E4DC2">
      <w:pPr>
        <w:pStyle w:val="Heading3"/>
      </w:pPr>
      <w:bookmarkStart w:id="22" w:name="_Toc535933661"/>
      <w:bookmarkStart w:id="23" w:name="_Toc14776482"/>
      <w:bookmarkStart w:id="24" w:name="_Toc230689697"/>
      <w:r w:rsidRPr="00CB0BE6">
        <w:t>Uuringud</w:t>
      </w:r>
      <w:bookmarkEnd w:id="22"/>
      <w:bookmarkEnd w:id="23"/>
      <w:bookmarkEnd w:id="24"/>
    </w:p>
    <w:tbl>
      <w:tblPr>
        <w:tblStyle w:val="TableGrid"/>
        <w:tblW w:w="8826" w:type="dxa"/>
        <w:tblInd w:w="709" w:type="dxa"/>
        <w:tblLook w:val="04A0" w:firstRow="1" w:lastRow="0" w:firstColumn="1" w:lastColumn="0" w:noHBand="0" w:noVBand="1"/>
      </w:tblPr>
      <w:tblGrid>
        <w:gridCol w:w="1986"/>
        <w:gridCol w:w="3150"/>
        <w:gridCol w:w="1980"/>
        <w:gridCol w:w="1710"/>
      </w:tblGrid>
      <w:tr w:rsidR="0048436B" w:rsidRPr="00CB0BE6" w14:paraId="5F8C698B" w14:textId="77777777" w:rsidTr="00221651">
        <w:tc>
          <w:tcPr>
            <w:tcW w:w="1986" w:type="dxa"/>
            <w:vAlign w:val="center"/>
          </w:tcPr>
          <w:p w14:paraId="0D92FFBE" w14:textId="77777777" w:rsidR="0048436B" w:rsidRPr="00CB0BE6" w:rsidRDefault="0048436B" w:rsidP="00221651">
            <w:pPr>
              <w:ind w:left="0"/>
              <w:rPr>
                <w:rFonts w:cstheme="minorHAnsi"/>
                <w:b/>
              </w:rPr>
            </w:pPr>
            <w:r w:rsidRPr="00CB0BE6">
              <w:rPr>
                <w:rFonts w:cstheme="minorHAnsi"/>
                <w:b/>
              </w:rPr>
              <w:t>Nimetus</w:t>
            </w:r>
          </w:p>
        </w:tc>
        <w:tc>
          <w:tcPr>
            <w:tcW w:w="3150" w:type="dxa"/>
            <w:vAlign w:val="center"/>
          </w:tcPr>
          <w:p w14:paraId="5B69DB7D" w14:textId="77777777" w:rsidR="0048436B" w:rsidRPr="00CB0BE6" w:rsidRDefault="0048436B" w:rsidP="00221651">
            <w:pPr>
              <w:ind w:left="0"/>
              <w:rPr>
                <w:rFonts w:cstheme="minorHAnsi"/>
                <w:b/>
              </w:rPr>
            </w:pPr>
            <w:r w:rsidRPr="00CB0BE6">
              <w:rPr>
                <w:rFonts w:cstheme="minorHAnsi"/>
                <w:b/>
              </w:rPr>
              <w:t>Ettevõte</w:t>
            </w:r>
          </w:p>
        </w:tc>
        <w:tc>
          <w:tcPr>
            <w:tcW w:w="1980" w:type="dxa"/>
            <w:vAlign w:val="center"/>
          </w:tcPr>
          <w:p w14:paraId="07161E7C" w14:textId="77777777" w:rsidR="0048436B" w:rsidRPr="00CB0BE6" w:rsidRDefault="0048436B" w:rsidP="00221651">
            <w:pPr>
              <w:ind w:left="0"/>
              <w:rPr>
                <w:rFonts w:cstheme="minorHAnsi"/>
                <w:b/>
              </w:rPr>
            </w:pPr>
            <w:r w:rsidRPr="00CB0BE6">
              <w:rPr>
                <w:rFonts w:cstheme="minorHAnsi"/>
                <w:b/>
              </w:rPr>
              <w:t>Töö number</w:t>
            </w:r>
          </w:p>
        </w:tc>
        <w:tc>
          <w:tcPr>
            <w:tcW w:w="1710" w:type="dxa"/>
            <w:vAlign w:val="center"/>
          </w:tcPr>
          <w:p w14:paraId="769C26E0" w14:textId="77777777" w:rsidR="0048436B" w:rsidRPr="00CB0BE6" w:rsidRDefault="0048436B" w:rsidP="00221651">
            <w:pPr>
              <w:ind w:left="0"/>
              <w:rPr>
                <w:rFonts w:cstheme="minorHAnsi"/>
                <w:b/>
              </w:rPr>
            </w:pPr>
            <w:r w:rsidRPr="00CB0BE6">
              <w:rPr>
                <w:rFonts w:cstheme="minorHAnsi"/>
                <w:b/>
              </w:rPr>
              <w:t>Valmimise aeg</w:t>
            </w:r>
          </w:p>
        </w:tc>
      </w:tr>
      <w:tr w:rsidR="0048436B" w:rsidRPr="00CB0BE6" w14:paraId="103CC373" w14:textId="77777777" w:rsidTr="00221651">
        <w:tc>
          <w:tcPr>
            <w:tcW w:w="1986" w:type="dxa"/>
            <w:vAlign w:val="center"/>
          </w:tcPr>
          <w:p w14:paraId="28B9D13D" w14:textId="77777777" w:rsidR="0048436B" w:rsidRPr="00CB0BE6" w:rsidRDefault="0048436B" w:rsidP="00221651">
            <w:pPr>
              <w:ind w:left="0"/>
              <w:rPr>
                <w:rFonts w:cstheme="minorHAnsi"/>
              </w:rPr>
            </w:pPr>
            <w:r w:rsidRPr="00CB0BE6">
              <w:rPr>
                <w:rFonts w:cstheme="minorHAnsi"/>
              </w:rPr>
              <w:t>Geodeesia</w:t>
            </w:r>
          </w:p>
        </w:tc>
        <w:tc>
          <w:tcPr>
            <w:tcW w:w="3150" w:type="dxa"/>
            <w:vAlign w:val="center"/>
          </w:tcPr>
          <w:p w14:paraId="7B9CDF88" w14:textId="66112B77" w:rsidR="0048436B" w:rsidRPr="00CB0BE6" w:rsidRDefault="00C3690F" w:rsidP="00221651">
            <w:pPr>
              <w:ind w:left="0"/>
              <w:rPr>
                <w:rFonts w:cstheme="minorHAnsi"/>
              </w:rPr>
            </w:pPr>
            <w:r w:rsidRPr="00CB0BE6">
              <w:t>Desmantes OÜ</w:t>
            </w:r>
          </w:p>
        </w:tc>
        <w:tc>
          <w:tcPr>
            <w:tcW w:w="1980" w:type="dxa"/>
            <w:vAlign w:val="center"/>
          </w:tcPr>
          <w:p w14:paraId="4C386475" w14:textId="62EA7857" w:rsidR="0048436B" w:rsidRPr="00CB0BE6" w:rsidRDefault="00C3690F" w:rsidP="00221651">
            <w:pPr>
              <w:ind w:left="0"/>
              <w:rPr>
                <w:rFonts w:cstheme="minorHAnsi"/>
              </w:rPr>
            </w:pPr>
            <w:r w:rsidRPr="00CB0BE6">
              <w:t>T11b-2-2026</w:t>
            </w:r>
          </w:p>
        </w:tc>
        <w:tc>
          <w:tcPr>
            <w:tcW w:w="1710" w:type="dxa"/>
            <w:vAlign w:val="center"/>
          </w:tcPr>
          <w:p w14:paraId="2A72C6AE" w14:textId="3C744223" w:rsidR="0048436B" w:rsidRPr="00CB0BE6" w:rsidRDefault="00B32FFD" w:rsidP="00221651">
            <w:pPr>
              <w:ind w:left="0"/>
              <w:rPr>
                <w:rFonts w:cstheme="minorHAnsi"/>
              </w:rPr>
            </w:pPr>
            <w:r w:rsidRPr="00CB0BE6">
              <w:rPr>
                <w:rFonts w:cstheme="minorHAnsi"/>
              </w:rPr>
              <w:t>11</w:t>
            </w:r>
            <w:r w:rsidR="00170D61" w:rsidRPr="00CB0BE6">
              <w:rPr>
                <w:rFonts w:cstheme="minorHAnsi"/>
              </w:rPr>
              <w:t>.202</w:t>
            </w:r>
            <w:r w:rsidR="00C3690F" w:rsidRPr="00CB0BE6">
              <w:rPr>
                <w:rFonts w:cstheme="minorHAnsi"/>
              </w:rPr>
              <w:t>5</w:t>
            </w:r>
          </w:p>
        </w:tc>
      </w:tr>
    </w:tbl>
    <w:p w14:paraId="41160216" w14:textId="77777777" w:rsidR="00723183" w:rsidRPr="00CB0BE6" w:rsidRDefault="00723183">
      <w:pPr>
        <w:suppressAutoHyphens w:val="0"/>
        <w:spacing w:before="0" w:after="0"/>
        <w:ind w:left="0"/>
        <w:jc w:val="left"/>
        <w:rPr>
          <w:rFonts w:asciiTheme="majorHAnsi" w:hAnsiTheme="majorHAnsi"/>
          <w:b/>
          <w:caps/>
          <w:kern w:val="1"/>
          <w:sz w:val="36"/>
        </w:rPr>
      </w:pPr>
      <w:bookmarkStart w:id="25" w:name="_Toc485027589"/>
      <w:bookmarkStart w:id="26" w:name="_Toc14776483"/>
      <w:bookmarkStart w:id="27" w:name="_Toc485027590"/>
      <w:r w:rsidRPr="00CB0BE6">
        <w:br w:type="page"/>
      </w:r>
    </w:p>
    <w:p w14:paraId="38473F45" w14:textId="0E0A6D76" w:rsidR="0096250B" w:rsidRPr="00CB0BE6" w:rsidRDefault="0096250B" w:rsidP="002118F5">
      <w:pPr>
        <w:pStyle w:val="Heading1"/>
      </w:pPr>
      <w:bookmarkStart w:id="28" w:name="_Toc230689698"/>
      <w:r w:rsidRPr="00CB0BE6">
        <w:lastRenderedPageBreak/>
        <w:t>OLEMASOLEVA OLUKOR</w:t>
      </w:r>
      <w:bookmarkEnd w:id="25"/>
      <w:r w:rsidRPr="00CB0BE6">
        <w:t>RA KIRJELDUS</w:t>
      </w:r>
      <w:bookmarkEnd w:id="26"/>
      <w:bookmarkEnd w:id="28"/>
    </w:p>
    <w:p w14:paraId="63359298" w14:textId="1C78F9FA" w:rsidR="00B32FFD" w:rsidRPr="00CB0BE6" w:rsidRDefault="00B32FFD" w:rsidP="00B32FFD">
      <w:bookmarkStart w:id="29" w:name="_Toc535933664"/>
      <w:bookmarkStart w:id="30" w:name="_Toc14776485"/>
      <w:bookmarkStart w:id="31" w:name="_Hlk530409230"/>
      <w:bookmarkStart w:id="32" w:name="_Toc485027609"/>
      <w:r w:rsidRPr="00CB0BE6">
        <w:t xml:space="preserve">Mahasõit asub olemasoleva riigitee </w:t>
      </w:r>
      <w:r w:rsidRPr="00CB0BE6">
        <w:rPr>
          <w:u w:val="single"/>
        </w:rPr>
        <w:t>nr 14203 Tabivere jaama tee 0,738 km-l.</w:t>
      </w:r>
    </w:p>
    <w:p w14:paraId="1945CCDA" w14:textId="77777777" w:rsidR="00B32FFD" w:rsidRPr="00CB0BE6" w:rsidRDefault="00B32FFD" w:rsidP="00B32FFD">
      <w:r w:rsidRPr="00CB0BE6">
        <w:t>Riigiteel nr 14203 AKÖL aastal 2017 oli 349 autot/ööp, riigitee kiirusepiirang on 50 km/h.</w:t>
      </w:r>
    </w:p>
    <w:p w14:paraId="25D095CC" w14:textId="77777777" w:rsidR="00B32FFD" w:rsidRPr="00CB0BE6" w:rsidRDefault="00B32FFD" w:rsidP="00B32FFD">
      <w:r w:rsidRPr="00CB0BE6">
        <w:t>Maantee sõidutee laius on 6m, tee kulgeb läbi Tabivere aleviku.</w:t>
      </w:r>
    </w:p>
    <w:p w14:paraId="5CC7154F" w14:textId="5CBA785F" w:rsidR="00552D5F" w:rsidRPr="00CB0BE6" w:rsidRDefault="00552D5F" w:rsidP="00552D5F">
      <w:pPr>
        <w:pStyle w:val="Heading2"/>
        <w:tabs>
          <w:tab w:val="num" w:pos="720"/>
        </w:tabs>
        <w:ind w:left="1569" w:hanging="1569"/>
      </w:pPr>
      <w:bookmarkStart w:id="33" w:name="_Toc230689699"/>
      <w:r w:rsidRPr="00CB0BE6">
        <w:t>UURINGUTE TULEMUSTE KOKKUVÕTE</w:t>
      </w:r>
      <w:bookmarkEnd w:id="29"/>
      <w:bookmarkEnd w:id="30"/>
      <w:bookmarkEnd w:id="33"/>
    </w:p>
    <w:p w14:paraId="5C896B16" w14:textId="77777777" w:rsidR="00552D5F" w:rsidRPr="00CB0BE6" w:rsidRDefault="00552D5F" w:rsidP="008E4DC2">
      <w:pPr>
        <w:pStyle w:val="Heading3"/>
      </w:pPr>
      <w:bookmarkStart w:id="34" w:name="_Toc535933667"/>
      <w:bookmarkStart w:id="35" w:name="_Toc14776486"/>
      <w:bookmarkStart w:id="36" w:name="_Toc230689700"/>
      <w:r w:rsidRPr="00CB0BE6">
        <w:t>Geodeetilised uuringud</w:t>
      </w:r>
      <w:bookmarkEnd w:id="34"/>
      <w:bookmarkEnd w:id="35"/>
      <w:bookmarkEnd w:id="36"/>
    </w:p>
    <w:p w14:paraId="6624F5FC" w14:textId="63CD2396" w:rsidR="006B5F0F" w:rsidRPr="00CB0BE6" w:rsidRDefault="00552D5F" w:rsidP="00552D5F">
      <w:pPr>
        <w:rPr>
          <w:rFonts w:cstheme="minorHAnsi"/>
        </w:rPr>
      </w:pPr>
      <w:r w:rsidRPr="00CB0BE6">
        <w:rPr>
          <w:rFonts w:cstheme="minorHAnsi"/>
        </w:rPr>
        <w:t xml:space="preserve">Geodeetiline alusplaan on koostatud </w:t>
      </w:r>
      <w:r w:rsidR="00CB0BE6">
        <w:rPr>
          <w:rFonts w:cstheme="minorHAnsi"/>
        </w:rPr>
        <w:t>Desmantes OÜ</w:t>
      </w:r>
      <w:r w:rsidR="006B5F0F" w:rsidRPr="00CB0BE6">
        <w:rPr>
          <w:rFonts w:cstheme="minorHAnsi"/>
        </w:rPr>
        <w:t xml:space="preserve"> poolt töö nr </w:t>
      </w:r>
      <w:r w:rsidR="00CB0BE6">
        <w:rPr>
          <w:rFonts w:cstheme="minorHAnsi"/>
        </w:rPr>
        <w:t>T11b-2-2026</w:t>
      </w:r>
      <w:r w:rsidR="006B5F0F" w:rsidRPr="00CB0BE6">
        <w:rPr>
          <w:rFonts w:cstheme="minorHAnsi"/>
        </w:rPr>
        <w:t xml:space="preserve">. Tööde teostamise aeg oli </w:t>
      </w:r>
      <w:r w:rsidR="00CB0BE6">
        <w:rPr>
          <w:rFonts w:cstheme="minorHAnsi"/>
        </w:rPr>
        <w:t>11.2025</w:t>
      </w:r>
      <w:r w:rsidR="006B5F0F" w:rsidRPr="00CB0BE6">
        <w:rPr>
          <w:rFonts w:cstheme="minorHAnsi"/>
        </w:rPr>
        <w:t>.</w:t>
      </w:r>
    </w:p>
    <w:p w14:paraId="4A9980F1" w14:textId="3C6C8D0A" w:rsidR="00552D5F" w:rsidRPr="00CB0BE6" w:rsidRDefault="00552D5F" w:rsidP="00552D5F">
      <w:pPr>
        <w:rPr>
          <w:rFonts w:cstheme="minorHAnsi"/>
        </w:rPr>
      </w:pPr>
      <w:r w:rsidRPr="00CB0BE6">
        <w:rPr>
          <w:rFonts w:cstheme="minorHAnsi"/>
        </w:rPr>
        <w:t>Koordinaadid L-Est 97 aasta süsteemis. Kõrgused EH2000.</w:t>
      </w:r>
    </w:p>
    <w:p w14:paraId="2FD4AB29" w14:textId="77777777" w:rsidR="00552D5F" w:rsidRPr="00CB0BE6" w:rsidRDefault="00552D5F" w:rsidP="00552D5F">
      <w:pPr>
        <w:pStyle w:val="Heading2"/>
        <w:tabs>
          <w:tab w:val="num" w:pos="720"/>
        </w:tabs>
        <w:ind w:left="1569" w:hanging="1569"/>
      </w:pPr>
      <w:bookmarkStart w:id="37" w:name="_Toc535933670"/>
      <w:bookmarkStart w:id="38" w:name="_Toc14776487"/>
      <w:bookmarkStart w:id="39" w:name="_Toc230689701"/>
      <w:r w:rsidRPr="00CB0BE6">
        <w:t>KAITSEALUSED OBJEKTID</w:t>
      </w:r>
      <w:bookmarkEnd w:id="37"/>
      <w:bookmarkEnd w:id="38"/>
      <w:bookmarkEnd w:id="39"/>
    </w:p>
    <w:p w14:paraId="308A60CE" w14:textId="77777777" w:rsidR="00B32FFD" w:rsidRPr="00CB0BE6" w:rsidRDefault="00B32FFD" w:rsidP="00B32FFD">
      <w:pPr>
        <w:pStyle w:val="Heading3"/>
      </w:pPr>
      <w:bookmarkStart w:id="40" w:name="_Toc535933671"/>
      <w:bookmarkStart w:id="41" w:name="_Toc14776488"/>
      <w:bookmarkStart w:id="42" w:name="_Toc41486857"/>
      <w:bookmarkStart w:id="43" w:name="_Toc14776492"/>
      <w:bookmarkStart w:id="44" w:name="_Toc230689702"/>
      <w:r w:rsidRPr="00CB0BE6">
        <w:t>Keskkonnakaitse</w:t>
      </w:r>
      <w:bookmarkEnd w:id="40"/>
      <w:bookmarkEnd w:id="41"/>
      <w:bookmarkEnd w:id="42"/>
      <w:bookmarkEnd w:id="44"/>
    </w:p>
    <w:p w14:paraId="47B099E0" w14:textId="77777777" w:rsidR="00B32FFD" w:rsidRPr="00CB0BE6" w:rsidRDefault="00B32FFD" w:rsidP="00B32FFD">
      <w:pPr>
        <w:numPr>
          <w:ilvl w:val="0"/>
          <w:numId w:val="19"/>
        </w:numPr>
        <w:rPr>
          <w:rFonts w:cstheme="minorHAnsi"/>
        </w:rPr>
      </w:pPr>
      <w:bookmarkStart w:id="45" w:name="_Toc535933672"/>
      <w:r w:rsidRPr="00CB0BE6">
        <w:rPr>
          <w:rFonts w:cstheme="minorHAnsi"/>
        </w:rPr>
        <w:t>Projektalal puuduvad kaitsealused objektid.</w:t>
      </w:r>
    </w:p>
    <w:p w14:paraId="5D0BF473" w14:textId="77777777" w:rsidR="00B32FFD" w:rsidRPr="00CB0BE6" w:rsidRDefault="00B32FFD" w:rsidP="00B32FFD">
      <w:pPr>
        <w:pStyle w:val="Heading3"/>
      </w:pPr>
      <w:bookmarkStart w:id="46" w:name="_Toc14776489"/>
      <w:bookmarkStart w:id="47" w:name="_Toc41486858"/>
      <w:bookmarkStart w:id="48" w:name="_Toc230689703"/>
      <w:r w:rsidRPr="00CB0BE6">
        <w:t>Muinsuskaitse</w:t>
      </w:r>
      <w:bookmarkEnd w:id="45"/>
      <w:bookmarkEnd w:id="46"/>
      <w:bookmarkEnd w:id="47"/>
      <w:bookmarkEnd w:id="48"/>
    </w:p>
    <w:p w14:paraId="2EADC3F5" w14:textId="77777777" w:rsidR="00B32FFD" w:rsidRPr="00CB0BE6" w:rsidRDefault="00B32FFD" w:rsidP="00B32FFD">
      <w:pPr>
        <w:numPr>
          <w:ilvl w:val="0"/>
          <w:numId w:val="19"/>
        </w:numPr>
        <w:rPr>
          <w:rFonts w:cstheme="minorHAnsi"/>
        </w:rPr>
      </w:pPr>
      <w:bookmarkStart w:id="49" w:name="_Toc535933673"/>
      <w:r w:rsidRPr="00CB0BE6">
        <w:rPr>
          <w:rFonts w:cstheme="minorHAnsi"/>
        </w:rPr>
        <w:t>Projektalal puuduvad kaitsealused objektid.</w:t>
      </w:r>
    </w:p>
    <w:p w14:paraId="5B436239" w14:textId="77777777" w:rsidR="00B32FFD" w:rsidRPr="00CB0BE6" w:rsidRDefault="00B32FFD" w:rsidP="00B32FFD">
      <w:pPr>
        <w:ind w:left="1069"/>
      </w:pPr>
      <w:r w:rsidRPr="00CB0BE6">
        <w:t>Muinsuskaitseseadusest tulenevalt (§§ 30-33, 44-3) on leidja kohustatud tööd katkestama, jätma leiu leiukohta ning teatama sellest Muinsuskaitseametit.</w:t>
      </w:r>
    </w:p>
    <w:p w14:paraId="431C04D7" w14:textId="77777777" w:rsidR="00B32FFD" w:rsidRPr="00CB0BE6" w:rsidRDefault="00B32FFD" w:rsidP="00B32FFD">
      <w:pPr>
        <w:pStyle w:val="Heading3"/>
      </w:pPr>
      <w:bookmarkStart w:id="50" w:name="_Toc14776490"/>
      <w:bookmarkStart w:id="51" w:name="_Toc41486859"/>
      <w:bookmarkStart w:id="52" w:name="_Toc230689704"/>
      <w:r w:rsidRPr="00CB0BE6">
        <w:t>Veekaitsealad</w:t>
      </w:r>
      <w:bookmarkEnd w:id="49"/>
      <w:bookmarkEnd w:id="50"/>
      <w:bookmarkEnd w:id="51"/>
      <w:bookmarkEnd w:id="52"/>
    </w:p>
    <w:p w14:paraId="24F287AB" w14:textId="77777777" w:rsidR="00B32FFD" w:rsidRPr="00CB0BE6" w:rsidRDefault="00B32FFD" w:rsidP="00B32FFD">
      <w:pPr>
        <w:numPr>
          <w:ilvl w:val="0"/>
          <w:numId w:val="19"/>
        </w:numPr>
        <w:rPr>
          <w:rFonts w:cstheme="minorHAnsi"/>
        </w:rPr>
      </w:pPr>
      <w:r w:rsidRPr="00CB0BE6">
        <w:rPr>
          <w:rFonts w:cstheme="minorHAnsi"/>
        </w:rPr>
        <w:t>Projektala asub Pulgaoja ranna või kalda ehituskeeluvööndi vahetus läheduses. Ehitustöid keeluvööndis pole ette nähtud.</w:t>
      </w:r>
    </w:p>
    <w:p w14:paraId="074B839D" w14:textId="77777777" w:rsidR="00B32FFD" w:rsidRPr="00CB0BE6" w:rsidRDefault="00B32FFD" w:rsidP="00B32FFD">
      <w:pPr>
        <w:pStyle w:val="Heading3"/>
      </w:pPr>
      <w:bookmarkStart w:id="53" w:name="_Toc14776491"/>
      <w:bookmarkStart w:id="54" w:name="_Toc41486860"/>
      <w:bookmarkStart w:id="55" w:name="_Toc230689705"/>
      <w:r w:rsidRPr="00CB0BE6">
        <w:t>Geodeetiline mõõdistusvõrk</w:t>
      </w:r>
      <w:bookmarkEnd w:id="53"/>
      <w:bookmarkEnd w:id="54"/>
      <w:bookmarkEnd w:id="55"/>
    </w:p>
    <w:p w14:paraId="7704E55D" w14:textId="77777777" w:rsidR="00B32FFD" w:rsidRPr="00CB0BE6" w:rsidRDefault="00B32FFD" w:rsidP="00B32FFD">
      <w:pPr>
        <w:numPr>
          <w:ilvl w:val="0"/>
          <w:numId w:val="19"/>
        </w:numPr>
        <w:rPr>
          <w:rFonts w:cstheme="minorHAnsi"/>
        </w:rPr>
      </w:pPr>
      <w:r w:rsidRPr="00CB0BE6">
        <w:rPr>
          <w:rFonts w:cstheme="minorHAnsi"/>
        </w:rPr>
        <w:t>Töötsoonis geodeetilise mõõdistusvõrgu punktid puuduvad.</w:t>
      </w:r>
    </w:p>
    <w:p w14:paraId="68F85B9F" w14:textId="77777777" w:rsidR="00552D5F" w:rsidRPr="00CB0BE6" w:rsidRDefault="00552D5F" w:rsidP="00552D5F">
      <w:pPr>
        <w:pStyle w:val="Heading2"/>
        <w:tabs>
          <w:tab w:val="num" w:pos="720"/>
        </w:tabs>
        <w:ind w:left="1569" w:hanging="1569"/>
      </w:pPr>
      <w:bookmarkStart w:id="56" w:name="_Toc230689706"/>
      <w:r w:rsidRPr="00CB0BE6">
        <w:t>PROJEKTALAL PAIKNEVAD TEHNOVÕRGUD</w:t>
      </w:r>
      <w:bookmarkEnd w:id="43"/>
      <w:bookmarkEnd w:id="56"/>
    </w:p>
    <w:p w14:paraId="2A7F47C5" w14:textId="73FE6669" w:rsidR="00B32FFD" w:rsidRDefault="00B32FFD" w:rsidP="00B32FFD">
      <w:bookmarkStart w:id="57" w:name="_Toc14776493"/>
      <w:bookmarkEnd w:id="27"/>
      <w:bookmarkEnd w:id="31"/>
      <w:bookmarkEnd w:id="32"/>
      <w:r w:rsidRPr="00CB0BE6">
        <w:t>Projektala läheduses asuvad olemasolevad kanalisatsiooni, vee- ning drenaaži torustikud. Samuti asub projektala lähistel elektrivarustuse keskpinge õhuliin mille haldajaks on Elektrilevi OÜ.</w:t>
      </w:r>
    </w:p>
    <w:p w14:paraId="33CCA91E" w14:textId="3463B57A" w:rsidR="00B71B48" w:rsidRPr="00CB0BE6" w:rsidRDefault="00B71B48" w:rsidP="00B32FFD">
      <w:r>
        <w:t>Projektalal asuvad ELASA kaablid, mille haldajaks on Connecto Eesti AS.</w:t>
      </w:r>
    </w:p>
    <w:p w14:paraId="2E101721" w14:textId="77777777" w:rsidR="00723183" w:rsidRPr="00CB0BE6" w:rsidRDefault="00723183">
      <w:pPr>
        <w:suppressAutoHyphens w:val="0"/>
        <w:spacing w:before="0" w:after="0"/>
        <w:ind w:left="0"/>
        <w:jc w:val="left"/>
        <w:rPr>
          <w:rFonts w:asciiTheme="majorHAnsi" w:hAnsiTheme="majorHAnsi"/>
          <w:b/>
          <w:caps/>
          <w:kern w:val="1"/>
          <w:sz w:val="36"/>
        </w:rPr>
      </w:pPr>
      <w:r w:rsidRPr="00CB0BE6">
        <w:br w:type="page"/>
      </w:r>
    </w:p>
    <w:p w14:paraId="79423E60" w14:textId="0524316F" w:rsidR="00552D5F" w:rsidRPr="00CB0BE6" w:rsidRDefault="00552D5F" w:rsidP="002118F5">
      <w:pPr>
        <w:pStyle w:val="Heading1"/>
      </w:pPr>
      <w:bookmarkStart w:id="58" w:name="_Toc230689707"/>
      <w:r w:rsidRPr="00CB0BE6">
        <w:lastRenderedPageBreak/>
        <w:t>PROJEKTLAHENDUS</w:t>
      </w:r>
      <w:bookmarkEnd w:id="57"/>
      <w:bookmarkEnd w:id="58"/>
    </w:p>
    <w:p w14:paraId="7D5FEA93" w14:textId="77777777" w:rsidR="00552D5F" w:rsidRPr="00CB0BE6" w:rsidRDefault="00552D5F" w:rsidP="00552D5F">
      <w:r w:rsidRPr="00CB0BE6">
        <w:t>Ehitusprojekt koosneb seletuskirjast, joonistest ja muudest asjakohastest dokumentidest s.h töömahtude loend. Töömahtude loendis on toodud konstruktiivsed põhitööde mahud, mis võimaldab hinnata tööde eeldatavat maksumust. Töövõtjal tuleb hanke maksumuse arvutamisel kontrollida projekti mahte ning arvestada kõigi asjakohaste ehitustehnoloogiast tingitud kuludega, et mitte eksida ehitusprojekti realiseerimise kogumaksumuses ning tagada ehitusprojekti kogu mahus väljaehitamiseks vajalikud vahendid.</w:t>
      </w:r>
    </w:p>
    <w:p w14:paraId="63B6F36D" w14:textId="77777777" w:rsidR="00552D5F" w:rsidRPr="00CB0BE6" w:rsidRDefault="00552D5F" w:rsidP="00552D5F">
      <w:r w:rsidRPr="00CB0BE6">
        <w:t>Ehitusprojekti dokumendid täiendavad üksteist ja moodustavad terviku. Vastuolude esinemisel sama staadiumi erinevate ehitusprojekti dokumentide vahel lähtutakse kõigepealt seletuskirjast, seejärel joonistest ja viimasena muudest ehitusprojektis sisalduvatest dokumentidest.</w:t>
      </w:r>
    </w:p>
    <w:p w14:paraId="7CA57755" w14:textId="77777777" w:rsidR="00552D5F" w:rsidRPr="00CB0BE6" w:rsidRDefault="00552D5F" w:rsidP="00552D5F">
      <w:r w:rsidRPr="00CB0BE6">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 s.h vee erikasutusluba vajadusel.</w:t>
      </w:r>
    </w:p>
    <w:p w14:paraId="0F4F07DE" w14:textId="228D0DA5" w:rsidR="00552D5F" w:rsidRPr="00CB0BE6" w:rsidRDefault="00552D5F" w:rsidP="00552D5F">
      <w:pPr>
        <w:pStyle w:val="Heading2"/>
        <w:tabs>
          <w:tab w:val="num" w:pos="720"/>
        </w:tabs>
        <w:ind w:left="1569" w:hanging="1569"/>
      </w:pPr>
      <w:bookmarkStart w:id="59" w:name="_Toc14776494"/>
      <w:bookmarkStart w:id="60" w:name="_Toc230689708"/>
      <w:r w:rsidRPr="00CB0BE6">
        <w:t>ÜLDANDMED</w:t>
      </w:r>
      <w:bookmarkEnd w:id="59"/>
      <w:bookmarkEnd w:id="60"/>
    </w:p>
    <w:p w14:paraId="3A1B6BD6" w14:textId="77777777" w:rsidR="00B32FFD" w:rsidRPr="00CB0BE6" w:rsidRDefault="00B32FFD" w:rsidP="00B32FFD">
      <w:r w:rsidRPr="00CB0BE6">
        <w:t>Mahasõidu projekteerimisel on aluseks võetud Transpordiameti poolt väljastatud tehnilised tingimused, Tellija poolt väljastatud lähtematerjalid.</w:t>
      </w:r>
    </w:p>
    <w:p w14:paraId="4904B3F4" w14:textId="77777777" w:rsidR="00B32FFD" w:rsidRPr="00CB0BE6" w:rsidRDefault="00B32FFD" w:rsidP="00B32FFD">
      <w:pPr>
        <w:rPr>
          <w:rFonts w:cstheme="minorHAnsi"/>
        </w:rPr>
      </w:pPr>
      <w:r w:rsidRPr="00CB0BE6">
        <w:rPr>
          <w:rFonts w:cstheme="minorHAnsi"/>
        </w:rPr>
        <w:t>Lubatud sõidukiirus riigiteel  14203 on 50 km/h, sõidutee mustkatte kogulaius kahesuunalisel teel on 6.0 m.</w:t>
      </w:r>
    </w:p>
    <w:p w14:paraId="54786EDB" w14:textId="77777777" w:rsidR="00B32FFD" w:rsidRPr="00CB0BE6" w:rsidRDefault="00B32FFD" w:rsidP="00B32FFD">
      <w:pPr>
        <w:rPr>
          <w:b/>
        </w:rPr>
      </w:pPr>
      <w:r w:rsidRPr="00CB0BE6">
        <w:rPr>
          <w:b/>
        </w:rPr>
        <w:t>Mahasõit</w:t>
      </w:r>
    </w:p>
    <w:p w14:paraId="2B41B1E2" w14:textId="77777777" w:rsidR="00B32FFD" w:rsidRPr="00CB0BE6" w:rsidRDefault="00B32FFD" w:rsidP="00B32FFD">
      <w:pPr>
        <w:pStyle w:val="ListParagraph"/>
      </w:pPr>
      <w:r w:rsidRPr="00CB0BE6">
        <w:t xml:space="preserve">Projekteerimise lähtetase </w:t>
      </w:r>
      <w:r w:rsidRPr="00CB0BE6">
        <w:tab/>
      </w:r>
      <w:r w:rsidRPr="00CB0BE6">
        <w:tab/>
      </w:r>
      <w:r w:rsidRPr="00CB0BE6">
        <w:tab/>
        <w:t xml:space="preserve">   50 km/h  „rahuldav”</w:t>
      </w:r>
    </w:p>
    <w:p w14:paraId="1251FB47" w14:textId="57FBD5BE" w:rsidR="00B32FFD" w:rsidRPr="00CB0BE6" w:rsidRDefault="00B32FFD" w:rsidP="00B32FFD">
      <w:pPr>
        <w:pStyle w:val="ListParagraph"/>
      </w:pPr>
      <w:r w:rsidRPr="00CB0BE6">
        <w:t>Mahasõidu tüüp</w:t>
      </w:r>
      <w:r w:rsidRPr="00CB0BE6">
        <w:tab/>
      </w:r>
      <w:r w:rsidRPr="00CB0BE6">
        <w:tab/>
      </w:r>
      <w:r w:rsidRPr="00CB0BE6">
        <w:tab/>
      </w:r>
      <w:r w:rsidRPr="00CB0BE6">
        <w:tab/>
        <w:t xml:space="preserve">   Asfalt kattega mahasõit</w:t>
      </w:r>
    </w:p>
    <w:p w14:paraId="6E2193E7" w14:textId="4D7B31D5" w:rsidR="00B32FFD" w:rsidRPr="00CB0BE6" w:rsidRDefault="00B32FFD" w:rsidP="00B32FFD">
      <w:pPr>
        <w:pStyle w:val="ListParagraph"/>
        <w:ind w:left="1418"/>
      </w:pPr>
      <w:r w:rsidRPr="00CB0BE6">
        <w:t>Mahasõidu kate</w:t>
      </w:r>
      <w:r w:rsidRPr="00CB0BE6">
        <w:tab/>
        <w:t xml:space="preserve"> </w:t>
      </w:r>
      <w:r w:rsidRPr="00CB0BE6">
        <w:tab/>
      </w:r>
      <w:r w:rsidRPr="00CB0BE6">
        <w:tab/>
      </w:r>
      <w:r w:rsidRPr="00CB0BE6">
        <w:tab/>
      </w:r>
      <w:r w:rsidRPr="00CB0BE6">
        <w:tab/>
        <w:t xml:space="preserve">   Asfalt</w:t>
      </w:r>
    </w:p>
    <w:p w14:paraId="1933FF34" w14:textId="604D3AAA" w:rsidR="00B32FFD" w:rsidRPr="00CB0BE6" w:rsidRDefault="00B32FFD" w:rsidP="00B32FFD">
      <w:pPr>
        <w:pStyle w:val="ListParagraph"/>
      </w:pPr>
      <w:r w:rsidRPr="00CB0BE6">
        <w:t>Tolmuvaba katte laius</w:t>
      </w:r>
      <w:r w:rsidRPr="00CB0BE6">
        <w:tab/>
      </w:r>
      <w:r w:rsidRPr="00CB0BE6">
        <w:tab/>
      </w:r>
      <w:r w:rsidRPr="00CB0BE6">
        <w:tab/>
        <w:t xml:space="preserve">                  4,5 m</w:t>
      </w:r>
    </w:p>
    <w:p w14:paraId="7AD23226" w14:textId="77777777" w:rsidR="00B32FFD" w:rsidRPr="00CB0BE6" w:rsidRDefault="00B32FFD" w:rsidP="00B32FFD">
      <w:pPr>
        <w:pStyle w:val="ListParagraph"/>
      </w:pPr>
      <w:r w:rsidRPr="00CB0BE6">
        <w:t>Mulde nõlvus</w:t>
      </w:r>
      <w:r w:rsidRPr="00CB0BE6">
        <w:tab/>
      </w:r>
      <w:r w:rsidRPr="00CB0BE6">
        <w:tab/>
      </w:r>
      <w:r w:rsidRPr="00CB0BE6">
        <w:tab/>
      </w:r>
      <w:r w:rsidRPr="00CB0BE6">
        <w:tab/>
      </w:r>
      <w:r w:rsidRPr="00CB0BE6">
        <w:tab/>
        <w:t xml:space="preserve">    1:3</w:t>
      </w:r>
    </w:p>
    <w:p w14:paraId="6CDAC7D9" w14:textId="77777777" w:rsidR="00B32FFD" w:rsidRPr="00CB0BE6" w:rsidRDefault="00B32FFD" w:rsidP="00B32FFD">
      <w:pPr>
        <w:pStyle w:val="ListParagraph"/>
      </w:pPr>
      <w:r w:rsidRPr="00CB0BE6">
        <w:t>Mahasõidu pikikalle riigitee servast 4 m ulatuses    2,5%</w:t>
      </w:r>
    </w:p>
    <w:p w14:paraId="06B5D54B" w14:textId="5F4E8D22" w:rsidR="008E4DC2" w:rsidRPr="00CB0BE6" w:rsidRDefault="008E4DC2" w:rsidP="008E4DC2">
      <w:pPr>
        <w:pStyle w:val="Heading3"/>
      </w:pPr>
      <w:bookmarkStart w:id="61" w:name="_Toc230689709"/>
      <w:r w:rsidRPr="00CB0BE6">
        <w:t>Plaanilahendus</w:t>
      </w:r>
      <w:bookmarkEnd w:id="61"/>
    </w:p>
    <w:p w14:paraId="60039C39" w14:textId="3E0C0118" w:rsidR="00836BB1" w:rsidRPr="00CB0BE6" w:rsidRDefault="00836BB1" w:rsidP="00836BB1">
      <w:r w:rsidRPr="00CB0BE6">
        <w:t>Projekteeritud plaanilahendus on välja toodud joonisel 4-01 „Asendiplaan</w:t>
      </w:r>
      <w:r w:rsidR="00EA2BAB">
        <w:t>, vertikaalplaneering</w:t>
      </w:r>
      <w:r w:rsidRPr="00CB0BE6">
        <w:t xml:space="preserve"> ja liikluskorraldus“.</w:t>
      </w:r>
    </w:p>
    <w:p w14:paraId="058D2262" w14:textId="78068814" w:rsidR="00836BB1" w:rsidRPr="00CB0BE6" w:rsidRDefault="00836BB1" w:rsidP="00836BB1">
      <w:r w:rsidRPr="00CB0BE6">
        <w:t>Mahasõidu projekteerimisel on arvestatud, et vastavalt Transpordiameti tingimustele oleks tagatud juurdepääs Tiigi tn 11b kinnistule.</w:t>
      </w:r>
    </w:p>
    <w:p w14:paraId="2E205B7C" w14:textId="062E0A75" w:rsidR="00D86838" w:rsidRPr="00CB0BE6" w:rsidRDefault="00703ED5" w:rsidP="00D86838">
      <w:pPr>
        <w:pStyle w:val="Heading3"/>
        <w:rPr>
          <w:rFonts w:eastAsia="Calibri"/>
        </w:rPr>
      </w:pPr>
      <w:bookmarkStart w:id="62" w:name="_Toc230689710"/>
      <w:r w:rsidRPr="00CB0BE6">
        <w:rPr>
          <w:rFonts w:eastAsia="Calibri"/>
        </w:rPr>
        <w:t>V</w:t>
      </w:r>
      <w:r w:rsidR="0020460F" w:rsidRPr="00CB0BE6">
        <w:t>ertikaalplaneerimine</w:t>
      </w:r>
      <w:bookmarkEnd w:id="62"/>
    </w:p>
    <w:p w14:paraId="3D8FAC8F" w14:textId="71828249" w:rsidR="00836BB1" w:rsidRPr="00CB0BE6" w:rsidRDefault="00836BB1" w:rsidP="00836BB1">
      <w:r w:rsidRPr="00CB0BE6">
        <w:t xml:space="preserve">Mahasõidu laius on valitud vastavalt </w:t>
      </w:r>
      <w:r w:rsidR="000C433F">
        <w:t>Transpordiameti tüüpjoonisele 4,5m, lisaks 0,5 laiused peenrad.</w:t>
      </w:r>
    </w:p>
    <w:p w14:paraId="4BDBD1B9" w14:textId="52879953" w:rsidR="00836BB1" w:rsidRPr="00CB0BE6" w:rsidRDefault="00836BB1" w:rsidP="00836BB1">
      <w:pPr>
        <w:rPr>
          <w:szCs w:val="24"/>
        </w:rPr>
      </w:pPr>
      <w:r w:rsidRPr="00CB0BE6">
        <w:rPr>
          <w:szCs w:val="24"/>
        </w:rPr>
        <w:t>Mahasõidu pikikalle alates riigitee servast 5m kaugusele on 2,5%, põikkalle 0,5 kuni 1,5%.</w:t>
      </w:r>
    </w:p>
    <w:p w14:paraId="4B099600" w14:textId="77777777" w:rsidR="00836BB1" w:rsidRPr="00CB0BE6" w:rsidRDefault="00836BB1" w:rsidP="00836BB1">
      <w:pPr>
        <w:rPr>
          <w:szCs w:val="24"/>
        </w:rPr>
      </w:pPr>
      <w:r w:rsidRPr="00CB0BE6">
        <w:rPr>
          <w:szCs w:val="24"/>
        </w:rPr>
        <w:t>Mahasõidu alla ei ole kavandatud truupi, kuna rajatav mahasõit ei sea takistusi sademevete ärajuhtimisele riigitee katetelt, muldkehast ja riigiteealuselt maalt.</w:t>
      </w:r>
    </w:p>
    <w:p w14:paraId="49CC5823" w14:textId="77777777" w:rsidR="00836BB1" w:rsidRPr="00CB0BE6" w:rsidRDefault="00836BB1" w:rsidP="00836BB1">
      <w:pPr>
        <w:rPr>
          <w:szCs w:val="24"/>
        </w:rPr>
      </w:pPr>
      <w:r w:rsidRPr="00CB0BE6">
        <w:rPr>
          <w:szCs w:val="24"/>
        </w:rPr>
        <w:t>Mahasõidu nõlvad viiakse kokku olemasoleva maapinnaga nõlvusega 1:3.</w:t>
      </w:r>
    </w:p>
    <w:p w14:paraId="41115D96" w14:textId="61B39678" w:rsidR="00EB68A6" w:rsidRPr="00CB0BE6" w:rsidRDefault="00DE607F" w:rsidP="00DE607F">
      <w:pPr>
        <w:ind w:left="0" w:firstLine="709"/>
        <w:rPr>
          <w:szCs w:val="24"/>
        </w:rPr>
      </w:pPr>
      <w:r w:rsidRPr="00CB0BE6">
        <w:rPr>
          <w:szCs w:val="24"/>
        </w:rPr>
        <w:t>V</w:t>
      </w:r>
      <w:r w:rsidR="00EB68A6" w:rsidRPr="00CB0BE6">
        <w:rPr>
          <w:szCs w:val="24"/>
        </w:rPr>
        <w:t xml:space="preserve">ertikaalplaneering </w:t>
      </w:r>
      <w:r w:rsidR="00647979" w:rsidRPr="00CB0BE6">
        <w:rPr>
          <w:szCs w:val="24"/>
        </w:rPr>
        <w:t xml:space="preserve">ja tüüpne ristlõige </w:t>
      </w:r>
      <w:r w:rsidR="00EB68A6" w:rsidRPr="00CB0BE6">
        <w:rPr>
          <w:szCs w:val="24"/>
        </w:rPr>
        <w:t xml:space="preserve">on näidatud joonisel </w:t>
      </w:r>
      <w:r w:rsidR="00902779" w:rsidRPr="00CB0BE6">
        <w:rPr>
          <w:szCs w:val="24"/>
        </w:rPr>
        <w:t>4-01</w:t>
      </w:r>
      <w:r w:rsidR="00647979" w:rsidRPr="00CB0BE6">
        <w:rPr>
          <w:szCs w:val="24"/>
        </w:rPr>
        <w:t>.</w:t>
      </w:r>
    </w:p>
    <w:p w14:paraId="53BBFE23" w14:textId="77777777" w:rsidR="00331E2E" w:rsidRPr="00CB0BE6" w:rsidRDefault="00331E2E" w:rsidP="00331E2E">
      <w:pPr>
        <w:pStyle w:val="Heading3"/>
      </w:pPr>
      <w:bookmarkStart w:id="63" w:name="_Toc230689711"/>
      <w:r w:rsidRPr="00CB0BE6">
        <w:lastRenderedPageBreak/>
        <w:t>Nähtavus</w:t>
      </w:r>
      <w:bookmarkEnd w:id="63"/>
    </w:p>
    <w:p w14:paraId="7FFD0AE2" w14:textId="6DEBAC79" w:rsidR="00486F91" w:rsidRPr="00CB0BE6" w:rsidRDefault="0048469B" w:rsidP="00331E2E">
      <w:pPr>
        <w:spacing w:before="120"/>
        <w:rPr>
          <w:szCs w:val="24"/>
        </w:rPr>
      </w:pPr>
      <w:r w:rsidRPr="00CB0BE6">
        <w:rPr>
          <w:szCs w:val="24"/>
        </w:rPr>
        <w:t xml:space="preserve">Tee projekteerimise normide joonis 8 ja tabel 18 järgi on liitumisnähtavuskolmnurk </w:t>
      </w:r>
      <w:r w:rsidR="007A3222">
        <w:rPr>
          <w:szCs w:val="24"/>
        </w:rPr>
        <w:t>vasakul 5</w:t>
      </w:r>
      <w:r w:rsidRPr="00CB0BE6">
        <w:rPr>
          <w:szCs w:val="24"/>
        </w:rPr>
        <w:t>x80m</w:t>
      </w:r>
      <w:r w:rsidR="007A3222">
        <w:rPr>
          <w:szCs w:val="24"/>
        </w:rPr>
        <w:t xml:space="preserve"> ning paremal 7x80m</w:t>
      </w:r>
      <w:r w:rsidRPr="00CB0BE6">
        <w:rPr>
          <w:szCs w:val="24"/>
        </w:rPr>
        <w:t>.</w:t>
      </w:r>
    </w:p>
    <w:p w14:paraId="14C62575" w14:textId="460232C4" w:rsidR="0048469B" w:rsidRPr="00CB0BE6" w:rsidRDefault="0048469B" w:rsidP="0048469B">
      <w:pPr>
        <w:spacing w:before="120"/>
        <w:rPr>
          <w:szCs w:val="24"/>
        </w:rPr>
      </w:pPr>
      <w:r w:rsidRPr="00CB0BE6">
        <w:rPr>
          <w:szCs w:val="24"/>
        </w:rPr>
        <w:t>Kuna liituva tee liiklussagedus on alla 100 sõiduki ööpäevas, siis ei ole peatumisnähtavuse tagamine kohustuslik.</w:t>
      </w:r>
    </w:p>
    <w:p w14:paraId="11954CDB" w14:textId="2C3945DE" w:rsidR="0048469B" w:rsidRPr="00CB0BE6" w:rsidRDefault="00331E2E" w:rsidP="00022470">
      <w:pPr>
        <w:spacing w:before="120"/>
        <w:rPr>
          <w:szCs w:val="24"/>
        </w:rPr>
      </w:pPr>
      <w:r w:rsidRPr="00CB0BE6">
        <w:rPr>
          <w:szCs w:val="24"/>
        </w:rPr>
        <w:t>Nähtavuskolmnur</w:t>
      </w:r>
      <w:r w:rsidR="00486F91" w:rsidRPr="00CB0BE6">
        <w:rPr>
          <w:szCs w:val="24"/>
        </w:rPr>
        <w:t xml:space="preserve">k </w:t>
      </w:r>
      <w:r w:rsidRPr="00CB0BE6">
        <w:rPr>
          <w:szCs w:val="24"/>
        </w:rPr>
        <w:t xml:space="preserve">on kantud asendiplaani joonisele. </w:t>
      </w:r>
    </w:p>
    <w:p w14:paraId="4CE59007" w14:textId="74B9A900" w:rsidR="0048469B" w:rsidRPr="00CB0BE6" w:rsidRDefault="0048469B" w:rsidP="0048469B">
      <w:r w:rsidRPr="00CB0BE6">
        <w:t>Joonis 8.  Nõutud nähtavus ristmikul</w:t>
      </w:r>
    </w:p>
    <w:p w14:paraId="25A2F0BD" w14:textId="5188C8D4" w:rsidR="0048469B" w:rsidRPr="00CB0BE6" w:rsidRDefault="0048469B" w:rsidP="0048469B">
      <w:pPr>
        <w:jc w:val="center"/>
      </w:pPr>
      <w:r w:rsidRPr="00CB0BE6">
        <w:rPr>
          <w:noProof/>
        </w:rPr>
        <w:drawing>
          <wp:inline distT="0" distB="0" distL="0" distR="0" wp14:anchorId="34EF33AE" wp14:editId="645512B8">
            <wp:extent cx="4295775" cy="2503913"/>
            <wp:effectExtent l="0" t="0" r="0" b="0"/>
            <wp:docPr id="891100266"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00266" name=""/>
                    <pic:cNvPicPr/>
                  </pic:nvPicPr>
                  <pic:blipFill>
                    <a:blip r:embed="rId17"/>
                    <a:stretch>
                      <a:fillRect/>
                    </a:stretch>
                  </pic:blipFill>
                  <pic:spPr>
                    <a:xfrm>
                      <a:off x="0" y="0"/>
                      <a:ext cx="4300193" cy="2506488"/>
                    </a:xfrm>
                    <a:prstGeom prst="rect">
                      <a:avLst/>
                    </a:prstGeom>
                  </pic:spPr>
                </pic:pic>
              </a:graphicData>
            </a:graphic>
          </wp:inline>
        </w:drawing>
      </w:r>
    </w:p>
    <w:p w14:paraId="5D545B4D" w14:textId="77777777" w:rsidR="00581AA3" w:rsidRPr="00CB0BE6" w:rsidRDefault="00581AA3" w:rsidP="00581AA3">
      <w:pPr>
        <w:spacing w:before="60" w:after="0"/>
        <w:contextualSpacing/>
        <w:rPr>
          <w:spacing w:val="-5"/>
          <w:szCs w:val="24"/>
        </w:rPr>
      </w:pPr>
    </w:p>
    <w:p w14:paraId="2E2109A4" w14:textId="0506E142" w:rsidR="00581AA3" w:rsidRPr="00CB0BE6" w:rsidRDefault="00581AA3" w:rsidP="00581AA3">
      <w:pPr>
        <w:spacing w:before="60" w:after="0"/>
        <w:contextualSpacing/>
        <w:rPr>
          <w:spacing w:val="-5"/>
          <w:szCs w:val="24"/>
        </w:rPr>
      </w:pPr>
      <w:r w:rsidRPr="00CB0BE6">
        <w:rPr>
          <w:spacing w:val="-5"/>
          <w:szCs w:val="24"/>
        </w:rPr>
        <w:t xml:space="preserve">Tabel </w:t>
      </w:r>
      <w:r w:rsidR="0048469B" w:rsidRPr="00CB0BE6">
        <w:rPr>
          <w:spacing w:val="-5"/>
          <w:szCs w:val="24"/>
        </w:rPr>
        <w:t>18</w:t>
      </w:r>
      <w:r w:rsidRPr="00CB0BE6">
        <w:rPr>
          <w:spacing w:val="-5"/>
          <w:szCs w:val="24"/>
        </w:rPr>
        <w:t>. Ristmiku nähtavusala parameetrite PN1 ja LN1 väärtused</w:t>
      </w:r>
    </w:p>
    <w:tbl>
      <w:tblPr>
        <w:tblStyle w:val="TableGrid3"/>
        <w:tblW w:w="0" w:type="auto"/>
        <w:jc w:val="center"/>
        <w:tblLook w:val="04A0" w:firstRow="1" w:lastRow="0" w:firstColumn="1" w:lastColumn="0" w:noHBand="0" w:noVBand="1"/>
      </w:tblPr>
      <w:tblGrid>
        <w:gridCol w:w="2547"/>
        <w:gridCol w:w="1984"/>
        <w:gridCol w:w="2835"/>
      </w:tblGrid>
      <w:tr w:rsidR="00581AA3" w:rsidRPr="00CB0BE6" w14:paraId="613A1502" w14:textId="77777777" w:rsidTr="00486F91">
        <w:trPr>
          <w:jc w:val="center"/>
        </w:trPr>
        <w:tc>
          <w:tcPr>
            <w:tcW w:w="2547" w:type="dxa"/>
            <w:vAlign w:val="center"/>
          </w:tcPr>
          <w:p w14:paraId="447BACB9" w14:textId="77777777" w:rsidR="00581AA3" w:rsidRPr="00CB0BE6" w:rsidRDefault="00581AA3" w:rsidP="00621613">
            <w:pPr>
              <w:spacing w:before="60" w:after="0"/>
              <w:contextualSpacing/>
              <w:jc w:val="center"/>
              <w:rPr>
                <w:rFonts w:eastAsia="Times New Roman"/>
                <w:spacing w:val="-5"/>
                <w:szCs w:val="24"/>
              </w:rPr>
            </w:pPr>
            <w:r w:rsidRPr="00CB0BE6">
              <w:rPr>
                <w:rFonts w:eastAsia="Times New Roman"/>
                <w:spacing w:val="-5"/>
                <w:szCs w:val="24"/>
              </w:rPr>
              <w:t>Peatee projektkiirus,</w:t>
            </w:r>
          </w:p>
          <w:p w14:paraId="579E0E5F" w14:textId="77777777" w:rsidR="00581AA3" w:rsidRPr="00CB0BE6" w:rsidRDefault="00581AA3" w:rsidP="00621613">
            <w:pPr>
              <w:spacing w:before="60" w:after="0"/>
              <w:contextualSpacing/>
              <w:jc w:val="center"/>
              <w:rPr>
                <w:rFonts w:eastAsia="Times New Roman"/>
                <w:spacing w:val="-5"/>
                <w:szCs w:val="24"/>
              </w:rPr>
            </w:pPr>
            <w:r w:rsidRPr="00CB0BE6">
              <w:rPr>
                <w:rFonts w:eastAsia="Times New Roman"/>
                <w:spacing w:val="-5"/>
                <w:szCs w:val="24"/>
              </w:rPr>
              <w:t>km/h</w:t>
            </w:r>
          </w:p>
        </w:tc>
        <w:tc>
          <w:tcPr>
            <w:tcW w:w="1984" w:type="dxa"/>
            <w:vAlign w:val="center"/>
          </w:tcPr>
          <w:p w14:paraId="659A3231" w14:textId="77777777" w:rsidR="00581AA3" w:rsidRPr="00CB0BE6" w:rsidRDefault="00581AA3" w:rsidP="00621613">
            <w:pPr>
              <w:spacing w:before="60" w:after="0"/>
              <w:contextualSpacing/>
              <w:jc w:val="center"/>
              <w:rPr>
                <w:rFonts w:eastAsia="Times New Roman"/>
                <w:spacing w:val="-5"/>
                <w:szCs w:val="24"/>
              </w:rPr>
            </w:pPr>
            <w:r w:rsidRPr="00CB0BE6">
              <w:rPr>
                <w:rFonts w:eastAsia="Times New Roman"/>
                <w:spacing w:val="-5"/>
                <w:szCs w:val="24"/>
              </w:rPr>
              <w:t>PN1, m</w:t>
            </w:r>
          </w:p>
        </w:tc>
        <w:tc>
          <w:tcPr>
            <w:tcW w:w="2835" w:type="dxa"/>
            <w:vAlign w:val="center"/>
          </w:tcPr>
          <w:p w14:paraId="67848047" w14:textId="77777777" w:rsidR="00581AA3" w:rsidRPr="00CB0BE6" w:rsidRDefault="00581AA3" w:rsidP="00621613">
            <w:pPr>
              <w:spacing w:before="60" w:after="0"/>
              <w:contextualSpacing/>
              <w:jc w:val="center"/>
              <w:rPr>
                <w:rFonts w:eastAsia="Times New Roman"/>
                <w:spacing w:val="-5"/>
                <w:szCs w:val="24"/>
              </w:rPr>
            </w:pPr>
            <w:r w:rsidRPr="00CB0BE6">
              <w:rPr>
                <w:rFonts w:eastAsia="Times New Roman"/>
                <w:spacing w:val="-5"/>
                <w:szCs w:val="24"/>
              </w:rPr>
              <w:t>LN1, m</w:t>
            </w:r>
          </w:p>
        </w:tc>
      </w:tr>
      <w:tr w:rsidR="00581AA3" w:rsidRPr="00CB0BE6" w14:paraId="1EFF0916" w14:textId="77777777" w:rsidTr="00486F91">
        <w:trPr>
          <w:jc w:val="center"/>
        </w:trPr>
        <w:tc>
          <w:tcPr>
            <w:tcW w:w="2547" w:type="dxa"/>
          </w:tcPr>
          <w:p w14:paraId="0C44D92D"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30</w:t>
            </w:r>
          </w:p>
        </w:tc>
        <w:tc>
          <w:tcPr>
            <w:tcW w:w="1984" w:type="dxa"/>
          </w:tcPr>
          <w:p w14:paraId="484C58F5"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30</w:t>
            </w:r>
          </w:p>
        </w:tc>
        <w:tc>
          <w:tcPr>
            <w:tcW w:w="2835" w:type="dxa"/>
          </w:tcPr>
          <w:p w14:paraId="33FD7F07"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60 / 40</w:t>
            </w:r>
            <w:r w:rsidRPr="00CB0BE6">
              <w:rPr>
                <w:rFonts w:eastAsia="Times New Roman"/>
                <w:spacing w:val="-5"/>
                <w:szCs w:val="24"/>
                <w:vertAlign w:val="superscript"/>
              </w:rPr>
              <w:t>1</w:t>
            </w:r>
          </w:p>
        </w:tc>
      </w:tr>
      <w:tr w:rsidR="00581AA3" w:rsidRPr="00CB0BE6" w14:paraId="7E0E083A" w14:textId="77777777" w:rsidTr="00486F91">
        <w:trPr>
          <w:jc w:val="center"/>
        </w:trPr>
        <w:tc>
          <w:tcPr>
            <w:tcW w:w="2547" w:type="dxa"/>
          </w:tcPr>
          <w:p w14:paraId="390C46CB"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40</w:t>
            </w:r>
          </w:p>
        </w:tc>
        <w:tc>
          <w:tcPr>
            <w:tcW w:w="1984" w:type="dxa"/>
          </w:tcPr>
          <w:p w14:paraId="27049D42"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45</w:t>
            </w:r>
          </w:p>
        </w:tc>
        <w:tc>
          <w:tcPr>
            <w:tcW w:w="2835" w:type="dxa"/>
          </w:tcPr>
          <w:p w14:paraId="7711B9B3"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80 / 60</w:t>
            </w:r>
            <w:r w:rsidRPr="00CB0BE6">
              <w:rPr>
                <w:rFonts w:eastAsia="Times New Roman"/>
                <w:spacing w:val="-5"/>
                <w:szCs w:val="24"/>
                <w:vertAlign w:val="superscript"/>
              </w:rPr>
              <w:t>1</w:t>
            </w:r>
          </w:p>
        </w:tc>
      </w:tr>
      <w:tr w:rsidR="00581AA3" w:rsidRPr="00CB0BE6" w14:paraId="4D8E5DE8" w14:textId="77777777" w:rsidTr="00486F91">
        <w:trPr>
          <w:jc w:val="center"/>
        </w:trPr>
        <w:tc>
          <w:tcPr>
            <w:tcW w:w="2547" w:type="dxa"/>
            <w:shd w:val="clear" w:color="auto" w:fill="E2EFD9" w:themeFill="accent6" w:themeFillTint="33"/>
          </w:tcPr>
          <w:p w14:paraId="7B5E912D"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50</w:t>
            </w:r>
          </w:p>
        </w:tc>
        <w:tc>
          <w:tcPr>
            <w:tcW w:w="1984" w:type="dxa"/>
            <w:shd w:val="clear" w:color="auto" w:fill="E2EFD9" w:themeFill="accent6" w:themeFillTint="33"/>
          </w:tcPr>
          <w:p w14:paraId="75F47224"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60</w:t>
            </w:r>
          </w:p>
        </w:tc>
        <w:tc>
          <w:tcPr>
            <w:tcW w:w="2835" w:type="dxa"/>
            <w:shd w:val="clear" w:color="auto" w:fill="E2EFD9" w:themeFill="accent6" w:themeFillTint="33"/>
          </w:tcPr>
          <w:p w14:paraId="3DCBC697"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105 / 80</w:t>
            </w:r>
            <w:r w:rsidRPr="00CB0BE6">
              <w:rPr>
                <w:rFonts w:eastAsia="Times New Roman"/>
                <w:spacing w:val="-5"/>
                <w:szCs w:val="24"/>
                <w:vertAlign w:val="superscript"/>
              </w:rPr>
              <w:t>1</w:t>
            </w:r>
          </w:p>
        </w:tc>
      </w:tr>
      <w:tr w:rsidR="00581AA3" w:rsidRPr="00CB0BE6" w14:paraId="227E40E3" w14:textId="77777777" w:rsidTr="00486F91">
        <w:trPr>
          <w:jc w:val="center"/>
        </w:trPr>
        <w:tc>
          <w:tcPr>
            <w:tcW w:w="2547" w:type="dxa"/>
          </w:tcPr>
          <w:p w14:paraId="69B558F5"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60</w:t>
            </w:r>
          </w:p>
        </w:tc>
        <w:tc>
          <w:tcPr>
            <w:tcW w:w="1984" w:type="dxa"/>
          </w:tcPr>
          <w:p w14:paraId="6D229A60"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75</w:t>
            </w:r>
          </w:p>
        </w:tc>
        <w:tc>
          <w:tcPr>
            <w:tcW w:w="2835" w:type="dxa"/>
          </w:tcPr>
          <w:p w14:paraId="638939E0"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130 / 100</w:t>
            </w:r>
            <w:r w:rsidRPr="00CB0BE6">
              <w:rPr>
                <w:rFonts w:eastAsia="Times New Roman"/>
                <w:spacing w:val="-5"/>
                <w:szCs w:val="24"/>
                <w:vertAlign w:val="superscript"/>
              </w:rPr>
              <w:t>1</w:t>
            </w:r>
          </w:p>
        </w:tc>
      </w:tr>
      <w:tr w:rsidR="00581AA3" w:rsidRPr="00CB0BE6" w14:paraId="1C91897C" w14:textId="77777777" w:rsidTr="00486F91">
        <w:trPr>
          <w:jc w:val="center"/>
        </w:trPr>
        <w:tc>
          <w:tcPr>
            <w:tcW w:w="2547" w:type="dxa"/>
          </w:tcPr>
          <w:p w14:paraId="608BF744"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70</w:t>
            </w:r>
          </w:p>
        </w:tc>
        <w:tc>
          <w:tcPr>
            <w:tcW w:w="1984" w:type="dxa"/>
          </w:tcPr>
          <w:p w14:paraId="7499CB62"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95</w:t>
            </w:r>
          </w:p>
        </w:tc>
        <w:tc>
          <w:tcPr>
            <w:tcW w:w="2835" w:type="dxa"/>
          </w:tcPr>
          <w:p w14:paraId="4B1C6D15"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160 / 120</w:t>
            </w:r>
            <w:r w:rsidRPr="00CB0BE6">
              <w:rPr>
                <w:rFonts w:eastAsia="Times New Roman"/>
                <w:spacing w:val="-5"/>
                <w:szCs w:val="24"/>
                <w:vertAlign w:val="superscript"/>
              </w:rPr>
              <w:t>1</w:t>
            </w:r>
          </w:p>
        </w:tc>
      </w:tr>
      <w:tr w:rsidR="00581AA3" w:rsidRPr="00CB0BE6" w14:paraId="64E1CEDE" w14:textId="77777777" w:rsidTr="00486F91">
        <w:trPr>
          <w:jc w:val="center"/>
        </w:trPr>
        <w:tc>
          <w:tcPr>
            <w:tcW w:w="2547" w:type="dxa"/>
          </w:tcPr>
          <w:p w14:paraId="16541F22"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80</w:t>
            </w:r>
          </w:p>
        </w:tc>
        <w:tc>
          <w:tcPr>
            <w:tcW w:w="1984" w:type="dxa"/>
          </w:tcPr>
          <w:p w14:paraId="343B20F6"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120</w:t>
            </w:r>
          </w:p>
        </w:tc>
        <w:tc>
          <w:tcPr>
            <w:tcW w:w="2835" w:type="dxa"/>
          </w:tcPr>
          <w:p w14:paraId="5B6C4D64"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200 / 150</w:t>
            </w:r>
            <w:r w:rsidRPr="00CB0BE6">
              <w:rPr>
                <w:rFonts w:eastAsia="Times New Roman"/>
                <w:spacing w:val="-5"/>
                <w:szCs w:val="24"/>
                <w:vertAlign w:val="superscript"/>
              </w:rPr>
              <w:t>1</w:t>
            </w:r>
          </w:p>
        </w:tc>
      </w:tr>
      <w:tr w:rsidR="00581AA3" w:rsidRPr="00CB0BE6" w14:paraId="3F656054" w14:textId="77777777" w:rsidTr="00486F91">
        <w:trPr>
          <w:jc w:val="center"/>
        </w:trPr>
        <w:tc>
          <w:tcPr>
            <w:tcW w:w="2547" w:type="dxa"/>
          </w:tcPr>
          <w:p w14:paraId="45C9F6CF"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90</w:t>
            </w:r>
          </w:p>
        </w:tc>
        <w:tc>
          <w:tcPr>
            <w:tcW w:w="1984" w:type="dxa"/>
          </w:tcPr>
          <w:p w14:paraId="700E4D12"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150</w:t>
            </w:r>
          </w:p>
        </w:tc>
        <w:tc>
          <w:tcPr>
            <w:tcW w:w="2835" w:type="dxa"/>
          </w:tcPr>
          <w:p w14:paraId="6FAF9EA0"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230 / 190</w:t>
            </w:r>
            <w:r w:rsidRPr="00CB0BE6">
              <w:rPr>
                <w:rFonts w:eastAsia="Times New Roman"/>
                <w:spacing w:val="-5"/>
                <w:szCs w:val="24"/>
                <w:vertAlign w:val="superscript"/>
              </w:rPr>
              <w:t>1</w:t>
            </w:r>
          </w:p>
        </w:tc>
      </w:tr>
      <w:tr w:rsidR="00581AA3" w:rsidRPr="00CB0BE6" w14:paraId="43A60F8E" w14:textId="77777777" w:rsidTr="00486F91">
        <w:trPr>
          <w:jc w:val="center"/>
        </w:trPr>
        <w:tc>
          <w:tcPr>
            <w:tcW w:w="2547" w:type="dxa"/>
          </w:tcPr>
          <w:p w14:paraId="2F2D4844" w14:textId="77777777" w:rsidR="00581AA3" w:rsidRPr="00CB0BE6" w:rsidRDefault="00581AA3" w:rsidP="0048469B">
            <w:pPr>
              <w:spacing w:before="60" w:after="0"/>
              <w:ind w:left="22"/>
              <w:contextualSpacing/>
              <w:jc w:val="center"/>
              <w:rPr>
                <w:rFonts w:eastAsia="Times New Roman"/>
                <w:spacing w:val="-5"/>
                <w:szCs w:val="24"/>
              </w:rPr>
            </w:pPr>
            <w:r w:rsidRPr="00CB0BE6">
              <w:rPr>
                <w:rFonts w:eastAsia="Times New Roman"/>
                <w:spacing w:val="-5"/>
                <w:szCs w:val="24"/>
              </w:rPr>
              <w:t>100</w:t>
            </w:r>
          </w:p>
        </w:tc>
        <w:tc>
          <w:tcPr>
            <w:tcW w:w="1984" w:type="dxa"/>
          </w:tcPr>
          <w:p w14:paraId="773A12B2" w14:textId="77777777" w:rsidR="00581AA3" w:rsidRPr="00CB0BE6" w:rsidRDefault="00581AA3" w:rsidP="0048469B">
            <w:pPr>
              <w:spacing w:before="60" w:after="0"/>
              <w:ind w:left="-102"/>
              <w:contextualSpacing/>
              <w:jc w:val="center"/>
              <w:rPr>
                <w:rFonts w:eastAsia="Times New Roman"/>
                <w:spacing w:val="-5"/>
                <w:szCs w:val="24"/>
              </w:rPr>
            </w:pPr>
            <w:r w:rsidRPr="00CB0BE6">
              <w:rPr>
                <w:rFonts w:eastAsia="Times New Roman"/>
                <w:spacing w:val="-5"/>
                <w:szCs w:val="24"/>
              </w:rPr>
              <w:t>180</w:t>
            </w:r>
          </w:p>
        </w:tc>
        <w:tc>
          <w:tcPr>
            <w:tcW w:w="2835" w:type="dxa"/>
          </w:tcPr>
          <w:p w14:paraId="09EC2723" w14:textId="77777777" w:rsidR="00581AA3" w:rsidRPr="00CB0BE6" w:rsidRDefault="00581AA3" w:rsidP="0048469B">
            <w:pPr>
              <w:spacing w:before="60" w:after="0"/>
              <w:ind w:left="0"/>
              <w:contextualSpacing/>
              <w:jc w:val="center"/>
              <w:rPr>
                <w:rFonts w:eastAsia="Times New Roman"/>
                <w:spacing w:val="-5"/>
                <w:szCs w:val="24"/>
              </w:rPr>
            </w:pPr>
            <w:r w:rsidRPr="00CB0BE6">
              <w:rPr>
                <w:rFonts w:eastAsia="Times New Roman"/>
                <w:spacing w:val="-5"/>
                <w:szCs w:val="24"/>
              </w:rPr>
              <w:t>270 / 240</w:t>
            </w:r>
            <w:r w:rsidRPr="00CB0BE6">
              <w:rPr>
                <w:rFonts w:eastAsia="Times New Roman"/>
                <w:spacing w:val="-5"/>
                <w:szCs w:val="24"/>
                <w:vertAlign w:val="superscript"/>
              </w:rPr>
              <w:t>1</w:t>
            </w:r>
          </w:p>
        </w:tc>
      </w:tr>
    </w:tbl>
    <w:p w14:paraId="54AF8A02" w14:textId="77777777" w:rsidR="00581AA3" w:rsidRPr="00CB0BE6" w:rsidRDefault="00581AA3" w:rsidP="00581AA3">
      <w:pPr>
        <w:spacing w:before="60" w:after="0"/>
        <w:contextualSpacing/>
        <w:rPr>
          <w:spacing w:val="-5"/>
          <w:szCs w:val="24"/>
        </w:rPr>
      </w:pPr>
      <w:r w:rsidRPr="00CB0BE6">
        <w:rPr>
          <w:spacing w:val="-5"/>
          <w:sz w:val="20"/>
          <w:szCs w:val="20"/>
          <w:vertAlign w:val="superscript"/>
        </w:rPr>
        <w:t>1</w:t>
      </w:r>
      <w:r w:rsidRPr="00CB0BE6">
        <w:rPr>
          <w:spacing w:val="-5"/>
          <w:sz w:val="20"/>
          <w:szCs w:val="20"/>
        </w:rPr>
        <w:t xml:space="preserve"> Kehtib liituva tee liiklussagedusel alla 100 sõiduki ööpäevas ning peatumiskohustusega ristmikul</w:t>
      </w:r>
    </w:p>
    <w:p w14:paraId="37CAAF46" w14:textId="77777777" w:rsidR="007C1A5A" w:rsidRPr="00CB0BE6" w:rsidRDefault="007C1A5A" w:rsidP="00F8660F">
      <w:pPr>
        <w:rPr>
          <w:sz w:val="20"/>
          <w:szCs w:val="20"/>
        </w:rPr>
      </w:pPr>
    </w:p>
    <w:p w14:paraId="26A74B2E" w14:textId="77777777" w:rsidR="00822527" w:rsidRDefault="00822527" w:rsidP="00F8660F">
      <w:pPr>
        <w:rPr>
          <w:sz w:val="20"/>
          <w:szCs w:val="20"/>
        </w:rPr>
      </w:pPr>
    </w:p>
    <w:p w14:paraId="236AD03A" w14:textId="77777777" w:rsidR="00C73B24" w:rsidRDefault="00C73B24" w:rsidP="00F8660F">
      <w:pPr>
        <w:rPr>
          <w:sz w:val="20"/>
          <w:szCs w:val="20"/>
        </w:rPr>
      </w:pPr>
    </w:p>
    <w:p w14:paraId="7BAD73B0" w14:textId="77777777" w:rsidR="00C73B24" w:rsidRDefault="00C73B24" w:rsidP="00F8660F">
      <w:pPr>
        <w:rPr>
          <w:sz w:val="20"/>
          <w:szCs w:val="20"/>
        </w:rPr>
      </w:pPr>
    </w:p>
    <w:p w14:paraId="46E73F8D" w14:textId="77777777" w:rsidR="00C73B24" w:rsidRDefault="00C73B24" w:rsidP="00F8660F">
      <w:pPr>
        <w:rPr>
          <w:sz w:val="20"/>
          <w:szCs w:val="20"/>
        </w:rPr>
      </w:pPr>
    </w:p>
    <w:p w14:paraId="68AB72C0" w14:textId="77777777" w:rsidR="00C73B24" w:rsidRDefault="00C73B24" w:rsidP="00F8660F">
      <w:pPr>
        <w:rPr>
          <w:sz w:val="20"/>
          <w:szCs w:val="20"/>
        </w:rPr>
      </w:pPr>
    </w:p>
    <w:p w14:paraId="770D12BD" w14:textId="77777777" w:rsidR="00C73B24" w:rsidRDefault="00C73B24" w:rsidP="00F8660F">
      <w:pPr>
        <w:rPr>
          <w:sz w:val="20"/>
          <w:szCs w:val="20"/>
        </w:rPr>
      </w:pPr>
    </w:p>
    <w:p w14:paraId="28FDFB34" w14:textId="77777777" w:rsidR="00C73B24" w:rsidRDefault="00C73B24" w:rsidP="00F8660F">
      <w:pPr>
        <w:rPr>
          <w:sz w:val="20"/>
          <w:szCs w:val="20"/>
        </w:rPr>
      </w:pPr>
    </w:p>
    <w:p w14:paraId="6BA23CAF" w14:textId="77777777" w:rsidR="00C73B24" w:rsidRDefault="00C73B24" w:rsidP="00331E2E">
      <w:pPr>
        <w:spacing w:before="120"/>
        <w:rPr>
          <w:sz w:val="20"/>
          <w:szCs w:val="20"/>
        </w:rPr>
      </w:pPr>
    </w:p>
    <w:p w14:paraId="24A6B01A" w14:textId="30D80E1D" w:rsidR="00331E2E" w:rsidRPr="00CB0BE6" w:rsidRDefault="00331E2E" w:rsidP="00331E2E">
      <w:pPr>
        <w:spacing w:before="120"/>
        <w:rPr>
          <w:b/>
          <w:color w:val="4472C4" w:themeColor="accent5"/>
        </w:rPr>
      </w:pPr>
      <w:r w:rsidRPr="00CB0BE6">
        <w:rPr>
          <w:b/>
        </w:rPr>
        <w:lastRenderedPageBreak/>
        <w:t>Maa-ameti ortofoto</w:t>
      </w:r>
      <w:r w:rsidR="00C46EE6" w:rsidRPr="00CB0BE6">
        <w:rPr>
          <w:b/>
        </w:rPr>
        <w:t>. Nähtavus</w:t>
      </w:r>
      <w:r w:rsidR="00FE239A" w:rsidRPr="00CB0BE6">
        <w:rPr>
          <w:b/>
        </w:rPr>
        <w:t>ed</w:t>
      </w:r>
      <w:r w:rsidR="00C46EE6" w:rsidRPr="00CB0BE6">
        <w:rPr>
          <w:b/>
        </w:rPr>
        <w:t xml:space="preserve"> vasakule </w:t>
      </w:r>
      <w:r w:rsidR="00B62808" w:rsidRPr="00CB0BE6">
        <w:rPr>
          <w:b/>
          <w:color w:val="4472C4" w:themeColor="accent5"/>
        </w:rPr>
        <w:t>5</w:t>
      </w:r>
      <w:r w:rsidR="00FE239A" w:rsidRPr="00CB0BE6">
        <w:rPr>
          <w:b/>
          <w:color w:val="4472C4" w:themeColor="accent5"/>
        </w:rPr>
        <w:t>x</w:t>
      </w:r>
      <w:r w:rsidR="00D1377C" w:rsidRPr="00CB0BE6">
        <w:rPr>
          <w:b/>
          <w:color w:val="4472C4" w:themeColor="accent5"/>
        </w:rPr>
        <w:t>80</w:t>
      </w:r>
      <w:r w:rsidR="00FE239A" w:rsidRPr="00CB0BE6">
        <w:rPr>
          <w:b/>
          <w:color w:val="4472C4" w:themeColor="accent5"/>
        </w:rPr>
        <w:t xml:space="preserve"> </w:t>
      </w:r>
      <w:r w:rsidR="00C46EE6" w:rsidRPr="00CB0BE6">
        <w:rPr>
          <w:b/>
          <w:color w:val="4472C4" w:themeColor="accent5"/>
        </w:rPr>
        <w:t>m</w:t>
      </w:r>
      <w:r w:rsidR="00C46EE6" w:rsidRPr="00CB0BE6">
        <w:rPr>
          <w:b/>
        </w:rPr>
        <w:t xml:space="preserve">, paremale </w:t>
      </w:r>
      <w:r w:rsidR="00B62808" w:rsidRPr="00CB0BE6">
        <w:rPr>
          <w:b/>
          <w:color w:val="4472C4" w:themeColor="accent5"/>
        </w:rPr>
        <w:t>7</w:t>
      </w:r>
      <w:r w:rsidR="00FE239A" w:rsidRPr="00CB0BE6">
        <w:rPr>
          <w:b/>
          <w:color w:val="4472C4" w:themeColor="accent5"/>
        </w:rPr>
        <w:t>x</w:t>
      </w:r>
      <w:r w:rsidR="00D1377C" w:rsidRPr="00CB0BE6">
        <w:rPr>
          <w:b/>
          <w:color w:val="4472C4" w:themeColor="accent5"/>
        </w:rPr>
        <w:t>80</w:t>
      </w:r>
      <w:r w:rsidR="00FE239A" w:rsidRPr="00CB0BE6">
        <w:rPr>
          <w:b/>
          <w:color w:val="4472C4" w:themeColor="accent5"/>
        </w:rPr>
        <w:t xml:space="preserve"> </w:t>
      </w:r>
      <w:r w:rsidR="00C46EE6" w:rsidRPr="00CB0BE6">
        <w:rPr>
          <w:b/>
          <w:color w:val="4472C4" w:themeColor="accent5"/>
        </w:rPr>
        <w:t>m</w:t>
      </w:r>
      <w:r w:rsidR="001F034E" w:rsidRPr="00CB0BE6">
        <w:rPr>
          <w:b/>
          <w:color w:val="4472C4" w:themeColor="accent5"/>
        </w:rPr>
        <w:t xml:space="preserve"> </w:t>
      </w:r>
    </w:p>
    <w:p w14:paraId="6885379A" w14:textId="295B4EDB" w:rsidR="00D1377C" w:rsidRPr="00CB0BE6" w:rsidRDefault="008B7751" w:rsidP="00FE239A">
      <w:pPr>
        <w:spacing w:before="120"/>
        <w:rPr>
          <w:b/>
          <w:color w:val="4472C4" w:themeColor="accent5"/>
        </w:rPr>
      </w:pPr>
      <w:r w:rsidRPr="00CB0BE6">
        <w:rPr>
          <w:b/>
          <w:noProof/>
          <w:color w:val="4472C4" w:themeColor="accent5"/>
        </w:rPr>
        <w:drawing>
          <wp:inline distT="0" distB="0" distL="0" distR="0" wp14:anchorId="2EED00A6" wp14:editId="61228B5E">
            <wp:extent cx="6210300" cy="4641215"/>
            <wp:effectExtent l="0" t="0" r="0" b="6985"/>
            <wp:docPr id="1180939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939751" name=""/>
                    <pic:cNvPicPr/>
                  </pic:nvPicPr>
                  <pic:blipFill>
                    <a:blip r:embed="rId18"/>
                    <a:stretch>
                      <a:fillRect/>
                    </a:stretch>
                  </pic:blipFill>
                  <pic:spPr>
                    <a:xfrm>
                      <a:off x="0" y="0"/>
                      <a:ext cx="6210300" cy="4641215"/>
                    </a:xfrm>
                    <a:prstGeom prst="rect">
                      <a:avLst/>
                    </a:prstGeom>
                  </pic:spPr>
                </pic:pic>
              </a:graphicData>
            </a:graphic>
          </wp:inline>
        </w:drawing>
      </w:r>
    </w:p>
    <w:p w14:paraId="0975DE25" w14:textId="75EB1A7C" w:rsidR="00C31003" w:rsidRPr="00CB0BE6" w:rsidRDefault="00C31003" w:rsidP="00052E39">
      <w:pPr>
        <w:spacing w:before="120"/>
        <w:ind w:left="0"/>
        <w:rPr>
          <w:b/>
          <w:color w:val="4472C4" w:themeColor="accent5"/>
        </w:rPr>
      </w:pPr>
    </w:p>
    <w:p w14:paraId="23EC56A2" w14:textId="53D13996" w:rsidR="000146E1" w:rsidRPr="00CB0BE6" w:rsidRDefault="000146E1" w:rsidP="00F95115">
      <w:pPr>
        <w:rPr>
          <w:b/>
          <w:szCs w:val="24"/>
        </w:rPr>
      </w:pPr>
      <w:r w:rsidRPr="00CB0BE6">
        <w:rPr>
          <w:b/>
          <w:szCs w:val="24"/>
        </w:rPr>
        <w:t>Vaade mahasõidul km 0,920</w:t>
      </w:r>
    </w:p>
    <w:p w14:paraId="01FE5C59" w14:textId="4AFCFC99" w:rsidR="000146E1" w:rsidRPr="00CB0BE6" w:rsidRDefault="000146E1" w:rsidP="00F95115">
      <w:pPr>
        <w:rPr>
          <w:bCs/>
          <w:szCs w:val="24"/>
          <w:u w:val="single"/>
        </w:rPr>
      </w:pPr>
      <w:r w:rsidRPr="00CB0BE6">
        <w:rPr>
          <w:bCs/>
          <w:szCs w:val="24"/>
          <w:u w:val="single"/>
        </w:rPr>
        <w:t>Paremale Ta</w:t>
      </w:r>
      <w:r w:rsidR="008B7751" w:rsidRPr="00CB0BE6">
        <w:rPr>
          <w:bCs/>
          <w:szCs w:val="24"/>
          <w:u w:val="single"/>
        </w:rPr>
        <w:t>rtu</w:t>
      </w:r>
      <w:r w:rsidRPr="00CB0BE6">
        <w:rPr>
          <w:bCs/>
          <w:szCs w:val="24"/>
          <w:u w:val="single"/>
        </w:rPr>
        <w:t xml:space="preserve"> suunas </w:t>
      </w:r>
      <w:r w:rsidR="008B7751" w:rsidRPr="00CB0BE6">
        <w:rPr>
          <w:bCs/>
          <w:szCs w:val="24"/>
          <w:u w:val="single"/>
        </w:rPr>
        <w:t>7</w:t>
      </w:r>
      <w:r w:rsidRPr="00CB0BE6">
        <w:rPr>
          <w:bCs/>
          <w:szCs w:val="24"/>
          <w:u w:val="single"/>
        </w:rPr>
        <w:t>x80 m</w:t>
      </w:r>
    </w:p>
    <w:p w14:paraId="473D2834" w14:textId="22BEFA90" w:rsidR="000146E1" w:rsidRPr="00CB0BE6" w:rsidRDefault="008B7751" w:rsidP="000146E1">
      <w:pPr>
        <w:rPr>
          <w:b/>
          <w:szCs w:val="24"/>
        </w:rPr>
      </w:pPr>
      <w:r w:rsidRPr="00CB0BE6">
        <w:rPr>
          <w:noProof/>
          <w:color w:val="FF0000"/>
        </w:rPr>
        <mc:AlternateContent>
          <mc:Choice Requires="wps">
            <w:drawing>
              <wp:anchor distT="0" distB="0" distL="114300" distR="114300" simplePos="0" relativeHeight="251708416" behindDoc="0" locked="0" layoutInCell="1" allowOverlap="1" wp14:anchorId="5E9E193E" wp14:editId="07030B20">
                <wp:simplePos x="0" y="0"/>
                <wp:positionH relativeFrom="margin">
                  <wp:posOffset>3689985</wp:posOffset>
                </wp:positionH>
                <wp:positionV relativeFrom="paragraph">
                  <wp:posOffset>1546859</wp:posOffset>
                </wp:positionV>
                <wp:extent cx="2419350" cy="1604645"/>
                <wp:effectExtent l="19050" t="19050" r="19050" b="33655"/>
                <wp:wrapNone/>
                <wp:docPr id="1283903889" name="Sirgkonnektor 1283903889"/>
                <wp:cNvGraphicFramePr/>
                <a:graphic xmlns:a="http://schemas.openxmlformats.org/drawingml/2006/main">
                  <a:graphicData uri="http://schemas.microsoft.com/office/word/2010/wordprocessingShape">
                    <wps:wsp>
                      <wps:cNvCnPr/>
                      <wps:spPr>
                        <a:xfrm flipH="1" flipV="1">
                          <a:off x="0" y="0"/>
                          <a:ext cx="2419350" cy="1604645"/>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9981D3" id="Sirgkonnektor 1283903889" o:spid="_x0000_s1026" style="position:absolute;flip:x y;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0.55pt,121.8pt" to="481.05pt,24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" strokecolor="#5b9bd5 [3204]" strokeweight="2.25pt">
                <v:stroke dashstyle="longDash" joinstyle="miter"/>
                <w10:wrap anchorx="margin"/>
              </v:line>
            </w:pict>
          </mc:Fallback>
        </mc:AlternateContent>
      </w:r>
      <w:r w:rsidRPr="00CB0BE6">
        <w:rPr>
          <w:b/>
          <w:noProof/>
          <w:szCs w:val="24"/>
        </w:rPr>
        <w:drawing>
          <wp:inline distT="0" distB="0" distL="0" distR="0" wp14:anchorId="75281267" wp14:editId="45D2C6AE">
            <wp:extent cx="6210300" cy="3147695"/>
            <wp:effectExtent l="0" t="0" r="0" b="0"/>
            <wp:docPr id="1899397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397113" name=""/>
                    <pic:cNvPicPr/>
                  </pic:nvPicPr>
                  <pic:blipFill>
                    <a:blip r:embed="rId19"/>
                    <a:stretch>
                      <a:fillRect/>
                    </a:stretch>
                  </pic:blipFill>
                  <pic:spPr>
                    <a:xfrm>
                      <a:off x="0" y="0"/>
                      <a:ext cx="6210300" cy="3147695"/>
                    </a:xfrm>
                    <a:prstGeom prst="rect">
                      <a:avLst/>
                    </a:prstGeom>
                  </pic:spPr>
                </pic:pic>
              </a:graphicData>
            </a:graphic>
          </wp:inline>
        </w:drawing>
      </w:r>
    </w:p>
    <w:p w14:paraId="1A0208A3" w14:textId="3ABE33EF" w:rsidR="000146E1" w:rsidRPr="00CB0BE6" w:rsidRDefault="000146E1" w:rsidP="00F95115">
      <w:pPr>
        <w:rPr>
          <w:bCs/>
          <w:szCs w:val="24"/>
          <w:u w:val="single"/>
        </w:rPr>
      </w:pPr>
      <w:r w:rsidRPr="00CB0BE6">
        <w:rPr>
          <w:bCs/>
          <w:szCs w:val="24"/>
          <w:u w:val="single"/>
        </w:rPr>
        <w:lastRenderedPageBreak/>
        <w:t xml:space="preserve">Vasakule </w:t>
      </w:r>
      <w:r w:rsidR="008B7751" w:rsidRPr="00CB0BE6">
        <w:rPr>
          <w:bCs/>
          <w:szCs w:val="24"/>
          <w:u w:val="single"/>
        </w:rPr>
        <w:t>Jõgeva</w:t>
      </w:r>
      <w:r w:rsidRPr="00CB0BE6">
        <w:rPr>
          <w:bCs/>
          <w:szCs w:val="24"/>
          <w:u w:val="single"/>
        </w:rPr>
        <w:t xml:space="preserve"> suunas </w:t>
      </w:r>
      <w:r w:rsidR="008B7751" w:rsidRPr="00CB0BE6">
        <w:rPr>
          <w:bCs/>
          <w:szCs w:val="24"/>
          <w:u w:val="single"/>
        </w:rPr>
        <w:t>5</w:t>
      </w:r>
      <w:r w:rsidRPr="00CB0BE6">
        <w:rPr>
          <w:bCs/>
          <w:szCs w:val="24"/>
          <w:u w:val="single"/>
        </w:rPr>
        <w:t>x80 m</w:t>
      </w:r>
    </w:p>
    <w:p w14:paraId="339B4C47" w14:textId="442A90AF" w:rsidR="000146E1" w:rsidRPr="00CB0BE6" w:rsidRDefault="000146E1" w:rsidP="00F95115">
      <w:pPr>
        <w:rPr>
          <w:bCs/>
          <w:szCs w:val="24"/>
          <w:u w:val="single"/>
        </w:rPr>
      </w:pPr>
      <w:r w:rsidRPr="00CB0BE6">
        <w:rPr>
          <w:noProof/>
          <w:color w:val="FF0000"/>
        </w:rPr>
        <mc:AlternateContent>
          <mc:Choice Requires="wps">
            <w:drawing>
              <wp:anchor distT="0" distB="0" distL="114300" distR="114300" simplePos="0" relativeHeight="251710464" behindDoc="0" locked="0" layoutInCell="1" allowOverlap="1" wp14:anchorId="3271FFEE" wp14:editId="41714E3C">
                <wp:simplePos x="0" y="0"/>
                <wp:positionH relativeFrom="margin">
                  <wp:posOffset>889634</wp:posOffset>
                </wp:positionH>
                <wp:positionV relativeFrom="paragraph">
                  <wp:posOffset>1620520</wp:posOffset>
                </wp:positionV>
                <wp:extent cx="2457450" cy="1774825"/>
                <wp:effectExtent l="19050" t="19050" r="19050" b="34925"/>
                <wp:wrapNone/>
                <wp:docPr id="301212252" name="Sirgkonnektor 301212252"/>
                <wp:cNvGraphicFramePr/>
                <a:graphic xmlns:a="http://schemas.openxmlformats.org/drawingml/2006/main">
                  <a:graphicData uri="http://schemas.microsoft.com/office/word/2010/wordprocessingShape">
                    <wps:wsp>
                      <wps:cNvCnPr/>
                      <wps:spPr>
                        <a:xfrm flipH="1">
                          <a:off x="0" y="0"/>
                          <a:ext cx="2457450" cy="1774825"/>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3FC355" id="Sirgkonnektor 301212252" o:spid="_x0000_s1026" style="position:absolute;flip:x;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0.05pt,127.6pt" to="263.55pt,26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" strokecolor="#5b9bd5 [3204]" strokeweight="2.25pt">
                <v:stroke dashstyle="longDash" joinstyle="miter"/>
                <w10:wrap anchorx="margin"/>
              </v:line>
            </w:pict>
          </mc:Fallback>
        </mc:AlternateContent>
      </w:r>
      <w:r w:rsidR="008B7751" w:rsidRPr="00CB0BE6">
        <w:rPr>
          <w:noProof/>
        </w:rPr>
        <w:t xml:space="preserve"> </w:t>
      </w:r>
      <w:r w:rsidR="008B7751" w:rsidRPr="00CB0BE6">
        <w:rPr>
          <w:bCs/>
          <w:noProof/>
          <w:szCs w:val="24"/>
          <w:u w:val="single"/>
        </w:rPr>
        <w:drawing>
          <wp:inline distT="0" distB="0" distL="0" distR="0" wp14:anchorId="58936EB0" wp14:editId="675FB08A">
            <wp:extent cx="6210300" cy="3222625"/>
            <wp:effectExtent l="0" t="0" r="0" b="0"/>
            <wp:docPr id="1431402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02714" name=""/>
                    <pic:cNvPicPr/>
                  </pic:nvPicPr>
                  <pic:blipFill>
                    <a:blip r:embed="rId20"/>
                    <a:stretch>
                      <a:fillRect/>
                    </a:stretch>
                  </pic:blipFill>
                  <pic:spPr>
                    <a:xfrm>
                      <a:off x="0" y="0"/>
                      <a:ext cx="6210300" cy="3222625"/>
                    </a:xfrm>
                    <a:prstGeom prst="rect">
                      <a:avLst/>
                    </a:prstGeom>
                  </pic:spPr>
                </pic:pic>
              </a:graphicData>
            </a:graphic>
          </wp:inline>
        </w:drawing>
      </w:r>
    </w:p>
    <w:p w14:paraId="72F5CCAC" w14:textId="77777777" w:rsidR="000146E1" w:rsidRPr="00CB0BE6" w:rsidRDefault="000146E1" w:rsidP="00F95115">
      <w:pPr>
        <w:rPr>
          <w:b/>
          <w:szCs w:val="24"/>
        </w:rPr>
      </w:pPr>
    </w:p>
    <w:p w14:paraId="4FD2195B" w14:textId="0CC1D5BD" w:rsidR="00022470" w:rsidRPr="00CB0BE6" w:rsidRDefault="00022470" w:rsidP="00F95115">
      <w:pPr>
        <w:pStyle w:val="Heading2"/>
        <w:ind w:left="709" w:hanging="709"/>
      </w:pPr>
      <w:bookmarkStart w:id="64" w:name="_Toc14776516"/>
      <w:bookmarkStart w:id="65" w:name="_Toc14776498"/>
      <w:bookmarkStart w:id="66" w:name="_Hlk7440592"/>
      <w:bookmarkStart w:id="67" w:name="_Toc230689712"/>
      <w:r w:rsidRPr="00CB0BE6">
        <w:t>ETTEVALMISTUSTÖÖD</w:t>
      </w:r>
      <w:bookmarkEnd w:id="67"/>
    </w:p>
    <w:p w14:paraId="1159132C" w14:textId="347C2AC9" w:rsidR="00022470" w:rsidRPr="00CB0BE6" w:rsidRDefault="00022470" w:rsidP="00022470">
      <w:pPr>
        <w:pStyle w:val="Heading3"/>
      </w:pPr>
      <w:bookmarkStart w:id="68" w:name="_Toc230689713"/>
      <w:r w:rsidRPr="00CB0BE6">
        <w:t>Ehitusobjekti väljamärkimine</w:t>
      </w:r>
      <w:bookmarkEnd w:id="68"/>
    </w:p>
    <w:p w14:paraId="2BC5DDB9" w14:textId="77777777" w:rsidR="004548EB" w:rsidRPr="00CB0BE6" w:rsidRDefault="004548EB" w:rsidP="004548EB">
      <w:r w:rsidRPr="00CB0BE6">
        <w:t xml:space="preserve">Enne põhiliste ehitustööde algust tuleb maha märkida vajalikud elemendid. </w:t>
      </w:r>
    </w:p>
    <w:p w14:paraId="10BCDFBC" w14:textId="54AB4B1F" w:rsidR="00022470" w:rsidRPr="00CB0BE6" w:rsidRDefault="004548EB" w:rsidP="004548EB">
      <w:pPr>
        <w:pStyle w:val="Heading3"/>
      </w:pPr>
      <w:bookmarkStart w:id="69" w:name="_Toc230689714"/>
      <w:r w:rsidRPr="00CB0BE6">
        <w:t>Raadamine, juurimine ja puhastamine</w:t>
      </w:r>
      <w:bookmarkEnd w:id="69"/>
    </w:p>
    <w:p w14:paraId="05B43188" w14:textId="77777777" w:rsidR="004548EB" w:rsidRPr="00CB0BE6" w:rsidRDefault="004548EB" w:rsidP="004548EB">
      <w:r w:rsidRPr="00CB0BE6">
        <w:t>Kogu maa-ala, kus töid teostatakse, tuleb puhastada prügist ja okstest jne. Peab likvideerima asendiplaanil näidatud põõsad.</w:t>
      </w:r>
    </w:p>
    <w:p w14:paraId="7019F1FE" w14:textId="72C69645" w:rsidR="004548EB" w:rsidRPr="00CB0BE6" w:rsidRDefault="004548EB" w:rsidP="004548EB">
      <w:r w:rsidRPr="00CB0BE6">
        <w:t>Jäätmete utiliseerimise kohustus on Töövõtjal!</w:t>
      </w:r>
    </w:p>
    <w:p w14:paraId="0A1AB860" w14:textId="78600851" w:rsidR="004548EB" w:rsidRPr="00CB0BE6" w:rsidRDefault="004548EB" w:rsidP="004548EB">
      <w:pPr>
        <w:pStyle w:val="Heading3"/>
      </w:pPr>
      <w:bookmarkStart w:id="70" w:name="_Toc230689715"/>
      <w:r w:rsidRPr="00CB0BE6">
        <w:t>Konstruktsioonide lammutamine, demonteerimine ja ümbertõstmine</w:t>
      </w:r>
      <w:bookmarkEnd w:id="70"/>
    </w:p>
    <w:p w14:paraId="0EB0293F" w14:textId="0B249A23" w:rsidR="004548EB" w:rsidRPr="00CB0BE6" w:rsidRDefault="004548EB" w:rsidP="004548EB">
      <w:r w:rsidRPr="00CB0BE6">
        <w:t>Käesoleva projektiga likvideeritakse osa aiast, mis jääb ette tee-ehitusele.</w:t>
      </w:r>
    </w:p>
    <w:p w14:paraId="493877D7" w14:textId="7540E9C0" w:rsidR="004548EB" w:rsidRPr="00CB0BE6" w:rsidRDefault="004548EB" w:rsidP="004548EB">
      <w:r w:rsidRPr="00CB0BE6">
        <w:t>Täpsemalt näidatud likvideerimine asendiplaani joonisel.</w:t>
      </w:r>
    </w:p>
    <w:p w14:paraId="7ED46D2E" w14:textId="455408EE" w:rsidR="004548EB" w:rsidRPr="00CB0BE6" w:rsidRDefault="004548EB" w:rsidP="00F95115">
      <w:pPr>
        <w:pStyle w:val="Heading2"/>
        <w:ind w:left="709" w:hanging="709"/>
      </w:pPr>
      <w:bookmarkStart w:id="71" w:name="_Toc230689716"/>
      <w:r w:rsidRPr="00CB0BE6">
        <w:t>MULDKEHA</w:t>
      </w:r>
      <w:bookmarkEnd w:id="71"/>
    </w:p>
    <w:p w14:paraId="001FD10F" w14:textId="38B7EE48" w:rsidR="004548EB" w:rsidRPr="00CB0BE6" w:rsidRDefault="004548EB" w:rsidP="004548EB">
      <w:pPr>
        <w:rPr>
          <w:rFonts w:cstheme="minorHAnsi"/>
          <w:szCs w:val="24"/>
        </w:rPr>
      </w:pPr>
      <w:r w:rsidRPr="00CB0BE6">
        <w:rPr>
          <w:rFonts w:cstheme="minorHAnsi"/>
          <w:szCs w:val="24"/>
        </w:rPr>
        <w:t>Enne kaevetööde alustamist on vajalik trassivaldajate teavitamine Töövõtja poolt ja vajalike kaevelubade hankimine.</w:t>
      </w:r>
    </w:p>
    <w:p w14:paraId="5FA3EDA3" w14:textId="77777777" w:rsidR="004548EB" w:rsidRPr="00CB0BE6" w:rsidRDefault="004548EB" w:rsidP="004548EB">
      <w:pPr>
        <w:rPr>
          <w:rFonts w:cstheme="minorHAnsi"/>
          <w:szCs w:val="24"/>
        </w:rPr>
      </w:pPr>
      <w:r w:rsidRPr="00CB0BE6">
        <w:rPr>
          <w:rFonts w:cstheme="minorHAnsi"/>
          <w:szCs w:val="24"/>
        </w:rPr>
        <w:t xml:space="preserve">Kaevetööde läbiviimisel arvestada pinnase kvaliteeti ja kaevikute sügavust, olemasolevaid konstruktsioone ja koormatust ning vee ja transpordi mõjul tekkivaid ohtusid. Töövõtja kindlustab kaeviku määral, mis tagab ohutu tööde korraldamise. </w:t>
      </w:r>
    </w:p>
    <w:p w14:paraId="2EE0611B" w14:textId="77777777" w:rsidR="004548EB" w:rsidRPr="00CB0BE6" w:rsidRDefault="004548EB" w:rsidP="004548EB">
      <w:pPr>
        <w:rPr>
          <w:rFonts w:cstheme="minorHAnsi"/>
          <w:szCs w:val="24"/>
        </w:rPr>
      </w:pPr>
      <w:r w:rsidRPr="00CB0BE6">
        <w:rPr>
          <w:rFonts w:cstheme="minorHAnsi"/>
          <w:szCs w:val="24"/>
        </w:rPr>
        <w:t xml:space="preserve">Et töid saaks teostada kuivades oludes, peab Töövõtja kõik kaevikud, kaevekohad ja muldkeha hoidma veevabad. Vajadusel peab rajama ajutised äravoolud, voolusängid või truubid vete juhtimiseks töövõtja poolt rajatud veekogumiskohtadesse. </w:t>
      </w:r>
      <w:r w:rsidRPr="00CB0BE6">
        <w:rPr>
          <w:rFonts w:cstheme="minorHAnsi"/>
        </w:rPr>
        <w:t xml:space="preserve">Üheski ehituse faasis ei tohi lubada vee püsimist kaevendites ja aluspinnase läbi leondumist. </w:t>
      </w:r>
      <w:r w:rsidRPr="00CB0BE6">
        <w:rPr>
          <w:rFonts w:cstheme="minorHAnsi"/>
          <w:szCs w:val="24"/>
        </w:rPr>
        <w:t>Kraavide kaevamist tuleb alustada eesvoolu poolt.</w:t>
      </w:r>
    </w:p>
    <w:p w14:paraId="455DFF81" w14:textId="591AC8B0" w:rsidR="004548EB" w:rsidRPr="00CB0BE6" w:rsidRDefault="004548EB" w:rsidP="004548EB">
      <w:pPr>
        <w:pStyle w:val="Heading3"/>
      </w:pPr>
      <w:bookmarkStart w:id="72" w:name="_Toc230689717"/>
      <w:r w:rsidRPr="00CB0BE6">
        <w:lastRenderedPageBreak/>
        <w:t>Kasvupinnase eemaldamine</w:t>
      </w:r>
      <w:bookmarkEnd w:id="72"/>
    </w:p>
    <w:p w14:paraId="584A45AF" w14:textId="77777777" w:rsidR="004548EB" w:rsidRPr="00CB0BE6" w:rsidRDefault="004548EB" w:rsidP="004548EB">
      <w:pPr>
        <w:rPr>
          <w:rFonts w:cstheme="minorHAnsi"/>
          <w:szCs w:val="24"/>
        </w:rPr>
      </w:pPr>
      <w:r w:rsidRPr="00CB0BE6">
        <w:rPr>
          <w:rFonts w:cstheme="minorHAnsi"/>
          <w:szCs w:val="24"/>
        </w:rPr>
        <w:t>Projekteeritavate uute konstruktsioonide alla jääv kasvupinnas tuleb eemaldada kogu paksuses.</w:t>
      </w:r>
    </w:p>
    <w:p w14:paraId="34602B9B" w14:textId="77777777" w:rsidR="004548EB" w:rsidRPr="00CB0BE6" w:rsidRDefault="004548EB" w:rsidP="004548EB">
      <w:pPr>
        <w:rPr>
          <w:rFonts w:cstheme="minorHAnsi"/>
          <w:szCs w:val="24"/>
        </w:rPr>
      </w:pPr>
      <w:r w:rsidRPr="00CB0BE6">
        <w:rPr>
          <w:rFonts w:cstheme="minorHAnsi"/>
          <w:szCs w:val="24"/>
        </w:rPr>
        <w:t>Kõlblik kasvumuld tuleb ladustada teemaa-alal ja kasutada hiljem haljastamisel. Haljastustöödeks kõlbmatut kasvumulda saab võimalusel kasutada re</w:t>
      </w:r>
      <w:r w:rsidRPr="00CB0BE6">
        <w:rPr>
          <w:rFonts w:cstheme="minorHAnsi"/>
          <w:szCs w:val="24"/>
        </w:rPr>
        <w:noBreakHyphen/>
        <w:t>kultiveeritavate- ja haljasalade täiteks. Ülejääva kõlbmatu pinnase peab töövõtja utiliseerima vastavalt jäätmeseaduses ja maapõueseaduses toodule.</w:t>
      </w:r>
    </w:p>
    <w:p w14:paraId="07B11B9C" w14:textId="704A489F" w:rsidR="004548EB" w:rsidRPr="00CB0BE6" w:rsidRDefault="004548EB" w:rsidP="004548EB">
      <w:pPr>
        <w:pStyle w:val="Heading3"/>
      </w:pPr>
      <w:bookmarkStart w:id="73" w:name="_Toc230689718"/>
      <w:r w:rsidRPr="00CB0BE6">
        <w:t>Kaevetööd</w:t>
      </w:r>
      <w:bookmarkEnd w:id="73"/>
    </w:p>
    <w:p w14:paraId="2183FB67" w14:textId="77777777" w:rsidR="004548EB" w:rsidRPr="00CB0BE6" w:rsidRDefault="004548EB" w:rsidP="004548EB">
      <w:pPr>
        <w:rPr>
          <w:rFonts w:cstheme="minorHAnsi"/>
          <w:szCs w:val="24"/>
        </w:rPr>
      </w:pPr>
      <w:r w:rsidRPr="00CB0BE6">
        <w:rPr>
          <w:rFonts w:cstheme="minorHAnsi"/>
          <w:szCs w:val="24"/>
        </w:rPr>
        <w:t xml:space="preserve">Objektil ülejääv ehituseks sobimatu pinnas tuleb töövõtjal utiliseerida vastavalt jäätmeseadusele. </w:t>
      </w:r>
    </w:p>
    <w:p w14:paraId="5F506C31" w14:textId="77777777" w:rsidR="004548EB" w:rsidRPr="00CB0BE6" w:rsidRDefault="004548EB" w:rsidP="004548EB">
      <w:pPr>
        <w:rPr>
          <w:rFonts w:cstheme="minorHAnsi"/>
          <w:szCs w:val="24"/>
        </w:rPr>
      </w:pPr>
      <w:r w:rsidRPr="00CB0BE6">
        <w:rPr>
          <w:rFonts w:cstheme="minorHAnsi"/>
          <w:szCs w:val="24"/>
        </w:rPr>
        <w:t>Kui ühes kaevikus on nii sobivat kui ka sobimatut pinnast, tuleb need kaevata eraldi, vältides seejuures pinnaste segunemist.</w:t>
      </w:r>
    </w:p>
    <w:p w14:paraId="122FF6D1" w14:textId="74EAC6E9" w:rsidR="004548EB" w:rsidRPr="00CB0BE6" w:rsidRDefault="004548EB" w:rsidP="004548EB">
      <w:pPr>
        <w:pStyle w:val="Heading3"/>
      </w:pPr>
      <w:bookmarkStart w:id="74" w:name="_Toc230689719"/>
      <w:r w:rsidRPr="00CB0BE6">
        <w:t>Muldkeha ehitamine</w:t>
      </w:r>
      <w:bookmarkEnd w:id="74"/>
    </w:p>
    <w:p w14:paraId="0860F700" w14:textId="1B6C7EA3" w:rsidR="004548EB" w:rsidRPr="00CB0BE6" w:rsidRDefault="000B1228" w:rsidP="004548EB">
      <w:r w:rsidRPr="00CB0BE6">
        <w:t>Muldkeha pealispind tuleb planeerida ning tihendada.</w:t>
      </w:r>
    </w:p>
    <w:p w14:paraId="08CF11E1" w14:textId="0AED9512" w:rsidR="004548EB" w:rsidRPr="00CB0BE6" w:rsidRDefault="004548EB" w:rsidP="004548EB">
      <w:r w:rsidRPr="00CB0BE6">
        <w:t>Muldkeha pealispind tuleb planeerida vastavalt tüüpristprofiilidel toodud kalletele nõlva suunas ning tihendada.</w:t>
      </w:r>
    </w:p>
    <w:p w14:paraId="3E300983" w14:textId="14227429" w:rsidR="004548EB" w:rsidRPr="00CB0BE6" w:rsidRDefault="004548EB" w:rsidP="004548EB">
      <w:pPr>
        <w:pStyle w:val="Heading3"/>
      </w:pPr>
      <w:bookmarkStart w:id="75" w:name="_Toc230689720"/>
      <w:r w:rsidRPr="00CB0BE6">
        <w:t>Planeerimistööd</w:t>
      </w:r>
      <w:bookmarkEnd w:id="75"/>
    </w:p>
    <w:p w14:paraId="3E8C8118" w14:textId="17C90620" w:rsidR="004548EB" w:rsidRPr="00CB0BE6" w:rsidRDefault="004548EB" w:rsidP="000E0042">
      <w:r w:rsidRPr="00CB0BE6">
        <w:t>Nõlvade planeerimistööd sisalduvad artiklite „Ehituseks sobiva täitepinnase kaevandamine“, „Ehituseks sobimatu täitepinnase kaevandamine“, „Muldkeha ehitamine kohalikust pinnasest“, „Muldkeha ehitamine juurde veetavast pinnasest“ ja „Muru kasvualuse rajamine ja külv“ tööde hulgas ja eraldi ei tasustata.</w:t>
      </w:r>
    </w:p>
    <w:p w14:paraId="1921DF02" w14:textId="216E0D77" w:rsidR="004548EB" w:rsidRPr="00CB0BE6" w:rsidRDefault="004548EB" w:rsidP="004548EB">
      <w:pPr>
        <w:pStyle w:val="Heading2"/>
        <w:ind w:left="709" w:hanging="709"/>
      </w:pPr>
      <w:bookmarkStart w:id="76" w:name="_Toc230689721"/>
      <w:r w:rsidRPr="00CB0BE6">
        <w:t>KATEND</w:t>
      </w:r>
      <w:bookmarkEnd w:id="76"/>
    </w:p>
    <w:p w14:paraId="6AF1F1CD" w14:textId="4AE0097E" w:rsidR="004548EB" w:rsidRPr="00CB0BE6" w:rsidRDefault="004548EB" w:rsidP="004548EB">
      <w:pPr>
        <w:pStyle w:val="Heading3"/>
      </w:pPr>
      <w:bookmarkStart w:id="77" w:name="_Toc230689722"/>
      <w:r w:rsidRPr="00CB0BE6">
        <w:t>Katendikonstruktsioonid</w:t>
      </w:r>
      <w:bookmarkEnd w:id="77"/>
    </w:p>
    <w:p w14:paraId="15FE95EC" w14:textId="6C787A38" w:rsidR="004548EB" w:rsidRPr="00CB0BE6" w:rsidRDefault="004548EB" w:rsidP="004548EB">
      <w:r w:rsidRPr="00CB0BE6">
        <w:t>Katendite konstruktsioonid on näidatud plaanijoonistel erinevate värvide</w:t>
      </w:r>
      <w:r w:rsidR="00AD03C6" w:rsidRPr="00CB0BE6">
        <w:t>ga.</w:t>
      </w:r>
    </w:p>
    <w:p w14:paraId="5891D833" w14:textId="5A654791" w:rsidR="004548EB" w:rsidRPr="00CB0BE6" w:rsidRDefault="00E163E5" w:rsidP="004548EB">
      <w:pPr>
        <w:pStyle w:val="Vahepealkiriei-lhe-sisukorda"/>
        <w:rPr>
          <w:rFonts w:asciiTheme="minorHAnsi" w:hAnsiTheme="minorHAnsi" w:cstheme="minorHAnsi"/>
        </w:rPr>
      </w:pPr>
      <w:r w:rsidRPr="00CB0BE6">
        <w:rPr>
          <w:rFonts w:asciiTheme="minorHAnsi" w:hAnsiTheme="minorHAnsi" w:cstheme="minorHAnsi"/>
        </w:rPr>
        <w:t>Ühekihiline a</w:t>
      </w:r>
      <w:r w:rsidR="008C53A5" w:rsidRPr="00CB0BE6">
        <w:rPr>
          <w:rFonts w:asciiTheme="minorHAnsi" w:hAnsiTheme="minorHAnsi" w:cstheme="minorHAnsi"/>
        </w:rPr>
        <w:t>sfaltkate (konstruktsioon 1)</w:t>
      </w:r>
    </w:p>
    <w:tbl>
      <w:tblPr>
        <w:tblW w:w="9096"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30"/>
      </w:tblGrid>
      <w:tr w:rsidR="004548EB" w:rsidRPr="00CB0BE6" w14:paraId="08057D86" w14:textId="77777777" w:rsidTr="004548EB">
        <w:tc>
          <w:tcPr>
            <w:tcW w:w="7366" w:type="dxa"/>
            <w:tcBorders>
              <w:top w:val="single" w:sz="4" w:space="0" w:color="auto"/>
              <w:left w:val="single" w:sz="4" w:space="0" w:color="auto"/>
              <w:bottom w:val="single" w:sz="4" w:space="0" w:color="auto"/>
              <w:right w:val="single" w:sz="4" w:space="0" w:color="auto"/>
            </w:tcBorders>
          </w:tcPr>
          <w:p w14:paraId="6E1FF5D7" w14:textId="77777777" w:rsidR="004548EB" w:rsidRPr="00CB0BE6" w:rsidRDefault="004548EB" w:rsidP="00D54C4C">
            <w:pPr>
              <w:ind w:left="0"/>
              <w:rPr>
                <w:rFonts w:cstheme="minorHAnsi"/>
                <w:b/>
              </w:rPr>
            </w:pPr>
            <w:r w:rsidRPr="00CB0BE6">
              <w:rPr>
                <w:rFonts w:cstheme="minorHAnsi"/>
                <w:b/>
              </w:rPr>
              <w:t>Katendi kiht</w:t>
            </w:r>
          </w:p>
        </w:tc>
        <w:tc>
          <w:tcPr>
            <w:tcW w:w="1730" w:type="dxa"/>
            <w:tcBorders>
              <w:top w:val="single" w:sz="4" w:space="0" w:color="auto"/>
              <w:left w:val="single" w:sz="4" w:space="0" w:color="auto"/>
              <w:bottom w:val="single" w:sz="4" w:space="0" w:color="auto"/>
              <w:right w:val="single" w:sz="4" w:space="0" w:color="auto"/>
            </w:tcBorders>
          </w:tcPr>
          <w:p w14:paraId="5B2726B9" w14:textId="77777777" w:rsidR="004548EB" w:rsidRPr="00CB0BE6" w:rsidRDefault="004548EB" w:rsidP="00D54C4C">
            <w:pPr>
              <w:ind w:left="0"/>
              <w:rPr>
                <w:rFonts w:cstheme="minorHAnsi"/>
                <w:b/>
              </w:rPr>
            </w:pPr>
            <w:r w:rsidRPr="00CB0BE6">
              <w:rPr>
                <w:rFonts w:cstheme="minorHAnsi"/>
                <w:b/>
              </w:rPr>
              <w:t>Kihi paksus</w:t>
            </w:r>
          </w:p>
        </w:tc>
      </w:tr>
      <w:tr w:rsidR="004548EB" w:rsidRPr="00CB0BE6" w14:paraId="24448DE3" w14:textId="77777777" w:rsidTr="004548EB">
        <w:tc>
          <w:tcPr>
            <w:tcW w:w="7366" w:type="dxa"/>
            <w:tcBorders>
              <w:top w:val="single" w:sz="4" w:space="0" w:color="auto"/>
              <w:left w:val="single" w:sz="4" w:space="0" w:color="auto"/>
              <w:bottom w:val="single" w:sz="4" w:space="0" w:color="auto"/>
              <w:right w:val="single" w:sz="4" w:space="0" w:color="auto"/>
            </w:tcBorders>
          </w:tcPr>
          <w:p w14:paraId="55AD29E3" w14:textId="150C52A9" w:rsidR="004548EB" w:rsidRPr="00CB0BE6" w:rsidRDefault="00C7678B" w:rsidP="00D54C4C">
            <w:pPr>
              <w:ind w:left="0"/>
              <w:rPr>
                <w:rFonts w:cstheme="minorHAnsi"/>
              </w:rPr>
            </w:pPr>
            <w:r>
              <w:rPr>
                <w:rFonts w:ascii="Calibri" w:hAnsi="Calibri" w:cs="Calibri"/>
                <w:sz w:val="21"/>
                <w:szCs w:val="21"/>
                <w:lang w:eastAsia="et-EE"/>
              </w:rPr>
              <w:t>2x pindamine</w:t>
            </w:r>
          </w:p>
        </w:tc>
        <w:tc>
          <w:tcPr>
            <w:tcW w:w="1730" w:type="dxa"/>
            <w:tcBorders>
              <w:top w:val="single" w:sz="4" w:space="0" w:color="auto"/>
              <w:left w:val="single" w:sz="4" w:space="0" w:color="auto"/>
              <w:bottom w:val="single" w:sz="4" w:space="0" w:color="auto"/>
              <w:right w:val="single" w:sz="4" w:space="0" w:color="auto"/>
            </w:tcBorders>
          </w:tcPr>
          <w:p w14:paraId="6F2CC9BF" w14:textId="2A2DD911" w:rsidR="004548EB" w:rsidRPr="00CB0BE6" w:rsidRDefault="004548EB" w:rsidP="00D54C4C">
            <w:pPr>
              <w:ind w:left="0"/>
              <w:rPr>
                <w:rFonts w:cstheme="minorHAnsi"/>
              </w:rPr>
            </w:pPr>
          </w:p>
        </w:tc>
      </w:tr>
      <w:tr w:rsidR="00C7678B" w:rsidRPr="00CB0BE6" w14:paraId="5FDDF2AB" w14:textId="77777777" w:rsidTr="004548EB">
        <w:tc>
          <w:tcPr>
            <w:tcW w:w="7366" w:type="dxa"/>
            <w:tcBorders>
              <w:top w:val="single" w:sz="4" w:space="0" w:color="auto"/>
              <w:left w:val="single" w:sz="4" w:space="0" w:color="auto"/>
              <w:bottom w:val="single" w:sz="4" w:space="0" w:color="auto"/>
              <w:right w:val="single" w:sz="4" w:space="0" w:color="auto"/>
            </w:tcBorders>
          </w:tcPr>
          <w:p w14:paraId="6B65FB33" w14:textId="4DAF156F" w:rsidR="00C7678B" w:rsidRDefault="00C7678B" w:rsidP="00D54C4C">
            <w:pPr>
              <w:ind w:left="0"/>
              <w:rPr>
                <w:rFonts w:ascii="Calibri" w:hAnsi="Calibri" w:cs="Calibri"/>
                <w:sz w:val="21"/>
                <w:szCs w:val="21"/>
                <w:lang w:eastAsia="et-EE"/>
              </w:rPr>
            </w:pPr>
            <w:r>
              <w:rPr>
                <w:rFonts w:ascii="Calibri" w:hAnsi="Calibri" w:cs="Calibri"/>
                <w:sz w:val="21"/>
                <w:szCs w:val="21"/>
                <w:lang w:eastAsia="et-EE"/>
              </w:rPr>
              <w:t>Freespuru</w:t>
            </w:r>
          </w:p>
        </w:tc>
        <w:tc>
          <w:tcPr>
            <w:tcW w:w="1730" w:type="dxa"/>
            <w:tcBorders>
              <w:top w:val="single" w:sz="4" w:space="0" w:color="auto"/>
              <w:left w:val="single" w:sz="4" w:space="0" w:color="auto"/>
              <w:bottom w:val="single" w:sz="4" w:space="0" w:color="auto"/>
              <w:right w:val="single" w:sz="4" w:space="0" w:color="auto"/>
            </w:tcBorders>
          </w:tcPr>
          <w:p w14:paraId="4262B59C" w14:textId="796E17EE" w:rsidR="00C7678B" w:rsidRPr="00CB0BE6" w:rsidRDefault="00C7678B" w:rsidP="00D54C4C">
            <w:pPr>
              <w:ind w:left="0"/>
              <w:rPr>
                <w:rFonts w:cstheme="minorHAnsi"/>
              </w:rPr>
            </w:pPr>
            <w:r>
              <w:rPr>
                <w:rFonts w:cstheme="minorHAnsi"/>
              </w:rPr>
              <w:t>10 cm</w:t>
            </w:r>
          </w:p>
        </w:tc>
      </w:tr>
      <w:tr w:rsidR="004548EB" w:rsidRPr="00CB0BE6" w14:paraId="013C7D44" w14:textId="77777777" w:rsidTr="004548EB">
        <w:tc>
          <w:tcPr>
            <w:tcW w:w="7366" w:type="dxa"/>
            <w:tcBorders>
              <w:top w:val="single" w:sz="4" w:space="0" w:color="auto"/>
              <w:left w:val="single" w:sz="4" w:space="0" w:color="auto"/>
              <w:bottom w:val="single" w:sz="4" w:space="0" w:color="auto"/>
              <w:right w:val="single" w:sz="4" w:space="0" w:color="auto"/>
            </w:tcBorders>
          </w:tcPr>
          <w:p w14:paraId="75040DB6" w14:textId="7128E6A6" w:rsidR="004548EB" w:rsidRPr="00CB0BE6" w:rsidRDefault="004548EB" w:rsidP="00D54C4C">
            <w:pPr>
              <w:ind w:left="0"/>
              <w:rPr>
                <w:rFonts w:cstheme="minorHAnsi"/>
              </w:rPr>
            </w:pPr>
            <w:r w:rsidRPr="00CB0BE6">
              <w:rPr>
                <w:rFonts w:cstheme="minorHAnsi"/>
              </w:rPr>
              <w:t>Killustikust alus</w:t>
            </w:r>
          </w:p>
        </w:tc>
        <w:tc>
          <w:tcPr>
            <w:tcW w:w="1730" w:type="dxa"/>
            <w:tcBorders>
              <w:top w:val="single" w:sz="4" w:space="0" w:color="auto"/>
              <w:left w:val="single" w:sz="4" w:space="0" w:color="auto"/>
              <w:bottom w:val="single" w:sz="4" w:space="0" w:color="auto"/>
              <w:right w:val="single" w:sz="4" w:space="0" w:color="auto"/>
            </w:tcBorders>
          </w:tcPr>
          <w:p w14:paraId="378EED90" w14:textId="7A8CB2BF" w:rsidR="004548EB" w:rsidRPr="00CB0BE6" w:rsidRDefault="00A813DD" w:rsidP="00D54C4C">
            <w:pPr>
              <w:ind w:left="0"/>
              <w:rPr>
                <w:rFonts w:cstheme="minorHAnsi"/>
              </w:rPr>
            </w:pPr>
            <w:r w:rsidRPr="00CB0BE6">
              <w:rPr>
                <w:rFonts w:cstheme="minorHAnsi"/>
              </w:rPr>
              <w:t>2</w:t>
            </w:r>
            <w:r w:rsidR="00C7678B">
              <w:rPr>
                <w:rFonts w:cstheme="minorHAnsi"/>
              </w:rPr>
              <w:t>0</w:t>
            </w:r>
            <w:r w:rsidR="004548EB" w:rsidRPr="00CB0BE6">
              <w:rPr>
                <w:rFonts w:cstheme="minorHAnsi"/>
              </w:rPr>
              <w:t xml:space="preserve"> cm</w:t>
            </w:r>
          </w:p>
        </w:tc>
      </w:tr>
      <w:tr w:rsidR="004548EB" w:rsidRPr="00CB0BE6" w14:paraId="2BBE081A" w14:textId="77777777" w:rsidTr="004548EB">
        <w:tc>
          <w:tcPr>
            <w:tcW w:w="7366" w:type="dxa"/>
            <w:tcBorders>
              <w:top w:val="single" w:sz="4" w:space="0" w:color="auto"/>
              <w:left w:val="single" w:sz="4" w:space="0" w:color="auto"/>
              <w:bottom w:val="single" w:sz="4" w:space="0" w:color="auto"/>
              <w:right w:val="single" w:sz="4" w:space="0" w:color="auto"/>
            </w:tcBorders>
          </w:tcPr>
          <w:p w14:paraId="089E45EA" w14:textId="6D44AEC8" w:rsidR="004548EB" w:rsidRPr="00CB0BE6" w:rsidRDefault="004548EB" w:rsidP="00D54C4C">
            <w:pPr>
              <w:ind w:left="0"/>
              <w:rPr>
                <w:rFonts w:cstheme="minorHAnsi"/>
              </w:rPr>
            </w:pPr>
            <w:r w:rsidRPr="00CB0BE6">
              <w:rPr>
                <w:rFonts w:cstheme="minorHAnsi"/>
              </w:rPr>
              <w:t>Täitematerjal Tm_150</w:t>
            </w:r>
          </w:p>
        </w:tc>
        <w:tc>
          <w:tcPr>
            <w:tcW w:w="1730" w:type="dxa"/>
            <w:tcBorders>
              <w:top w:val="single" w:sz="4" w:space="0" w:color="auto"/>
              <w:left w:val="single" w:sz="4" w:space="0" w:color="auto"/>
              <w:bottom w:val="single" w:sz="4" w:space="0" w:color="auto"/>
              <w:right w:val="single" w:sz="4" w:space="0" w:color="auto"/>
            </w:tcBorders>
          </w:tcPr>
          <w:p w14:paraId="3AECDBEE" w14:textId="0EF12CE0" w:rsidR="004548EB" w:rsidRPr="00CB0BE6" w:rsidRDefault="00AC129D" w:rsidP="00D54C4C">
            <w:pPr>
              <w:ind w:left="0"/>
              <w:rPr>
                <w:rFonts w:cstheme="minorHAnsi"/>
              </w:rPr>
            </w:pPr>
            <w:r w:rsidRPr="00CB0BE6">
              <w:rPr>
                <w:rFonts w:cstheme="minorHAnsi"/>
              </w:rPr>
              <w:t>hmin 20 cm</w:t>
            </w:r>
          </w:p>
        </w:tc>
      </w:tr>
      <w:tr w:rsidR="00AC129D" w:rsidRPr="00CB0BE6" w14:paraId="396D5527" w14:textId="77777777" w:rsidTr="004548EB">
        <w:tc>
          <w:tcPr>
            <w:tcW w:w="7366" w:type="dxa"/>
            <w:tcBorders>
              <w:top w:val="single" w:sz="4" w:space="0" w:color="auto"/>
              <w:left w:val="single" w:sz="4" w:space="0" w:color="auto"/>
              <w:bottom w:val="single" w:sz="4" w:space="0" w:color="auto"/>
              <w:right w:val="single" w:sz="4" w:space="0" w:color="auto"/>
            </w:tcBorders>
          </w:tcPr>
          <w:p w14:paraId="3BE3F05A" w14:textId="6A01F155" w:rsidR="00AC129D" w:rsidRPr="00CB0BE6" w:rsidRDefault="00AC129D" w:rsidP="00D54C4C">
            <w:pPr>
              <w:ind w:left="0"/>
              <w:rPr>
                <w:rFonts w:cstheme="minorHAnsi"/>
              </w:rPr>
            </w:pPr>
            <w:r w:rsidRPr="00CB0BE6">
              <w:rPr>
                <w:rFonts w:cstheme="minorHAnsi"/>
              </w:rPr>
              <w:t>Täitematerjal Tm_105 (vajadusel)</w:t>
            </w:r>
          </w:p>
        </w:tc>
        <w:tc>
          <w:tcPr>
            <w:tcW w:w="1730" w:type="dxa"/>
            <w:tcBorders>
              <w:top w:val="single" w:sz="4" w:space="0" w:color="auto"/>
              <w:left w:val="single" w:sz="4" w:space="0" w:color="auto"/>
              <w:bottom w:val="single" w:sz="4" w:space="0" w:color="auto"/>
              <w:right w:val="single" w:sz="4" w:space="0" w:color="auto"/>
            </w:tcBorders>
          </w:tcPr>
          <w:p w14:paraId="32887E98" w14:textId="77777777" w:rsidR="00AC129D" w:rsidRPr="00CB0BE6" w:rsidRDefault="00AC129D" w:rsidP="00D54C4C">
            <w:pPr>
              <w:ind w:left="0"/>
              <w:rPr>
                <w:rFonts w:cstheme="minorHAnsi"/>
              </w:rPr>
            </w:pPr>
          </w:p>
        </w:tc>
      </w:tr>
      <w:tr w:rsidR="004548EB" w:rsidRPr="00CB0BE6" w14:paraId="503AB8D8" w14:textId="77777777" w:rsidTr="004548EB">
        <w:tc>
          <w:tcPr>
            <w:tcW w:w="7366" w:type="dxa"/>
            <w:tcBorders>
              <w:top w:val="single" w:sz="4" w:space="0" w:color="auto"/>
              <w:left w:val="single" w:sz="4" w:space="0" w:color="auto"/>
              <w:bottom w:val="single" w:sz="4" w:space="0" w:color="auto"/>
              <w:right w:val="single" w:sz="4" w:space="0" w:color="auto"/>
            </w:tcBorders>
          </w:tcPr>
          <w:p w14:paraId="344985F1" w14:textId="77777777" w:rsidR="004548EB" w:rsidRPr="00CB0BE6" w:rsidRDefault="004548EB" w:rsidP="00D54C4C">
            <w:pPr>
              <w:ind w:left="0"/>
              <w:rPr>
                <w:rFonts w:cstheme="minorHAnsi"/>
              </w:rPr>
            </w:pPr>
            <w:r w:rsidRPr="00CB0BE6">
              <w:rPr>
                <w:rFonts w:cstheme="minorHAnsi"/>
              </w:rPr>
              <w:t>Profileeritud olemasolev aluspinnas</w:t>
            </w:r>
          </w:p>
        </w:tc>
        <w:tc>
          <w:tcPr>
            <w:tcW w:w="1730" w:type="dxa"/>
            <w:tcBorders>
              <w:top w:val="single" w:sz="4" w:space="0" w:color="auto"/>
              <w:left w:val="single" w:sz="4" w:space="0" w:color="auto"/>
              <w:bottom w:val="single" w:sz="4" w:space="0" w:color="auto"/>
              <w:right w:val="single" w:sz="4" w:space="0" w:color="auto"/>
            </w:tcBorders>
          </w:tcPr>
          <w:p w14:paraId="03A446BF" w14:textId="77777777" w:rsidR="004548EB" w:rsidRPr="00CB0BE6" w:rsidRDefault="004548EB" w:rsidP="00D54C4C">
            <w:pPr>
              <w:ind w:left="0"/>
              <w:rPr>
                <w:rFonts w:cstheme="minorHAnsi"/>
              </w:rPr>
            </w:pPr>
          </w:p>
        </w:tc>
      </w:tr>
    </w:tbl>
    <w:p w14:paraId="01812249" w14:textId="4B4208FA" w:rsidR="00D4090D" w:rsidRPr="00CB0BE6" w:rsidRDefault="00D4090D" w:rsidP="00D4090D">
      <w:pPr>
        <w:pStyle w:val="Vahepealkiriei-lhe-sisukorda"/>
      </w:pPr>
      <w:r w:rsidRPr="00CB0BE6">
        <w:t xml:space="preserve">Mahasõidu kokkuviimine (konstruktsioon </w:t>
      </w:r>
      <w:r w:rsidR="00A813DD" w:rsidRPr="00CB0BE6">
        <w:t>2A</w:t>
      </w:r>
      <w:r w:rsidRPr="00CB0BE6">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D4090D" w:rsidRPr="00CB0BE6" w14:paraId="093343ED" w14:textId="77777777" w:rsidTr="004B614F">
        <w:trPr>
          <w:trHeight w:val="227"/>
        </w:trPr>
        <w:tc>
          <w:tcPr>
            <w:tcW w:w="7366" w:type="dxa"/>
          </w:tcPr>
          <w:p w14:paraId="520CF634" w14:textId="77777777" w:rsidR="00D4090D" w:rsidRPr="00CB0BE6" w:rsidRDefault="00D4090D" w:rsidP="004B614F">
            <w:pPr>
              <w:ind w:left="0"/>
              <w:rPr>
                <w:rFonts w:cstheme="minorHAnsi"/>
                <w:b/>
              </w:rPr>
            </w:pPr>
            <w:r w:rsidRPr="00CB0BE6">
              <w:rPr>
                <w:rFonts w:cstheme="minorHAnsi"/>
                <w:b/>
              </w:rPr>
              <w:t>Katendi kiht</w:t>
            </w:r>
          </w:p>
        </w:tc>
        <w:tc>
          <w:tcPr>
            <w:tcW w:w="1701" w:type="dxa"/>
          </w:tcPr>
          <w:p w14:paraId="564DFEC2" w14:textId="77777777" w:rsidR="00D4090D" w:rsidRPr="00CB0BE6" w:rsidRDefault="00D4090D" w:rsidP="004B614F">
            <w:pPr>
              <w:ind w:left="0"/>
              <w:rPr>
                <w:rFonts w:cstheme="minorHAnsi"/>
                <w:b/>
              </w:rPr>
            </w:pPr>
            <w:r w:rsidRPr="00CB0BE6">
              <w:rPr>
                <w:rFonts w:cstheme="minorHAnsi"/>
                <w:b/>
              </w:rPr>
              <w:t>Kihi paksus</w:t>
            </w:r>
          </w:p>
        </w:tc>
      </w:tr>
      <w:tr w:rsidR="00D4090D" w:rsidRPr="00CB0BE6" w14:paraId="4F4D1ED5" w14:textId="77777777" w:rsidTr="004B614F">
        <w:trPr>
          <w:trHeight w:val="227"/>
        </w:trPr>
        <w:tc>
          <w:tcPr>
            <w:tcW w:w="7366" w:type="dxa"/>
          </w:tcPr>
          <w:p w14:paraId="0EC1A0B6" w14:textId="77777777" w:rsidR="00D4090D" w:rsidRPr="00CB0BE6" w:rsidRDefault="00D4090D" w:rsidP="004B614F">
            <w:pPr>
              <w:ind w:left="0"/>
              <w:rPr>
                <w:rFonts w:cstheme="minorHAnsi"/>
              </w:rPr>
            </w:pPr>
            <w:r w:rsidRPr="00CB0BE6">
              <w:rPr>
                <w:rFonts w:cstheme="minorHAnsi"/>
              </w:rPr>
              <w:t>Sidumata segu fr. 0/31,5 (pos 6)</w:t>
            </w:r>
          </w:p>
        </w:tc>
        <w:tc>
          <w:tcPr>
            <w:tcW w:w="1701" w:type="dxa"/>
          </w:tcPr>
          <w:p w14:paraId="353F0FC7" w14:textId="6A0CE74A" w:rsidR="00D4090D" w:rsidRPr="00CB0BE6" w:rsidRDefault="00D4090D" w:rsidP="004B614F">
            <w:pPr>
              <w:ind w:left="0" w:right="37"/>
              <w:rPr>
                <w:rFonts w:cstheme="minorHAnsi"/>
              </w:rPr>
            </w:pPr>
            <w:r w:rsidRPr="00CB0BE6">
              <w:rPr>
                <w:rFonts w:cstheme="minorHAnsi"/>
              </w:rPr>
              <w:t>15 cm</w:t>
            </w:r>
          </w:p>
        </w:tc>
      </w:tr>
      <w:tr w:rsidR="00D4090D" w:rsidRPr="00CB0BE6" w14:paraId="7C39E860" w14:textId="77777777" w:rsidTr="004B614F">
        <w:trPr>
          <w:trHeight w:val="227"/>
        </w:trPr>
        <w:tc>
          <w:tcPr>
            <w:tcW w:w="7366" w:type="dxa"/>
          </w:tcPr>
          <w:p w14:paraId="66EACB44" w14:textId="24C83531" w:rsidR="00D4090D" w:rsidRPr="00CB0BE6" w:rsidRDefault="00D4090D" w:rsidP="004B614F">
            <w:pPr>
              <w:ind w:left="0"/>
              <w:rPr>
                <w:rFonts w:cstheme="minorHAnsi"/>
              </w:rPr>
            </w:pPr>
            <w:r w:rsidRPr="00CB0BE6">
              <w:rPr>
                <w:rFonts w:cstheme="minorHAnsi"/>
              </w:rPr>
              <w:t>Täitematerjal Tm_105 (vajadusel)</w:t>
            </w:r>
          </w:p>
        </w:tc>
        <w:tc>
          <w:tcPr>
            <w:tcW w:w="1701" w:type="dxa"/>
          </w:tcPr>
          <w:p w14:paraId="5884DDB2" w14:textId="77777777" w:rsidR="00D4090D" w:rsidRPr="00CB0BE6" w:rsidRDefault="00D4090D" w:rsidP="004B614F">
            <w:pPr>
              <w:ind w:left="0"/>
              <w:rPr>
                <w:rFonts w:cstheme="minorHAnsi"/>
              </w:rPr>
            </w:pPr>
          </w:p>
        </w:tc>
      </w:tr>
      <w:tr w:rsidR="00D4090D" w:rsidRPr="00CB0BE6" w14:paraId="56D62674" w14:textId="77777777" w:rsidTr="004B614F">
        <w:trPr>
          <w:trHeight w:val="227"/>
        </w:trPr>
        <w:tc>
          <w:tcPr>
            <w:tcW w:w="7366" w:type="dxa"/>
          </w:tcPr>
          <w:p w14:paraId="5CA4AD8A" w14:textId="43A132AC" w:rsidR="00D4090D" w:rsidRPr="00CB0BE6" w:rsidRDefault="00D4090D" w:rsidP="00D4090D">
            <w:pPr>
              <w:ind w:left="0"/>
              <w:rPr>
                <w:rFonts w:cstheme="minorHAnsi"/>
              </w:rPr>
            </w:pPr>
            <w:r w:rsidRPr="00CB0BE6">
              <w:rPr>
                <w:rFonts w:cstheme="minorHAnsi"/>
              </w:rPr>
              <w:t>Profileeritud olemasolev aluspinnas</w:t>
            </w:r>
          </w:p>
        </w:tc>
        <w:tc>
          <w:tcPr>
            <w:tcW w:w="1701" w:type="dxa"/>
          </w:tcPr>
          <w:p w14:paraId="34A27102" w14:textId="77777777" w:rsidR="00D4090D" w:rsidRPr="00CB0BE6" w:rsidRDefault="00D4090D" w:rsidP="004B614F">
            <w:pPr>
              <w:ind w:left="0"/>
              <w:rPr>
                <w:rFonts w:cstheme="minorHAnsi"/>
              </w:rPr>
            </w:pPr>
          </w:p>
        </w:tc>
      </w:tr>
    </w:tbl>
    <w:p w14:paraId="04705A78" w14:textId="42BA20D1" w:rsidR="008C53A5" w:rsidRPr="00CB0BE6" w:rsidRDefault="008C53A5" w:rsidP="008C53A5">
      <w:pPr>
        <w:pStyle w:val="Vahepealkiriei-lhe-sisukorda"/>
      </w:pPr>
      <w:r w:rsidRPr="00CB0BE6">
        <w:lastRenderedPageBreak/>
        <w:t xml:space="preserve">Tugipeenar (konstruktsioon </w:t>
      </w:r>
      <w:r w:rsidR="00A813DD" w:rsidRPr="00CB0BE6">
        <w:t>2</w:t>
      </w:r>
      <w:r w:rsidR="00D4090D" w:rsidRPr="00CB0BE6">
        <w:t>B</w:t>
      </w:r>
      <w:r w:rsidRPr="00CB0BE6">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8C53A5" w:rsidRPr="00CB0BE6" w14:paraId="2583C383" w14:textId="77777777" w:rsidTr="00A22963">
        <w:trPr>
          <w:trHeight w:val="227"/>
        </w:trPr>
        <w:tc>
          <w:tcPr>
            <w:tcW w:w="7366" w:type="dxa"/>
          </w:tcPr>
          <w:p w14:paraId="654B6843" w14:textId="77777777" w:rsidR="008C53A5" w:rsidRPr="00CB0BE6" w:rsidRDefault="008C53A5" w:rsidP="00A22963">
            <w:pPr>
              <w:ind w:left="0"/>
              <w:rPr>
                <w:rFonts w:cstheme="minorHAnsi"/>
                <w:b/>
              </w:rPr>
            </w:pPr>
            <w:r w:rsidRPr="00CB0BE6">
              <w:rPr>
                <w:rFonts w:cstheme="minorHAnsi"/>
                <w:b/>
              </w:rPr>
              <w:t>Katendi kiht</w:t>
            </w:r>
          </w:p>
        </w:tc>
        <w:tc>
          <w:tcPr>
            <w:tcW w:w="1701" w:type="dxa"/>
          </w:tcPr>
          <w:p w14:paraId="18EBB4CC" w14:textId="77777777" w:rsidR="008C53A5" w:rsidRPr="00CB0BE6" w:rsidRDefault="008C53A5" w:rsidP="00A22963">
            <w:pPr>
              <w:ind w:left="0"/>
              <w:rPr>
                <w:rFonts w:cstheme="minorHAnsi"/>
                <w:b/>
              </w:rPr>
            </w:pPr>
            <w:r w:rsidRPr="00CB0BE6">
              <w:rPr>
                <w:rFonts w:cstheme="minorHAnsi"/>
                <w:b/>
              </w:rPr>
              <w:t>Kihi paksus</w:t>
            </w:r>
          </w:p>
        </w:tc>
      </w:tr>
      <w:tr w:rsidR="008C53A5" w:rsidRPr="00CB0BE6" w14:paraId="320321B0" w14:textId="77777777" w:rsidTr="00A22963">
        <w:trPr>
          <w:trHeight w:val="227"/>
        </w:trPr>
        <w:tc>
          <w:tcPr>
            <w:tcW w:w="7366" w:type="dxa"/>
          </w:tcPr>
          <w:p w14:paraId="4AF0446B" w14:textId="7C10DF44" w:rsidR="008C53A5" w:rsidRPr="00CB0BE6" w:rsidRDefault="008C53A5" w:rsidP="00A22963">
            <w:pPr>
              <w:ind w:left="0"/>
              <w:rPr>
                <w:rFonts w:cstheme="minorHAnsi"/>
              </w:rPr>
            </w:pPr>
            <w:r w:rsidRPr="00CB0BE6">
              <w:rPr>
                <w:rFonts w:cstheme="minorHAnsi"/>
              </w:rPr>
              <w:t>Sidumata segu fr</w:t>
            </w:r>
            <w:r w:rsidR="00CB47E7" w:rsidRPr="00CB0BE6">
              <w:rPr>
                <w:rFonts w:cstheme="minorHAnsi"/>
              </w:rPr>
              <w:t>.</w:t>
            </w:r>
            <w:r w:rsidRPr="00CB0BE6">
              <w:rPr>
                <w:rFonts w:cstheme="minorHAnsi"/>
              </w:rPr>
              <w:t xml:space="preserve"> 0</w:t>
            </w:r>
            <w:r w:rsidR="00CB47E7" w:rsidRPr="00CB0BE6">
              <w:rPr>
                <w:rFonts w:cstheme="minorHAnsi"/>
              </w:rPr>
              <w:t>/</w:t>
            </w:r>
            <w:r w:rsidRPr="00CB0BE6">
              <w:rPr>
                <w:rFonts w:cstheme="minorHAnsi"/>
              </w:rPr>
              <w:t>31,5 (pos 6)</w:t>
            </w:r>
          </w:p>
        </w:tc>
        <w:tc>
          <w:tcPr>
            <w:tcW w:w="1701" w:type="dxa"/>
          </w:tcPr>
          <w:p w14:paraId="7E7D8FD0" w14:textId="0416BCB8" w:rsidR="008C53A5" w:rsidRPr="00CB0BE6" w:rsidRDefault="00DA1102" w:rsidP="00A22963">
            <w:pPr>
              <w:ind w:left="0" w:right="37"/>
              <w:rPr>
                <w:rFonts w:cstheme="minorHAnsi"/>
              </w:rPr>
            </w:pPr>
            <w:r>
              <w:rPr>
                <w:rFonts w:cstheme="minorHAnsi"/>
              </w:rPr>
              <w:t>10</w:t>
            </w:r>
            <w:r w:rsidR="008C53A5" w:rsidRPr="00CB0BE6">
              <w:rPr>
                <w:rFonts w:cstheme="minorHAnsi"/>
              </w:rPr>
              <w:t xml:space="preserve"> cm</w:t>
            </w:r>
          </w:p>
        </w:tc>
      </w:tr>
      <w:tr w:rsidR="008C53A5" w:rsidRPr="00CB0BE6" w14:paraId="02307F1E" w14:textId="77777777" w:rsidTr="00A22963">
        <w:trPr>
          <w:trHeight w:val="227"/>
        </w:trPr>
        <w:tc>
          <w:tcPr>
            <w:tcW w:w="7366" w:type="dxa"/>
          </w:tcPr>
          <w:p w14:paraId="59DAB895" w14:textId="5173A402" w:rsidR="008C53A5" w:rsidRPr="00CB0BE6" w:rsidRDefault="008C53A5" w:rsidP="00A22963">
            <w:pPr>
              <w:ind w:left="0"/>
              <w:rPr>
                <w:rFonts w:cstheme="minorHAnsi"/>
              </w:rPr>
            </w:pPr>
            <w:r w:rsidRPr="00CB0BE6">
              <w:rPr>
                <w:rFonts w:cstheme="minorHAnsi"/>
              </w:rPr>
              <w:t>Projekteeritud katendikonstruktsioon</w:t>
            </w:r>
          </w:p>
        </w:tc>
        <w:tc>
          <w:tcPr>
            <w:tcW w:w="1701" w:type="dxa"/>
          </w:tcPr>
          <w:p w14:paraId="36E8206B" w14:textId="77777777" w:rsidR="008C53A5" w:rsidRPr="00CB0BE6" w:rsidRDefault="008C53A5" w:rsidP="00A22963">
            <w:pPr>
              <w:ind w:left="0"/>
              <w:rPr>
                <w:rFonts w:cstheme="minorHAnsi"/>
              </w:rPr>
            </w:pPr>
          </w:p>
        </w:tc>
      </w:tr>
    </w:tbl>
    <w:p w14:paraId="1EE9D44B" w14:textId="50759E2D" w:rsidR="004548EB" w:rsidRPr="00CB0BE6" w:rsidRDefault="000045C0" w:rsidP="004548EB">
      <w:pPr>
        <w:pStyle w:val="Vahepealkiriei-lhe-sisukorda"/>
      </w:pPr>
      <w:r w:rsidRPr="00CB0BE6">
        <w:t>Haljastus – murukülv</w:t>
      </w:r>
      <w:r w:rsidR="00D4090D" w:rsidRPr="00CB0BE6">
        <w:t xml:space="preserve"> </w:t>
      </w:r>
      <w:r w:rsidRPr="00CB0BE6">
        <w:t xml:space="preserve">(konstruktsioon </w:t>
      </w:r>
      <w:r w:rsidR="00A813DD" w:rsidRPr="00CB0BE6">
        <w:t>3</w:t>
      </w:r>
      <w:r w:rsidRPr="00CB0BE6">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4548EB" w:rsidRPr="00CB0BE6" w14:paraId="7B1BEB1F" w14:textId="77777777" w:rsidTr="004548EB">
        <w:trPr>
          <w:trHeight w:val="227"/>
        </w:trPr>
        <w:tc>
          <w:tcPr>
            <w:tcW w:w="7366" w:type="dxa"/>
          </w:tcPr>
          <w:p w14:paraId="0B820C07" w14:textId="77777777" w:rsidR="004548EB" w:rsidRPr="00CB0BE6" w:rsidRDefault="004548EB" w:rsidP="00D54C4C">
            <w:pPr>
              <w:ind w:left="0"/>
              <w:rPr>
                <w:rFonts w:cstheme="minorHAnsi"/>
                <w:b/>
              </w:rPr>
            </w:pPr>
            <w:r w:rsidRPr="00CB0BE6">
              <w:rPr>
                <w:rFonts w:cstheme="minorHAnsi"/>
                <w:b/>
              </w:rPr>
              <w:t>Katendi kiht</w:t>
            </w:r>
          </w:p>
        </w:tc>
        <w:tc>
          <w:tcPr>
            <w:tcW w:w="1701" w:type="dxa"/>
          </w:tcPr>
          <w:p w14:paraId="171426A9" w14:textId="77777777" w:rsidR="004548EB" w:rsidRPr="00CB0BE6" w:rsidRDefault="004548EB" w:rsidP="00D54C4C">
            <w:pPr>
              <w:ind w:left="0"/>
              <w:rPr>
                <w:rFonts w:cstheme="minorHAnsi"/>
                <w:b/>
              </w:rPr>
            </w:pPr>
            <w:r w:rsidRPr="00CB0BE6">
              <w:rPr>
                <w:rFonts w:cstheme="minorHAnsi"/>
                <w:b/>
              </w:rPr>
              <w:t>Kihi paksus</w:t>
            </w:r>
          </w:p>
        </w:tc>
      </w:tr>
      <w:tr w:rsidR="004548EB" w:rsidRPr="00CB0BE6" w14:paraId="375F8820" w14:textId="77777777" w:rsidTr="004548EB">
        <w:trPr>
          <w:trHeight w:val="227"/>
        </w:trPr>
        <w:tc>
          <w:tcPr>
            <w:tcW w:w="7366" w:type="dxa"/>
          </w:tcPr>
          <w:p w14:paraId="7917FA45" w14:textId="77777777" w:rsidR="004548EB" w:rsidRPr="00CB0BE6" w:rsidRDefault="004548EB" w:rsidP="00D54C4C">
            <w:pPr>
              <w:ind w:left="0"/>
              <w:rPr>
                <w:rFonts w:cstheme="minorHAnsi"/>
              </w:rPr>
            </w:pPr>
            <w:r w:rsidRPr="00CB0BE6">
              <w:rPr>
                <w:rFonts w:cstheme="minorHAnsi"/>
              </w:rPr>
              <w:t>Murukülv</w:t>
            </w:r>
          </w:p>
        </w:tc>
        <w:tc>
          <w:tcPr>
            <w:tcW w:w="1701" w:type="dxa"/>
          </w:tcPr>
          <w:p w14:paraId="27E92C91" w14:textId="77777777" w:rsidR="004548EB" w:rsidRPr="00CB0BE6" w:rsidRDefault="004548EB" w:rsidP="00D54C4C">
            <w:pPr>
              <w:ind w:left="0"/>
              <w:rPr>
                <w:rFonts w:cstheme="minorHAnsi"/>
              </w:rPr>
            </w:pPr>
          </w:p>
        </w:tc>
      </w:tr>
      <w:tr w:rsidR="004548EB" w:rsidRPr="00CB0BE6" w14:paraId="6F5B1777" w14:textId="77777777" w:rsidTr="004548EB">
        <w:trPr>
          <w:trHeight w:val="227"/>
        </w:trPr>
        <w:tc>
          <w:tcPr>
            <w:tcW w:w="7366" w:type="dxa"/>
          </w:tcPr>
          <w:p w14:paraId="66F5F81B" w14:textId="77777777" w:rsidR="004548EB" w:rsidRPr="00CB0BE6" w:rsidRDefault="004548EB" w:rsidP="00D54C4C">
            <w:pPr>
              <w:ind w:left="0"/>
              <w:rPr>
                <w:rFonts w:cstheme="minorHAnsi"/>
              </w:rPr>
            </w:pPr>
            <w:r w:rsidRPr="00CB0BE6">
              <w:rPr>
                <w:rFonts w:cstheme="minorHAnsi"/>
              </w:rPr>
              <w:t>Kasvualus</w:t>
            </w:r>
          </w:p>
        </w:tc>
        <w:tc>
          <w:tcPr>
            <w:tcW w:w="1701" w:type="dxa"/>
          </w:tcPr>
          <w:p w14:paraId="053C24C4" w14:textId="1303A56E" w:rsidR="004548EB" w:rsidRPr="00CB0BE6" w:rsidRDefault="000045C0" w:rsidP="00D54C4C">
            <w:pPr>
              <w:ind w:left="0"/>
              <w:rPr>
                <w:rFonts w:cstheme="minorHAnsi"/>
              </w:rPr>
            </w:pPr>
            <w:r w:rsidRPr="00CB0BE6">
              <w:rPr>
                <w:rFonts w:cstheme="minorHAnsi"/>
              </w:rPr>
              <w:t>5-7 cm</w:t>
            </w:r>
          </w:p>
        </w:tc>
      </w:tr>
    </w:tbl>
    <w:p w14:paraId="1642FD52" w14:textId="5830A0D4" w:rsidR="004548EB" w:rsidRPr="00CB0BE6" w:rsidRDefault="004548EB" w:rsidP="004548EB">
      <w:pPr>
        <w:pStyle w:val="Heading3"/>
      </w:pPr>
      <w:bookmarkStart w:id="78" w:name="_Toc230689723"/>
      <w:r w:rsidRPr="00CB0BE6">
        <w:t>Asfaltkatete freesimine ja üle jääva freespuru kasutamine</w:t>
      </w:r>
      <w:bookmarkEnd w:id="78"/>
    </w:p>
    <w:p w14:paraId="3A2061D7" w14:textId="636F971B" w:rsidR="007C3D60" w:rsidRPr="00CB0BE6" w:rsidRDefault="007C3D60" w:rsidP="007C3D60">
      <w:r w:rsidRPr="00CB0BE6">
        <w:t>Teostatakse süvafreesimine kuni asfaltkihi põhjani, olemasoleva kattega kokku viimisel tasandusfreesimine. Freesitud alus profileeritakse. Profileerimine toimub kogu uue aluse laiuses ning vajadusel veetakse peale karjääri materjali.</w:t>
      </w:r>
    </w:p>
    <w:p w14:paraId="169ADA85" w14:textId="13CF0A68" w:rsidR="007C3D60" w:rsidRPr="00CB0BE6" w:rsidRDefault="007C3D60" w:rsidP="007C3D60">
      <w:r w:rsidRPr="00CB0BE6">
        <w:t>Enne või koheselt peale freesimistöid tuleb olemasolevad teepeenrad maha lükata, tagamaks vee äravoolu muldkehalt.</w:t>
      </w:r>
    </w:p>
    <w:p w14:paraId="27C4273A" w14:textId="662F159F" w:rsidR="007C3D60" w:rsidRPr="00CB0BE6" w:rsidRDefault="007C3D60" w:rsidP="007C3D60">
      <w:r w:rsidRPr="00CB0BE6">
        <w:t>Töövõtja peab oma kuludega leidma ladustusplatsi, kuhu tuleb ülesfreesitud materjal ladustada. Plats peab takistama freespuru omavolilise teisaldamise võimaluse. Töövõtja peab ladustuskoha ja ladustatud materjali säilimise eest vastutama ning tagama eeltoodud nõuete täitmise kuni kasutamiseni. Välistatud peab olema freesmaterjali segunemine teiste materjalidega (nt pinnas, savi, kruus jne). Tagatud peab olema vete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jäätmekäitlusseadusega.</w:t>
      </w:r>
    </w:p>
    <w:p w14:paraId="5298B780" w14:textId="2B2192D8" w:rsidR="007C3D60" w:rsidRPr="00CB0BE6" w:rsidRDefault="007C3D60" w:rsidP="007C3D60">
      <w:r w:rsidRPr="00CB0BE6">
        <w:t>Ülejääv freespuru kasutatakse Tellija juhiste kohaselt.</w:t>
      </w:r>
    </w:p>
    <w:p w14:paraId="130A4B32" w14:textId="156163C1" w:rsidR="007C3D60" w:rsidRPr="00CB0BE6" w:rsidRDefault="007C3D60" w:rsidP="007C3D60">
      <w:pPr>
        <w:pStyle w:val="Heading3"/>
      </w:pPr>
      <w:bookmarkStart w:id="79" w:name="_Toc230689724"/>
      <w:r w:rsidRPr="00CB0BE6">
        <w:t>Killustikust aluste rajamine</w:t>
      </w:r>
      <w:bookmarkEnd w:id="79"/>
    </w:p>
    <w:p w14:paraId="752893F6" w14:textId="77777777" w:rsidR="007C3D60" w:rsidRPr="00CB0BE6" w:rsidRDefault="007C3D60" w:rsidP="007C3D60">
      <w:r w:rsidRPr="00CB0BE6">
        <w:t>Õigele kõrgusele välja ehitatud ja tihendatud muldkehale rajatakse projektsed killustikalused.</w:t>
      </w:r>
    </w:p>
    <w:p w14:paraId="3452C60E" w14:textId="30C13FC6" w:rsidR="007C3D60" w:rsidRPr="00CB0BE6" w:rsidRDefault="007C3D60" w:rsidP="007C3D60">
      <w:r w:rsidRPr="00CB0BE6">
        <w:t>Killustikalused ehitada vastavalt juhisele KKEJ.</w:t>
      </w:r>
    </w:p>
    <w:p w14:paraId="505CD3B6" w14:textId="77777777" w:rsidR="00876FDD" w:rsidRPr="006D1367" w:rsidRDefault="00876FDD" w:rsidP="00876FDD">
      <w:pPr>
        <w:pStyle w:val="Heading3"/>
      </w:pPr>
      <w:bookmarkStart w:id="80" w:name="_Toc230689725"/>
      <w:r>
        <w:t>Pinnatud katte rajamine</w:t>
      </w:r>
      <w:bookmarkEnd w:id="80"/>
    </w:p>
    <w:p w14:paraId="1432D5F2" w14:textId="77777777" w:rsidR="00876FDD" w:rsidRPr="002010AA" w:rsidRDefault="00876FDD" w:rsidP="00876FDD">
      <w:pPr>
        <w:rPr>
          <w:rFonts w:cstheme="minorHAnsi"/>
        </w:rPr>
      </w:pPr>
      <w:r w:rsidRPr="002010AA">
        <w:rPr>
          <w:rFonts w:cstheme="minorHAnsi"/>
        </w:rPr>
        <w:t xml:space="preserve">2x pindamisel järgida Maanteeameti peadirektori </w:t>
      </w:r>
      <w:r>
        <w:rPr>
          <w:rFonts w:cstheme="minorHAnsi"/>
        </w:rPr>
        <w:t>17.03.2023</w:t>
      </w:r>
      <w:r w:rsidRPr="002010AA">
        <w:rPr>
          <w:rFonts w:cstheme="minorHAnsi"/>
        </w:rPr>
        <w:t xml:space="preserve"> nr </w:t>
      </w:r>
      <w:r>
        <w:rPr>
          <w:rFonts w:cstheme="minorHAnsi"/>
        </w:rPr>
        <w:t>1.1-1/23/36</w:t>
      </w:r>
      <w:r w:rsidRPr="002010AA">
        <w:rPr>
          <w:rFonts w:cstheme="minorHAnsi"/>
        </w:rPr>
        <w:t xml:space="preserve"> käskkirjaga kinnitatud PINDAMISJUH</w:t>
      </w:r>
      <w:r>
        <w:rPr>
          <w:rFonts w:cstheme="minorHAnsi"/>
        </w:rPr>
        <w:t xml:space="preserve">ENDIT. </w:t>
      </w:r>
      <w:r w:rsidRPr="002010AA">
        <w:rPr>
          <w:rFonts w:cstheme="minorHAnsi"/>
        </w:rPr>
        <w:t xml:space="preserve">Minimaalsed nõuded pindamisel kasutatavatele jämetäitematerjalidele on PINDAMISJUHISE Tabelis 5 R2, R3 500-2500 a/ööp. </w:t>
      </w:r>
    </w:p>
    <w:p w14:paraId="7D465CCF" w14:textId="77777777" w:rsidR="00876FDD" w:rsidRPr="002010AA" w:rsidRDefault="00876FDD" w:rsidP="00876FDD">
      <w:r w:rsidRPr="002010AA">
        <w:t>Antud teelõigule on ette nähtud kahekordne pindamine (materjal graniitkivi killustik, fraktsioonid 8/16 ja 4/8, sideaineks bituumenemulsioon C67B4 või analoog).</w:t>
      </w:r>
    </w:p>
    <w:p w14:paraId="0F635E5F" w14:textId="77777777" w:rsidR="00876FDD" w:rsidRPr="002010AA" w:rsidRDefault="00876FDD" w:rsidP="00876FDD">
      <w:r w:rsidRPr="002010AA">
        <w:t xml:space="preserve">Pindamisel kasutatava sideaine ja täitematerjali materjalikulul on lähtutud Pindamisjuhises toodud kulunormide maksimaalsetest väärtustest (vt. </w:t>
      </w:r>
      <w:r>
        <w:t>17.03.2023</w:t>
      </w:r>
      <w:r w:rsidRPr="002010AA">
        <w:t xml:space="preserve"> „Pindamisjuh</w:t>
      </w:r>
      <w:r>
        <w:t>end</w:t>
      </w:r>
      <w:r w:rsidRPr="002010AA">
        <w:t>“ Tabel 8).</w:t>
      </w:r>
    </w:p>
    <w:p w14:paraId="72282F03" w14:textId="77777777" w:rsidR="00876FDD" w:rsidRPr="002010AA" w:rsidRDefault="00876FDD" w:rsidP="00876FDD">
      <w:r w:rsidRPr="002010AA">
        <w:t xml:space="preserve">Pinnatav alus peab olema tasane ning optimaalse niiskusega. Materjalide sobivus pindamistöödeks, sealhulgas sideaine ja killustiku vaheline nake, peab olema laboris kontrollitud enne tööde algust. </w:t>
      </w:r>
    </w:p>
    <w:p w14:paraId="0AA07164" w14:textId="77777777" w:rsidR="00876FDD" w:rsidRPr="002010AA" w:rsidRDefault="00876FDD" w:rsidP="00876FDD">
      <w:r w:rsidRPr="002010AA">
        <w:lastRenderedPageBreak/>
        <w:t>Pindamisel kasutatava sideaine nake killustikuga peab olema vähemalt 90% katsetatuna löögimeetodil. Katsetustingimused on kirjeldatud standardis EVS-EN 12272-3. Rullpudeli meetodil katsetatuna peab nake killustikuga olema vähemalt 50% pärast 24 tunni möödumist katse algusest. Rullpudeli meetodi tingimused on kirjeldatud standardis EVS-EN 12697-11. Kui nake on vastavalt alla 90% või 50%, kasutatakse pindaktiivseid lisandeid. Pärast pindaktiivse lisandi lisamist kontrollitakse naket uuesti ja see peab vastama eespool toodud nõuetel.</w:t>
      </w:r>
    </w:p>
    <w:p w14:paraId="482AC100" w14:textId="77777777" w:rsidR="00876FDD" w:rsidRPr="002010AA" w:rsidRDefault="00876FDD" w:rsidP="00876FDD">
      <w:r w:rsidRPr="002010AA">
        <w:t>Pindamistööd on lubatud, kui õhu temperatuur on nafta- ja põlevkivibituumenite kasutamisel vähemalt +15 ºC ja bituumenemulsioonide kasutamisel vähemalt +10 ºC ning teekatte temperatuur on vähemalt +10 ºC. Madalamatel temperatuuridel on pindamistööde tegemine lubatud Tellija nõusolekul juhul, kui Töövõtja on tõendanud, et uute materjalide või tehnoloogia kasutamisel saadakse samaväärse kvaliteediga pindamiskiht. Saju korral ei või pindamistöid teha.</w:t>
      </w:r>
    </w:p>
    <w:p w14:paraId="2B3AF544" w14:textId="77777777" w:rsidR="00876FDD" w:rsidRPr="00CE60F4" w:rsidRDefault="00876FDD" w:rsidP="00876FDD">
      <w:r w:rsidRPr="00CE60F4">
        <w:t xml:space="preserve">Tihendatud freespurust alus pinnatakse. Otse kattele laotatakse esimene sideaine kiht ning selle peale jämedam fraktsioneeritud täitematerjali kiht. Pärast seda laotatakse teine kiht sideainet ning peale puistatakse peenema täitematerjali fraktsioon. </w:t>
      </w:r>
    </w:p>
    <w:p w14:paraId="0FE00A7F" w14:textId="77777777" w:rsidR="00876FDD" w:rsidRPr="002010AA" w:rsidRDefault="00876FDD" w:rsidP="00876FDD">
      <w:r w:rsidRPr="002010AA">
        <w:t>Emulsiooniga pinnates peab täitematerjali laotama enne kui emulsioon laguneb. Kui täitematerjali laotamisel tekib viivitus, peab gudronaator peatuma. Täitematerjal rullitakse kohe pärast laotamist vähemalt 6 tonnise massiga pneumorulliga ja rullimine lõpetatakse kohe pärast killustikuterade õigesse asendisse paigutumist. Kui rull kisub pindamiskihist killustikuterasid välja, tuleb vähendada liikumiskiirust. Täitematerjal ja sideaine heaks nakkumiseks rullitakse eriti hoolikalt need kohad, mis jäävad ilma hilisemast liikluse järeltihenemisest.</w:t>
      </w:r>
    </w:p>
    <w:p w14:paraId="20FF66FB" w14:textId="77777777" w:rsidR="00876FDD" w:rsidRPr="002010AA" w:rsidRDefault="00876FDD" w:rsidP="00876FDD">
      <w:r w:rsidRPr="002010AA">
        <w:t>Pindamislõigu algus- ja lõpukohad peavad olema tasased ja ei tohi olla sideainega määrdunud.</w:t>
      </w:r>
    </w:p>
    <w:p w14:paraId="011E718C" w14:textId="77777777" w:rsidR="00876FDD" w:rsidRPr="002010AA" w:rsidRDefault="00876FDD" w:rsidP="00876FDD">
      <w:r w:rsidRPr="002010AA">
        <w:t>Vuukide juures ei tohi olla terade ülekattega ja samuti ka pindamata kohti.</w:t>
      </w:r>
    </w:p>
    <w:p w14:paraId="116731FF" w14:textId="3B5532F8" w:rsidR="00576D2F" w:rsidRPr="00CB0BE6" w:rsidRDefault="00876FDD" w:rsidP="00876FDD">
      <w:r w:rsidRPr="002010AA">
        <w:t>Pindamiskiht peab pärast töö lõppu visuaalsel hindamisel olema ühtlase tekstuuriga ja tasane, killustikuterad peavad asuma tihedalt üksteise kõrval.</w:t>
      </w:r>
    </w:p>
    <w:p w14:paraId="66FCC021" w14:textId="50C70316" w:rsidR="007C3D60" w:rsidRPr="00CB0BE6" w:rsidRDefault="007C3D60" w:rsidP="007C3D60">
      <w:pPr>
        <w:pStyle w:val="Heading2"/>
        <w:ind w:left="426"/>
      </w:pPr>
      <w:bookmarkStart w:id="81" w:name="_Toc230689726"/>
      <w:r w:rsidRPr="00CB0BE6">
        <w:t>NÕUDED TEE-EHITUSMATERJALIDELE</w:t>
      </w:r>
      <w:bookmarkEnd w:id="81"/>
    </w:p>
    <w:tbl>
      <w:tblPr>
        <w:tblStyle w:val="TableGrid"/>
        <w:tblW w:w="9502" w:type="dxa"/>
        <w:jc w:val="center"/>
        <w:tblLayout w:type="fixed"/>
        <w:tblLook w:val="04A0" w:firstRow="1" w:lastRow="0" w:firstColumn="1" w:lastColumn="0" w:noHBand="0" w:noVBand="1"/>
      </w:tblPr>
      <w:tblGrid>
        <w:gridCol w:w="1143"/>
        <w:gridCol w:w="979"/>
        <w:gridCol w:w="1275"/>
        <w:gridCol w:w="993"/>
        <w:gridCol w:w="1701"/>
        <w:gridCol w:w="3411"/>
      </w:tblGrid>
      <w:tr w:rsidR="008D1777" w:rsidRPr="00CB0BE6" w14:paraId="5B0F4F80" w14:textId="77777777" w:rsidTr="00E163E5">
        <w:trPr>
          <w:jc w:val="center"/>
        </w:trPr>
        <w:tc>
          <w:tcPr>
            <w:tcW w:w="2122" w:type="dxa"/>
            <w:gridSpan w:val="2"/>
            <w:vAlign w:val="center"/>
          </w:tcPr>
          <w:p w14:paraId="7E5D6A0B" w14:textId="22CB686C" w:rsidR="008D1777" w:rsidRPr="00CB0BE6" w:rsidRDefault="008D1777" w:rsidP="008D1777">
            <w:pPr>
              <w:suppressAutoHyphens w:val="0"/>
              <w:spacing w:before="0" w:after="0"/>
              <w:ind w:left="0"/>
              <w:jc w:val="center"/>
              <w:rPr>
                <w:rFonts w:ascii="Calibri" w:hAnsi="Calibri" w:cs="Calibri"/>
                <w:lang w:eastAsia="en-US"/>
              </w:rPr>
            </w:pPr>
            <w:r w:rsidRPr="00CB0BE6">
              <w:rPr>
                <w:rFonts w:ascii="Calibri" w:hAnsi="Calibri" w:cs="Calibri"/>
                <w:b/>
                <w:bCs/>
                <w:lang w:eastAsia="en-US"/>
              </w:rPr>
              <w:t>MATERJALIDE NÕUDED:</w:t>
            </w:r>
          </w:p>
        </w:tc>
        <w:tc>
          <w:tcPr>
            <w:tcW w:w="1275" w:type="dxa"/>
            <w:vAlign w:val="center"/>
          </w:tcPr>
          <w:p w14:paraId="34692A4F" w14:textId="4ADF94D4" w:rsidR="008D1777" w:rsidRPr="00CB0BE6" w:rsidRDefault="008D1777" w:rsidP="008D1777">
            <w:pPr>
              <w:suppressAutoHyphens w:val="0"/>
              <w:spacing w:before="0" w:after="0"/>
              <w:ind w:left="0"/>
              <w:jc w:val="center"/>
              <w:rPr>
                <w:rFonts w:ascii="Calibri" w:hAnsi="Calibri" w:cs="Calibri"/>
                <w:lang w:eastAsia="en-US"/>
              </w:rPr>
            </w:pPr>
            <w:r w:rsidRPr="00CB0BE6">
              <w:rPr>
                <w:rFonts w:ascii="Calibri" w:hAnsi="Calibri" w:cs="Calibri"/>
                <w:lang w:eastAsia="en-US"/>
              </w:rPr>
              <w:t>Materjal</w:t>
            </w:r>
          </w:p>
        </w:tc>
        <w:tc>
          <w:tcPr>
            <w:tcW w:w="993" w:type="dxa"/>
            <w:vAlign w:val="center"/>
          </w:tcPr>
          <w:p w14:paraId="4188D7A4" w14:textId="5AE65FC5" w:rsidR="008D1777" w:rsidRPr="00CB0BE6" w:rsidRDefault="008D1777" w:rsidP="008D1777">
            <w:pPr>
              <w:suppressAutoHyphens w:val="0"/>
              <w:spacing w:before="0" w:after="0"/>
              <w:ind w:left="0"/>
              <w:jc w:val="center"/>
              <w:rPr>
                <w:rFonts w:ascii="Calibri" w:hAnsi="Calibri" w:cs="Calibri"/>
                <w:lang w:eastAsia="en-US"/>
              </w:rPr>
            </w:pPr>
            <w:r w:rsidRPr="00CB0BE6">
              <w:rPr>
                <w:rFonts w:ascii="Calibri" w:hAnsi="Calibri" w:cs="Calibri"/>
                <w:lang w:eastAsia="en-US"/>
              </w:rPr>
              <w:t>Kihi paksus, cm</w:t>
            </w:r>
          </w:p>
        </w:tc>
        <w:tc>
          <w:tcPr>
            <w:tcW w:w="1701" w:type="dxa"/>
            <w:vAlign w:val="center"/>
          </w:tcPr>
          <w:p w14:paraId="39C5783C" w14:textId="77777777" w:rsidR="008D1777" w:rsidRPr="00CB0BE6" w:rsidRDefault="008D1777" w:rsidP="008D1777">
            <w:pPr>
              <w:suppressAutoHyphens w:val="0"/>
              <w:spacing w:before="0" w:after="0"/>
              <w:ind w:left="0"/>
              <w:jc w:val="center"/>
              <w:rPr>
                <w:rFonts w:ascii="Calibri" w:hAnsi="Calibri" w:cs="Calibri"/>
                <w:lang w:eastAsia="en-US"/>
              </w:rPr>
            </w:pPr>
            <w:r w:rsidRPr="00CB0BE6">
              <w:rPr>
                <w:rFonts w:ascii="Calibri" w:hAnsi="Calibri" w:cs="Calibri"/>
                <w:lang w:eastAsia="en-US"/>
              </w:rPr>
              <w:t>Konstruktsiooni nr.</w:t>
            </w:r>
          </w:p>
        </w:tc>
        <w:tc>
          <w:tcPr>
            <w:tcW w:w="3411" w:type="dxa"/>
            <w:vAlign w:val="center"/>
          </w:tcPr>
          <w:p w14:paraId="67A25E7A" w14:textId="77777777" w:rsidR="008D1777" w:rsidRPr="00CB0BE6" w:rsidRDefault="008D1777" w:rsidP="008D1777">
            <w:pPr>
              <w:suppressAutoHyphens w:val="0"/>
              <w:spacing w:before="0" w:after="0"/>
              <w:ind w:left="0"/>
              <w:jc w:val="center"/>
              <w:rPr>
                <w:rFonts w:ascii="Calibri" w:hAnsi="Calibri" w:cs="Calibri"/>
                <w:lang w:eastAsia="en-US"/>
              </w:rPr>
            </w:pPr>
            <w:r w:rsidRPr="00CB0BE6">
              <w:rPr>
                <w:rFonts w:ascii="Calibri" w:hAnsi="Calibri" w:cs="Calibri"/>
                <w:lang w:eastAsia="en-US"/>
              </w:rPr>
              <w:t>Materjali minimaalsed nõuded</w:t>
            </w:r>
          </w:p>
        </w:tc>
      </w:tr>
      <w:tr w:rsidR="00B74C23" w:rsidRPr="00CB0BE6" w14:paraId="33C3AD7B" w14:textId="77777777" w:rsidTr="00B74C23">
        <w:trPr>
          <w:trHeight w:val="270"/>
          <w:jc w:val="center"/>
        </w:trPr>
        <w:tc>
          <w:tcPr>
            <w:tcW w:w="2122" w:type="dxa"/>
            <w:gridSpan w:val="2"/>
            <w:vMerge w:val="restart"/>
            <w:vAlign w:val="center"/>
          </w:tcPr>
          <w:p w14:paraId="61EF8F7A" w14:textId="7773F4EA" w:rsidR="00B74C23" w:rsidRPr="00CB0BE6" w:rsidRDefault="00B74C23" w:rsidP="008D1777">
            <w:pPr>
              <w:suppressAutoHyphens w:val="0"/>
              <w:spacing w:before="0" w:after="0"/>
              <w:ind w:left="0"/>
              <w:jc w:val="center"/>
              <w:rPr>
                <w:rFonts w:ascii="Calibri" w:hAnsi="Calibri" w:cs="Calibri"/>
                <w:lang w:eastAsia="en-US"/>
              </w:rPr>
            </w:pPr>
            <w:r>
              <w:rPr>
                <w:rFonts w:ascii="Calibri" w:hAnsi="Calibri" w:cs="Calibri"/>
                <w:lang w:eastAsia="en-US"/>
              </w:rPr>
              <w:t>Pinnatud kate</w:t>
            </w:r>
          </w:p>
        </w:tc>
        <w:tc>
          <w:tcPr>
            <w:tcW w:w="1275" w:type="dxa"/>
            <w:vAlign w:val="center"/>
          </w:tcPr>
          <w:p w14:paraId="77A60359" w14:textId="499B7C2B" w:rsidR="00B74C23" w:rsidRPr="00CB0BE6" w:rsidRDefault="00B74C23" w:rsidP="008D1777">
            <w:pPr>
              <w:suppressAutoHyphens w:val="0"/>
              <w:spacing w:before="0" w:after="0"/>
              <w:ind w:left="0"/>
              <w:jc w:val="center"/>
              <w:rPr>
                <w:rFonts w:ascii="Calibri" w:hAnsi="Calibri" w:cs="Calibri"/>
                <w:lang w:eastAsia="en-US"/>
              </w:rPr>
            </w:pPr>
            <w:r>
              <w:rPr>
                <w:rFonts w:ascii="Calibri" w:hAnsi="Calibri" w:cs="Calibri"/>
                <w:lang w:eastAsia="en-US"/>
              </w:rPr>
              <w:t>Killustik</w:t>
            </w:r>
          </w:p>
        </w:tc>
        <w:tc>
          <w:tcPr>
            <w:tcW w:w="993" w:type="dxa"/>
            <w:vMerge w:val="restart"/>
            <w:vAlign w:val="center"/>
          </w:tcPr>
          <w:p w14:paraId="36DB6059" w14:textId="1025A005" w:rsidR="00B74C23" w:rsidRPr="00CB0BE6" w:rsidRDefault="00B74C23" w:rsidP="00E163E5">
            <w:pPr>
              <w:suppressAutoHyphens w:val="0"/>
              <w:spacing w:before="0" w:after="0"/>
              <w:ind w:left="0"/>
              <w:jc w:val="center"/>
              <w:rPr>
                <w:rFonts w:ascii="Calibri" w:hAnsi="Calibri" w:cs="Calibri"/>
                <w:lang w:eastAsia="en-US"/>
              </w:rPr>
            </w:pPr>
          </w:p>
        </w:tc>
        <w:tc>
          <w:tcPr>
            <w:tcW w:w="1701" w:type="dxa"/>
            <w:vMerge w:val="restart"/>
            <w:vAlign w:val="center"/>
          </w:tcPr>
          <w:p w14:paraId="190C0948" w14:textId="15EB7D01" w:rsidR="00B74C23" w:rsidRPr="00CB0BE6" w:rsidRDefault="00B74C23" w:rsidP="008D1777">
            <w:pPr>
              <w:suppressAutoHyphens w:val="0"/>
              <w:spacing w:before="0" w:after="0"/>
              <w:ind w:left="0"/>
              <w:jc w:val="center"/>
              <w:rPr>
                <w:rFonts w:ascii="Calibri" w:hAnsi="Calibri" w:cs="Calibri"/>
                <w:lang w:eastAsia="en-US"/>
              </w:rPr>
            </w:pPr>
            <w:r w:rsidRPr="00CB0BE6">
              <w:rPr>
                <w:rFonts w:ascii="Calibri" w:hAnsi="Calibri" w:cs="Calibri"/>
                <w:lang w:eastAsia="en-US"/>
              </w:rPr>
              <w:t>1</w:t>
            </w:r>
          </w:p>
        </w:tc>
        <w:tc>
          <w:tcPr>
            <w:tcW w:w="3411" w:type="dxa"/>
            <w:vAlign w:val="center"/>
          </w:tcPr>
          <w:p w14:paraId="7DCCC58D" w14:textId="2E3FE9C9" w:rsidR="00B74C23" w:rsidRPr="00CB0BE6" w:rsidRDefault="00B74C23" w:rsidP="00E163E5">
            <w:pPr>
              <w:suppressAutoHyphens w:val="0"/>
              <w:spacing w:before="0" w:after="0"/>
              <w:ind w:left="0"/>
              <w:jc w:val="center"/>
              <w:rPr>
                <w:rFonts w:ascii="Calibri" w:hAnsi="Calibri" w:cs="Calibri"/>
                <w:lang w:eastAsia="en-US"/>
              </w:rPr>
            </w:pPr>
            <w:r w:rsidRPr="00756212">
              <w:rPr>
                <w:rFonts w:ascii="Calibri" w:hAnsi="Calibri" w:cs="Calibri"/>
                <w:lang w:eastAsia="en-US"/>
              </w:rPr>
              <w:t xml:space="preserve">AKÖL </w:t>
            </w:r>
            <w:r w:rsidRPr="002010AA">
              <w:rPr>
                <w:rFonts w:cstheme="minorHAnsi"/>
              </w:rPr>
              <w:t>500-2500 a/ööp</w:t>
            </w:r>
            <w:r w:rsidRPr="00756212">
              <w:rPr>
                <w:rFonts w:ascii="Calibri" w:hAnsi="Calibri" w:cs="Calibri"/>
                <w:lang w:eastAsia="en-US"/>
              </w:rPr>
              <w:t xml:space="preserve"> (</w:t>
            </w:r>
            <w:r>
              <w:rPr>
                <w:rFonts w:ascii="Calibri" w:hAnsi="Calibri" w:cs="Calibri"/>
                <w:lang w:eastAsia="en-US"/>
              </w:rPr>
              <w:t>Pindamisjuhend tabel 5</w:t>
            </w:r>
            <w:r w:rsidRPr="00756212">
              <w:rPr>
                <w:rFonts w:ascii="Calibri" w:hAnsi="Calibri" w:cs="Calibri"/>
                <w:lang w:eastAsia="en-US"/>
              </w:rPr>
              <w:t>)</w:t>
            </w:r>
          </w:p>
        </w:tc>
      </w:tr>
      <w:tr w:rsidR="00B74C23" w:rsidRPr="00CB0BE6" w14:paraId="51EF3E66" w14:textId="77777777" w:rsidTr="00B74C23">
        <w:trPr>
          <w:trHeight w:val="270"/>
          <w:jc w:val="center"/>
        </w:trPr>
        <w:tc>
          <w:tcPr>
            <w:tcW w:w="2122" w:type="dxa"/>
            <w:gridSpan w:val="2"/>
            <w:vMerge/>
            <w:vAlign w:val="center"/>
          </w:tcPr>
          <w:p w14:paraId="354CE4A6" w14:textId="77777777" w:rsidR="00B74C23" w:rsidRDefault="00B74C23" w:rsidP="00B74C23">
            <w:pPr>
              <w:suppressAutoHyphens w:val="0"/>
              <w:spacing w:before="0" w:after="0"/>
              <w:ind w:left="0"/>
              <w:jc w:val="center"/>
              <w:rPr>
                <w:rFonts w:ascii="Calibri" w:hAnsi="Calibri" w:cs="Calibri"/>
                <w:lang w:eastAsia="en-US"/>
              </w:rPr>
            </w:pPr>
          </w:p>
        </w:tc>
        <w:tc>
          <w:tcPr>
            <w:tcW w:w="1275" w:type="dxa"/>
            <w:vAlign w:val="center"/>
          </w:tcPr>
          <w:p w14:paraId="61EC9795" w14:textId="0C11BB39" w:rsidR="00B74C23" w:rsidRPr="00CB0BE6" w:rsidRDefault="00B74C23" w:rsidP="00B74C23">
            <w:pPr>
              <w:suppressAutoHyphens w:val="0"/>
              <w:spacing w:before="0" w:after="0"/>
              <w:ind w:left="0"/>
              <w:jc w:val="center"/>
              <w:rPr>
                <w:rFonts w:ascii="Calibri" w:hAnsi="Calibri" w:cs="Calibri"/>
                <w:lang w:eastAsia="en-US"/>
              </w:rPr>
            </w:pPr>
            <w:r>
              <w:rPr>
                <w:rFonts w:ascii="Calibri" w:hAnsi="Calibri" w:cs="Calibri"/>
                <w:lang w:eastAsia="en-US"/>
              </w:rPr>
              <w:t>Bituumenemulsioon</w:t>
            </w:r>
          </w:p>
        </w:tc>
        <w:tc>
          <w:tcPr>
            <w:tcW w:w="993" w:type="dxa"/>
            <w:vMerge/>
            <w:vAlign w:val="center"/>
          </w:tcPr>
          <w:p w14:paraId="4C8022D1" w14:textId="77777777" w:rsidR="00B74C23" w:rsidRPr="00CB0BE6" w:rsidRDefault="00B74C23" w:rsidP="00B74C23">
            <w:pPr>
              <w:suppressAutoHyphens w:val="0"/>
              <w:spacing w:before="0" w:after="0"/>
              <w:ind w:left="0"/>
              <w:jc w:val="center"/>
              <w:rPr>
                <w:rFonts w:ascii="Calibri" w:hAnsi="Calibri" w:cs="Calibri"/>
                <w:lang w:eastAsia="en-US"/>
              </w:rPr>
            </w:pPr>
          </w:p>
        </w:tc>
        <w:tc>
          <w:tcPr>
            <w:tcW w:w="1701" w:type="dxa"/>
            <w:vMerge/>
            <w:vAlign w:val="center"/>
          </w:tcPr>
          <w:p w14:paraId="6AC49725" w14:textId="77777777" w:rsidR="00B74C23" w:rsidRPr="00CB0BE6" w:rsidRDefault="00B74C23" w:rsidP="00B74C23">
            <w:pPr>
              <w:suppressAutoHyphens w:val="0"/>
              <w:spacing w:before="0" w:after="0"/>
              <w:ind w:left="0"/>
              <w:jc w:val="center"/>
              <w:rPr>
                <w:rFonts w:ascii="Calibri" w:hAnsi="Calibri" w:cs="Calibri"/>
                <w:lang w:eastAsia="en-US"/>
              </w:rPr>
            </w:pPr>
          </w:p>
        </w:tc>
        <w:tc>
          <w:tcPr>
            <w:tcW w:w="3411" w:type="dxa"/>
            <w:vAlign w:val="center"/>
          </w:tcPr>
          <w:p w14:paraId="12E763E0" w14:textId="572B92D6" w:rsidR="00B74C23" w:rsidRPr="00756212" w:rsidRDefault="00B74C23" w:rsidP="00B74C23">
            <w:pPr>
              <w:suppressAutoHyphens w:val="0"/>
              <w:spacing w:before="0" w:after="0"/>
              <w:ind w:left="0"/>
              <w:jc w:val="center"/>
              <w:rPr>
                <w:rFonts w:ascii="Calibri" w:hAnsi="Calibri" w:cs="Calibri"/>
                <w:lang w:eastAsia="en-US"/>
              </w:rPr>
            </w:pPr>
            <w:r w:rsidRPr="002010AA">
              <w:t>C67B4</w:t>
            </w:r>
            <w:r>
              <w:t xml:space="preserve"> või analoog </w:t>
            </w:r>
          </w:p>
        </w:tc>
      </w:tr>
      <w:tr w:rsidR="00B74C23" w:rsidRPr="00CB0BE6" w14:paraId="39B8ED89" w14:textId="77777777" w:rsidTr="00E163E5">
        <w:trPr>
          <w:jc w:val="center"/>
        </w:trPr>
        <w:tc>
          <w:tcPr>
            <w:tcW w:w="2122" w:type="dxa"/>
            <w:gridSpan w:val="2"/>
            <w:vAlign w:val="center"/>
          </w:tcPr>
          <w:p w14:paraId="0715B7B3" w14:textId="6E3BAD52"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Killustik</w:t>
            </w:r>
          </w:p>
        </w:tc>
        <w:tc>
          <w:tcPr>
            <w:tcW w:w="1275" w:type="dxa"/>
            <w:vAlign w:val="center"/>
          </w:tcPr>
          <w:p w14:paraId="5F4401A5" w14:textId="3E601516" w:rsidR="00B74C23" w:rsidRPr="00CB0BE6" w:rsidRDefault="00B74C23" w:rsidP="00B74C23">
            <w:pPr>
              <w:suppressAutoHyphens w:val="0"/>
              <w:spacing w:before="0" w:after="0"/>
              <w:ind w:left="0"/>
              <w:jc w:val="center"/>
              <w:rPr>
                <w:rFonts w:ascii="Calibri" w:hAnsi="Calibri" w:cs="Calibri"/>
                <w:lang w:eastAsia="en-US"/>
              </w:rPr>
            </w:pPr>
          </w:p>
        </w:tc>
        <w:tc>
          <w:tcPr>
            <w:tcW w:w="993" w:type="dxa"/>
            <w:vAlign w:val="center"/>
          </w:tcPr>
          <w:p w14:paraId="4F00090E" w14:textId="319ACCAE"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2</w:t>
            </w:r>
            <w:r>
              <w:rPr>
                <w:rFonts w:ascii="Calibri" w:hAnsi="Calibri" w:cs="Calibri"/>
                <w:lang w:eastAsia="en-US"/>
              </w:rPr>
              <w:t>0</w:t>
            </w:r>
          </w:p>
        </w:tc>
        <w:tc>
          <w:tcPr>
            <w:tcW w:w="1701" w:type="dxa"/>
            <w:vAlign w:val="center"/>
          </w:tcPr>
          <w:p w14:paraId="4F68506D" w14:textId="2F9AB858"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1</w:t>
            </w:r>
          </w:p>
        </w:tc>
        <w:tc>
          <w:tcPr>
            <w:tcW w:w="3411" w:type="dxa"/>
            <w:vAlign w:val="center"/>
          </w:tcPr>
          <w:p w14:paraId="6FE2467A" w14:textId="77777777"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„AKÖL 20“ 500-3000</w:t>
            </w:r>
          </w:p>
          <w:p w14:paraId="56B6B134" w14:textId="33C3CDF5" w:rsidR="00B74C23" w:rsidRPr="00CB0BE6" w:rsidRDefault="00B74C23" w:rsidP="00B74C23">
            <w:pPr>
              <w:suppressAutoHyphens w:val="0"/>
              <w:spacing w:before="0" w:after="0"/>
              <w:ind w:left="0"/>
              <w:jc w:val="center"/>
              <w:rPr>
                <w:rFonts w:ascii="Calibri" w:hAnsi="Calibri" w:cs="Calibri"/>
                <w:color w:val="FF0000"/>
                <w:lang w:eastAsia="en-US"/>
              </w:rPr>
            </w:pPr>
            <w:r w:rsidRPr="00CB0BE6">
              <w:rPr>
                <w:rFonts w:ascii="Calibri" w:hAnsi="Calibri" w:cs="Calibri"/>
                <w:lang w:eastAsia="en-US"/>
              </w:rPr>
              <w:t>(KKEJ, Tabel 1, veerg 6)</w:t>
            </w:r>
          </w:p>
        </w:tc>
      </w:tr>
      <w:tr w:rsidR="00B74C23" w:rsidRPr="00CB0BE6" w14:paraId="79FA6E20" w14:textId="77777777" w:rsidTr="00E163E5">
        <w:trPr>
          <w:jc w:val="center"/>
        </w:trPr>
        <w:tc>
          <w:tcPr>
            <w:tcW w:w="2122" w:type="dxa"/>
            <w:gridSpan w:val="2"/>
            <w:vAlign w:val="center"/>
          </w:tcPr>
          <w:p w14:paraId="45DA0B98" w14:textId="2DCA48EE" w:rsidR="00B74C23" w:rsidRPr="00CB0BE6" w:rsidRDefault="00B74C23" w:rsidP="00B74C23">
            <w:pPr>
              <w:suppressAutoHyphens w:val="0"/>
              <w:spacing w:before="0" w:after="0"/>
              <w:ind w:left="0"/>
              <w:jc w:val="center"/>
              <w:rPr>
                <w:rFonts w:ascii="Calibri" w:hAnsi="Calibri" w:cs="Calibri"/>
                <w:lang w:eastAsia="en-US"/>
              </w:rPr>
            </w:pPr>
            <w:r>
              <w:rPr>
                <w:rFonts w:ascii="Calibri" w:hAnsi="Calibri" w:cs="Calibri"/>
                <w:lang w:eastAsia="en-US"/>
              </w:rPr>
              <w:t>Freespuru</w:t>
            </w:r>
          </w:p>
        </w:tc>
        <w:tc>
          <w:tcPr>
            <w:tcW w:w="1275" w:type="dxa"/>
            <w:vAlign w:val="center"/>
          </w:tcPr>
          <w:p w14:paraId="58FBAA3F" w14:textId="77777777" w:rsidR="00B74C23" w:rsidRPr="00CB0BE6" w:rsidRDefault="00B74C23" w:rsidP="00B74C23">
            <w:pPr>
              <w:suppressAutoHyphens w:val="0"/>
              <w:spacing w:before="0" w:after="0"/>
              <w:ind w:left="0"/>
              <w:jc w:val="center"/>
              <w:rPr>
                <w:rFonts w:ascii="Calibri" w:hAnsi="Calibri" w:cs="Calibri"/>
                <w:lang w:eastAsia="en-US"/>
              </w:rPr>
            </w:pPr>
          </w:p>
        </w:tc>
        <w:tc>
          <w:tcPr>
            <w:tcW w:w="993" w:type="dxa"/>
            <w:vAlign w:val="center"/>
          </w:tcPr>
          <w:p w14:paraId="49BF1F88" w14:textId="2ED85F59" w:rsidR="00B74C23" w:rsidRPr="00CB0BE6" w:rsidRDefault="00B74C23" w:rsidP="00B74C23">
            <w:pPr>
              <w:suppressAutoHyphens w:val="0"/>
              <w:spacing w:before="0" w:after="0"/>
              <w:ind w:left="0"/>
              <w:jc w:val="center"/>
              <w:rPr>
                <w:rFonts w:ascii="Calibri" w:hAnsi="Calibri" w:cs="Calibri"/>
                <w:lang w:eastAsia="en-US"/>
              </w:rPr>
            </w:pPr>
            <w:r>
              <w:rPr>
                <w:rFonts w:ascii="Calibri" w:hAnsi="Calibri" w:cs="Calibri"/>
                <w:lang w:eastAsia="en-US"/>
              </w:rPr>
              <w:t>10</w:t>
            </w:r>
          </w:p>
        </w:tc>
        <w:tc>
          <w:tcPr>
            <w:tcW w:w="1701" w:type="dxa"/>
            <w:vAlign w:val="center"/>
          </w:tcPr>
          <w:p w14:paraId="44298CC8" w14:textId="3DCEB1E6" w:rsidR="00B74C23" w:rsidRPr="00CB0BE6" w:rsidRDefault="00B74C23" w:rsidP="00B74C23">
            <w:pPr>
              <w:suppressAutoHyphens w:val="0"/>
              <w:spacing w:before="0" w:after="0"/>
              <w:ind w:left="0"/>
              <w:jc w:val="center"/>
              <w:rPr>
                <w:rFonts w:ascii="Calibri" w:hAnsi="Calibri" w:cs="Calibri"/>
                <w:lang w:eastAsia="en-US"/>
              </w:rPr>
            </w:pPr>
            <w:r>
              <w:rPr>
                <w:rFonts w:ascii="Calibri" w:hAnsi="Calibri" w:cs="Calibri"/>
                <w:lang w:eastAsia="en-US"/>
              </w:rPr>
              <w:t>1</w:t>
            </w:r>
          </w:p>
        </w:tc>
        <w:tc>
          <w:tcPr>
            <w:tcW w:w="3411" w:type="dxa"/>
            <w:vAlign w:val="center"/>
          </w:tcPr>
          <w:p w14:paraId="0C63C804" w14:textId="77777777" w:rsidR="00B74C23" w:rsidRPr="000668E8" w:rsidRDefault="00B74C23" w:rsidP="00B74C23">
            <w:pPr>
              <w:suppressAutoHyphens w:val="0"/>
              <w:spacing w:before="0" w:after="0"/>
              <w:ind w:left="0"/>
              <w:jc w:val="center"/>
              <w:rPr>
                <w:rFonts w:ascii="Calibri" w:hAnsi="Calibri" w:cs="Calibri"/>
                <w:lang w:eastAsia="en-US"/>
              </w:rPr>
            </w:pPr>
            <w:r w:rsidRPr="000668E8">
              <w:rPr>
                <w:rFonts w:ascii="Calibri" w:hAnsi="Calibri" w:cs="Calibri"/>
                <w:lang w:eastAsia="en-US"/>
              </w:rPr>
              <w:t>„AKÖL 20“ 500-3000</w:t>
            </w:r>
          </w:p>
          <w:p w14:paraId="090AAF79" w14:textId="6AFCFC58" w:rsidR="00B74C23" w:rsidRPr="00CB0BE6" w:rsidRDefault="00B74C23" w:rsidP="00B74C23">
            <w:pPr>
              <w:suppressAutoHyphens w:val="0"/>
              <w:spacing w:before="0" w:after="0"/>
              <w:ind w:left="0"/>
              <w:jc w:val="center"/>
              <w:rPr>
                <w:rFonts w:ascii="Calibri" w:hAnsi="Calibri" w:cs="Calibri"/>
                <w:lang w:eastAsia="en-US"/>
              </w:rPr>
            </w:pPr>
            <w:r w:rsidRPr="000668E8">
              <w:rPr>
                <w:rFonts w:ascii="Calibri" w:hAnsi="Calibri" w:cs="Calibri"/>
                <w:lang w:eastAsia="en-US"/>
              </w:rPr>
              <w:t>(KKEJ, Tabel 1, veerg 6)</w:t>
            </w:r>
          </w:p>
        </w:tc>
      </w:tr>
      <w:tr w:rsidR="00B74C23" w:rsidRPr="00CB0BE6" w14:paraId="4E561F45" w14:textId="77777777" w:rsidTr="00E163E5">
        <w:trPr>
          <w:jc w:val="center"/>
        </w:trPr>
        <w:tc>
          <w:tcPr>
            <w:tcW w:w="1143" w:type="dxa"/>
            <w:vMerge w:val="restart"/>
            <w:vAlign w:val="center"/>
          </w:tcPr>
          <w:p w14:paraId="2AB573E3" w14:textId="6CC8A295" w:rsidR="00B74C23" w:rsidRPr="00CB0BE6" w:rsidRDefault="00B74C23" w:rsidP="00B74C23">
            <w:pPr>
              <w:spacing w:before="0" w:after="0"/>
              <w:ind w:left="0"/>
              <w:jc w:val="center"/>
              <w:rPr>
                <w:rFonts w:ascii="Calibri" w:hAnsi="Calibri" w:cs="Calibri"/>
                <w:lang w:eastAsia="en-US"/>
              </w:rPr>
            </w:pPr>
            <w:r w:rsidRPr="00CB0BE6">
              <w:rPr>
                <w:rFonts w:ascii="Calibri" w:hAnsi="Calibri" w:cs="Calibri"/>
                <w:lang w:eastAsia="en-US"/>
              </w:rPr>
              <w:t>Juurde- veetavad täite-materjalid</w:t>
            </w:r>
          </w:p>
        </w:tc>
        <w:tc>
          <w:tcPr>
            <w:tcW w:w="979" w:type="dxa"/>
            <w:vAlign w:val="center"/>
          </w:tcPr>
          <w:p w14:paraId="78145D32" w14:textId="05CEF760" w:rsidR="00B74C23" w:rsidRPr="00CB0BE6" w:rsidRDefault="00B74C23" w:rsidP="00B74C23">
            <w:pPr>
              <w:suppressAutoHyphens w:val="0"/>
              <w:spacing w:before="0" w:after="0"/>
              <w:ind w:left="0"/>
              <w:jc w:val="center"/>
              <w:rPr>
                <w:rFonts w:cstheme="minorHAnsi"/>
              </w:rPr>
            </w:pPr>
            <w:r w:rsidRPr="00CB0BE6">
              <w:rPr>
                <w:rFonts w:cstheme="minorHAnsi"/>
              </w:rPr>
              <w:t>Tm_150</w:t>
            </w:r>
          </w:p>
        </w:tc>
        <w:tc>
          <w:tcPr>
            <w:tcW w:w="1275" w:type="dxa"/>
            <w:vAlign w:val="center"/>
          </w:tcPr>
          <w:p w14:paraId="0E2BA515" w14:textId="6735052C" w:rsidR="00B74C23" w:rsidRPr="00CB0BE6" w:rsidRDefault="00B74C23" w:rsidP="00B74C23">
            <w:pPr>
              <w:suppressAutoHyphens w:val="0"/>
              <w:spacing w:before="0" w:after="0"/>
              <w:ind w:left="0"/>
              <w:jc w:val="center"/>
              <w:rPr>
                <w:rFonts w:cstheme="minorHAnsi"/>
              </w:rPr>
            </w:pPr>
          </w:p>
        </w:tc>
        <w:tc>
          <w:tcPr>
            <w:tcW w:w="993" w:type="dxa"/>
            <w:vAlign w:val="center"/>
          </w:tcPr>
          <w:p w14:paraId="3B68D365" w14:textId="180A36D6"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hmin 20</w:t>
            </w:r>
          </w:p>
        </w:tc>
        <w:tc>
          <w:tcPr>
            <w:tcW w:w="1701" w:type="dxa"/>
            <w:vAlign w:val="center"/>
          </w:tcPr>
          <w:p w14:paraId="3F82AF72" w14:textId="74EDB324"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1</w:t>
            </w:r>
          </w:p>
        </w:tc>
        <w:tc>
          <w:tcPr>
            <w:tcW w:w="3411" w:type="dxa"/>
            <w:vAlign w:val="center"/>
          </w:tcPr>
          <w:p w14:paraId="421ED9DA" w14:textId="77777777"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Materjalist 50% peab olema</w:t>
            </w:r>
          </w:p>
          <w:p w14:paraId="34985970" w14:textId="77777777"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vahemikus 2-63 mm. Materjali</w:t>
            </w:r>
          </w:p>
          <w:p w14:paraId="13917585" w14:textId="53ABDDFA"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peenosise sisaldus ei tohi ületada 7%</w:t>
            </w:r>
          </w:p>
        </w:tc>
      </w:tr>
      <w:tr w:rsidR="00B74C23" w:rsidRPr="00CB0BE6" w14:paraId="33BE6D76" w14:textId="77777777" w:rsidTr="00E163E5">
        <w:trPr>
          <w:jc w:val="center"/>
        </w:trPr>
        <w:tc>
          <w:tcPr>
            <w:tcW w:w="1143" w:type="dxa"/>
            <w:vMerge/>
            <w:vAlign w:val="center"/>
          </w:tcPr>
          <w:p w14:paraId="61EFB1E9" w14:textId="3FB9ED17" w:rsidR="00B74C23" w:rsidRPr="00CB0BE6" w:rsidRDefault="00B74C23" w:rsidP="00B74C23">
            <w:pPr>
              <w:suppressAutoHyphens w:val="0"/>
              <w:spacing w:before="0" w:after="0"/>
              <w:ind w:left="0"/>
              <w:jc w:val="center"/>
              <w:rPr>
                <w:rFonts w:ascii="Calibri" w:hAnsi="Calibri" w:cs="Calibri"/>
                <w:lang w:eastAsia="en-US"/>
              </w:rPr>
            </w:pPr>
          </w:p>
        </w:tc>
        <w:tc>
          <w:tcPr>
            <w:tcW w:w="979" w:type="dxa"/>
            <w:vAlign w:val="center"/>
          </w:tcPr>
          <w:p w14:paraId="2E516535" w14:textId="1701A127" w:rsidR="00B74C23" w:rsidRPr="00CB0BE6" w:rsidRDefault="00B74C23" w:rsidP="00B74C23">
            <w:pPr>
              <w:suppressAutoHyphens w:val="0"/>
              <w:spacing w:before="0" w:after="0"/>
              <w:ind w:left="0"/>
              <w:jc w:val="center"/>
              <w:rPr>
                <w:rFonts w:cstheme="minorHAnsi"/>
              </w:rPr>
            </w:pPr>
            <w:r w:rsidRPr="00CB0BE6">
              <w:rPr>
                <w:rFonts w:cstheme="minorHAnsi"/>
              </w:rPr>
              <w:t>Tm_105</w:t>
            </w:r>
          </w:p>
        </w:tc>
        <w:tc>
          <w:tcPr>
            <w:tcW w:w="1275" w:type="dxa"/>
            <w:vAlign w:val="center"/>
          </w:tcPr>
          <w:p w14:paraId="43891F32" w14:textId="40483CCD" w:rsidR="00B74C23" w:rsidRPr="00CB0BE6" w:rsidRDefault="00B74C23" w:rsidP="00B74C23">
            <w:pPr>
              <w:suppressAutoHyphens w:val="0"/>
              <w:spacing w:before="0" w:after="0"/>
              <w:ind w:left="0"/>
              <w:jc w:val="center"/>
              <w:rPr>
                <w:rFonts w:cstheme="minorHAnsi"/>
              </w:rPr>
            </w:pPr>
          </w:p>
        </w:tc>
        <w:tc>
          <w:tcPr>
            <w:tcW w:w="993" w:type="dxa"/>
            <w:vAlign w:val="center"/>
          </w:tcPr>
          <w:p w14:paraId="7E7E9C0C" w14:textId="24A883E3"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muutuv</w:t>
            </w:r>
          </w:p>
        </w:tc>
        <w:tc>
          <w:tcPr>
            <w:tcW w:w="1701" w:type="dxa"/>
            <w:vAlign w:val="center"/>
          </w:tcPr>
          <w:p w14:paraId="5A358539" w14:textId="5DFE63D0"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1</w:t>
            </w:r>
          </w:p>
        </w:tc>
        <w:tc>
          <w:tcPr>
            <w:tcW w:w="3411" w:type="dxa"/>
            <w:vAlign w:val="center"/>
          </w:tcPr>
          <w:p w14:paraId="43ECDEAE" w14:textId="77777777"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Materjali peenosise sisaldus ei tohi</w:t>
            </w:r>
          </w:p>
          <w:p w14:paraId="5244C821" w14:textId="71279EF6"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ületada 7%</w:t>
            </w:r>
          </w:p>
        </w:tc>
      </w:tr>
      <w:tr w:rsidR="00B74C23" w:rsidRPr="00CB0BE6" w14:paraId="40E78ADC" w14:textId="77777777" w:rsidTr="00E163E5">
        <w:trPr>
          <w:jc w:val="center"/>
        </w:trPr>
        <w:tc>
          <w:tcPr>
            <w:tcW w:w="2122" w:type="dxa"/>
            <w:gridSpan w:val="2"/>
            <w:vAlign w:val="center"/>
          </w:tcPr>
          <w:p w14:paraId="5556B7A0" w14:textId="45219A98" w:rsidR="00B74C23" w:rsidRPr="00CB0BE6" w:rsidRDefault="00B74C23" w:rsidP="00B74C23">
            <w:pPr>
              <w:suppressAutoHyphens w:val="0"/>
              <w:spacing w:before="0" w:after="0"/>
              <w:ind w:left="0"/>
              <w:jc w:val="center"/>
              <w:rPr>
                <w:rFonts w:cstheme="minorHAnsi"/>
              </w:rPr>
            </w:pPr>
            <w:r w:rsidRPr="00CB0BE6">
              <w:rPr>
                <w:rFonts w:ascii="Calibri" w:hAnsi="Calibri" w:cs="Calibri"/>
                <w:lang w:eastAsia="en-US"/>
              </w:rPr>
              <w:t>Sidumata segu</w:t>
            </w:r>
          </w:p>
        </w:tc>
        <w:tc>
          <w:tcPr>
            <w:tcW w:w="1275" w:type="dxa"/>
            <w:vAlign w:val="center"/>
          </w:tcPr>
          <w:p w14:paraId="149F3DD3" w14:textId="3ADA98F7" w:rsidR="00B74C23" w:rsidRPr="00CB0BE6" w:rsidRDefault="00B74C23" w:rsidP="00B74C23">
            <w:pPr>
              <w:suppressAutoHyphens w:val="0"/>
              <w:spacing w:before="0" w:after="0"/>
              <w:ind w:left="0"/>
              <w:jc w:val="center"/>
              <w:rPr>
                <w:rFonts w:ascii="Calibri" w:hAnsi="Calibri" w:cs="Calibri"/>
                <w:lang w:eastAsia="en-US"/>
              </w:rPr>
            </w:pPr>
            <w:r w:rsidRPr="00CB0BE6">
              <w:rPr>
                <w:rFonts w:cstheme="minorHAnsi"/>
              </w:rPr>
              <w:t>Fr. 0/31,5</w:t>
            </w:r>
          </w:p>
        </w:tc>
        <w:tc>
          <w:tcPr>
            <w:tcW w:w="993" w:type="dxa"/>
            <w:vAlign w:val="center"/>
          </w:tcPr>
          <w:p w14:paraId="3C1380E6" w14:textId="37C906E0" w:rsidR="00B74C23" w:rsidRPr="00CB0BE6" w:rsidRDefault="00CB286C" w:rsidP="00B74C23">
            <w:pPr>
              <w:suppressAutoHyphens w:val="0"/>
              <w:spacing w:before="0" w:after="0"/>
              <w:ind w:left="0"/>
              <w:jc w:val="center"/>
              <w:rPr>
                <w:rFonts w:ascii="Calibri" w:hAnsi="Calibri" w:cs="Calibri"/>
                <w:lang w:eastAsia="en-US"/>
              </w:rPr>
            </w:pPr>
            <w:r>
              <w:rPr>
                <w:rFonts w:ascii="Calibri" w:hAnsi="Calibri" w:cs="Calibri"/>
                <w:lang w:eastAsia="en-US"/>
              </w:rPr>
              <w:t>10,15</w:t>
            </w:r>
          </w:p>
        </w:tc>
        <w:tc>
          <w:tcPr>
            <w:tcW w:w="1701" w:type="dxa"/>
            <w:vAlign w:val="center"/>
          </w:tcPr>
          <w:p w14:paraId="5344C8B4" w14:textId="6AB2773B" w:rsidR="00B74C23" w:rsidRPr="00CB0BE6" w:rsidRDefault="00B74C23" w:rsidP="00B74C23">
            <w:pPr>
              <w:suppressAutoHyphens w:val="0"/>
              <w:spacing w:before="0" w:after="0"/>
              <w:ind w:left="0"/>
              <w:jc w:val="center"/>
              <w:rPr>
                <w:rFonts w:ascii="Calibri" w:hAnsi="Calibri" w:cs="Calibri"/>
                <w:lang w:eastAsia="en-US"/>
              </w:rPr>
            </w:pPr>
            <w:r>
              <w:rPr>
                <w:rFonts w:ascii="Calibri" w:hAnsi="Calibri" w:cs="Calibri"/>
                <w:lang w:eastAsia="en-US"/>
              </w:rPr>
              <w:t xml:space="preserve">2A, </w:t>
            </w:r>
            <w:r w:rsidRPr="00CB0BE6">
              <w:rPr>
                <w:rFonts w:ascii="Calibri" w:hAnsi="Calibri" w:cs="Calibri"/>
                <w:lang w:eastAsia="en-US"/>
              </w:rPr>
              <w:t>2B</w:t>
            </w:r>
          </w:p>
        </w:tc>
        <w:tc>
          <w:tcPr>
            <w:tcW w:w="3411" w:type="dxa"/>
            <w:vAlign w:val="center"/>
          </w:tcPr>
          <w:p w14:paraId="10D4705E" w14:textId="77777777" w:rsidR="00B74C23" w:rsidRPr="00CB0BE6" w:rsidRDefault="00B74C23" w:rsidP="00B74C23">
            <w:pPr>
              <w:suppressAutoHyphens w:val="0"/>
              <w:spacing w:before="0" w:after="0"/>
              <w:ind w:left="0"/>
              <w:jc w:val="center"/>
              <w:rPr>
                <w:rFonts w:ascii="Calibri" w:hAnsi="Calibri" w:cs="Calibri"/>
                <w:lang w:eastAsia="en-US"/>
              </w:rPr>
            </w:pPr>
            <w:r w:rsidRPr="00CB0BE6">
              <w:rPr>
                <w:rFonts w:ascii="Calibri" w:hAnsi="Calibri" w:cs="Calibri"/>
                <w:lang w:eastAsia="en-US"/>
              </w:rPr>
              <w:t>TEK nõuded lisa-10</w:t>
            </w:r>
          </w:p>
        </w:tc>
      </w:tr>
    </w:tbl>
    <w:p w14:paraId="48BA65A4" w14:textId="77777777" w:rsidR="007C3D60" w:rsidRPr="00CB0BE6" w:rsidRDefault="007C3D60" w:rsidP="00B02F71">
      <w:pPr>
        <w:ind w:left="0"/>
      </w:pPr>
    </w:p>
    <w:p w14:paraId="18B56D39" w14:textId="1622CCAB" w:rsidR="007C3D60" w:rsidRPr="00CB0BE6" w:rsidRDefault="00D52229" w:rsidP="003B230A">
      <w:pPr>
        <w:pStyle w:val="Heading2"/>
        <w:ind w:left="709" w:hanging="709"/>
      </w:pPr>
      <w:bookmarkStart w:id="82" w:name="_Toc230689727"/>
      <w:r w:rsidRPr="00CB0BE6">
        <w:lastRenderedPageBreak/>
        <w:t>TEHNOVÕRGUD</w:t>
      </w:r>
      <w:bookmarkEnd w:id="82"/>
    </w:p>
    <w:p w14:paraId="12EA1EAF" w14:textId="78A9B2E3" w:rsidR="007C3D60" w:rsidRPr="00CB0BE6" w:rsidRDefault="003A3784" w:rsidP="007C3D60">
      <w:r w:rsidRPr="00CB0BE6">
        <w:t>Tehnovõrkude valdajate poolt esitatud nõuded asuvad projekti kooskõlastuste koon</w:t>
      </w:r>
      <w:r w:rsidR="005A19D1" w:rsidRPr="00CB0BE6">
        <w:t>d</w:t>
      </w:r>
      <w:r w:rsidRPr="00CB0BE6">
        <w:t>tabelis</w:t>
      </w:r>
      <w:r w:rsidR="005A19D1" w:rsidRPr="00CB0BE6">
        <w:t>.</w:t>
      </w:r>
    </w:p>
    <w:p w14:paraId="270D8A18" w14:textId="77777777" w:rsidR="005A19D1" w:rsidRPr="00CB0BE6" w:rsidRDefault="005A19D1" w:rsidP="005A19D1">
      <w:r w:rsidRPr="00CB0BE6">
        <w:t>Nõutav on kõikide töötsooni jäävate maa-aluste kommunikatsioonide väljamärkimine looduses koostöös kommunikatsioonide valdajatega.</w:t>
      </w:r>
    </w:p>
    <w:p w14:paraId="4D7792E9" w14:textId="77777777" w:rsidR="005A19D1" w:rsidRPr="00CB0BE6" w:rsidRDefault="005A19D1" w:rsidP="005A19D1">
      <w:r w:rsidRPr="00CB0BE6">
        <w:t>Töövõtja peab olema tutvunud eelnevalt kommunikatsioonivaldajate kooskõlastustingimustega ja neid täitma.</w:t>
      </w:r>
    </w:p>
    <w:p w14:paraId="7F4BC676" w14:textId="77777777" w:rsidR="005A19D1" w:rsidRPr="00CB0BE6" w:rsidRDefault="005A19D1" w:rsidP="005A19D1">
      <w:r w:rsidRPr="00CB0BE6">
        <w:t>Enne tööde algust kommunikatsioonide kaitsetsoonis peab Töövõtjal olema kommunikatsioonivaldaja kirjalik nõusolek. Tööd kaitsetsoonis võivad toimuda ainult kommunikatsioonihaldaja (omaniku) järelevalve all.</w:t>
      </w:r>
    </w:p>
    <w:p w14:paraId="1909AA8F" w14:textId="77777777" w:rsidR="005A19D1" w:rsidRPr="00CB0BE6" w:rsidRDefault="005A19D1" w:rsidP="005A19D1">
      <w:r w:rsidRPr="00CB0BE6">
        <w:t>Kõik kommunikatsioonide ümbertõstmise ja ehitusega seotud töid peab teostama vastavaid Eesti Vabariigis nõutavaid lubasid ja litsentse omav ettevõte.</w:t>
      </w:r>
    </w:p>
    <w:p w14:paraId="22E0F602" w14:textId="77777777" w:rsidR="005A19D1" w:rsidRPr="00CB0BE6" w:rsidRDefault="005A19D1" w:rsidP="005A19D1">
      <w:r w:rsidRPr="00CB0BE6">
        <w:t>Töövõtja peab teavitama kohalikku omavalitsust ehituse algusest, et vajadusel saaks organiseerida võimalike vajalike reservtorude ja kommunikatsioonide paigaldamise enne katte ehitust.</w:t>
      </w:r>
    </w:p>
    <w:p w14:paraId="2B4A7E33" w14:textId="77777777" w:rsidR="005A19D1" w:rsidRPr="00CB0BE6" w:rsidRDefault="005A19D1" w:rsidP="005A19D1">
      <w:r w:rsidRPr="00CB0BE6">
        <w:t>Juhul kui maapinnas või veekogus töid teostav isik avastab teadmata omanikuga liinirajatise või selle olemasolule viitavat märgistust, tuleb tööd koheselt peatada ja võtta tarvitusele abinõud võimaliku liinirajatise kaitseks ja omaniku väljaselgitamiseks.</w:t>
      </w:r>
    </w:p>
    <w:p w14:paraId="63D82B57" w14:textId="77777777" w:rsidR="005A19D1" w:rsidRPr="00CB0BE6" w:rsidRDefault="005A19D1" w:rsidP="005A19D1">
      <w:r w:rsidRPr="00CB0BE6">
        <w:t>Raskete vibraatoriga tihendusmasinate kasutamine mulde, süvendi põhja ja dreenkihi tihendamisel maa-aluste kommunikatsioonide peal ja kaitsetsoonis on keelatud!</w:t>
      </w:r>
    </w:p>
    <w:p w14:paraId="460A0F71" w14:textId="77038703" w:rsidR="005A19D1" w:rsidRPr="00CB0BE6" w:rsidRDefault="005A19D1" w:rsidP="005A19D1">
      <w:r w:rsidRPr="00CB0BE6">
        <w:t>Töövõtja peab tagama kõikide olemasolevate torustike (drenaažitorud, sademeveetorud, truubid, veetorud, kaugküttetorustik jms) ja kraavide töötamise peale ehitustööde lõpetamist. Vajadusel tuleb olemasolevad torustikud asendada uutega.</w:t>
      </w:r>
    </w:p>
    <w:p w14:paraId="569656BD" w14:textId="530604CC" w:rsidR="00DE607F" w:rsidRPr="00CB0BE6" w:rsidRDefault="00DE607F" w:rsidP="00DE607F">
      <w:pPr>
        <w:pStyle w:val="Heading3"/>
      </w:pPr>
      <w:bookmarkStart w:id="83" w:name="_Toc230689728"/>
      <w:r w:rsidRPr="00CB0BE6">
        <w:t>Elektrivarustus</w:t>
      </w:r>
      <w:bookmarkEnd w:id="83"/>
    </w:p>
    <w:p w14:paraId="3F0E590C" w14:textId="2FC3D725" w:rsidR="00DE607F" w:rsidRPr="00CB0BE6" w:rsidRDefault="00DE607F" w:rsidP="00D07A9E">
      <w:r w:rsidRPr="00CB0BE6">
        <w:t>Projekteeritaval alal asub madalpinge</w:t>
      </w:r>
      <w:r w:rsidR="004C1BC7" w:rsidRPr="00CB0BE6">
        <w:t xml:space="preserve"> maakaabel ning keskpinge õhuliin</w:t>
      </w:r>
      <w:r w:rsidR="00D07A9E" w:rsidRPr="00CB0BE6">
        <w:t>, mille haldajaks on</w:t>
      </w:r>
      <w:r w:rsidRPr="00CB0BE6">
        <w:t xml:space="preserve"> Elektrilevi OÜ.</w:t>
      </w:r>
    </w:p>
    <w:p w14:paraId="1C013D51" w14:textId="05527751" w:rsidR="00DE607F" w:rsidRPr="00CB0BE6" w:rsidRDefault="00DE607F" w:rsidP="00DE607F">
      <w:pPr>
        <w:pStyle w:val="Heading3"/>
      </w:pPr>
      <w:bookmarkStart w:id="84" w:name="_Toc230689729"/>
      <w:r w:rsidRPr="00CB0BE6">
        <w:t>Veetorustik</w:t>
      </w:r>
      <w:bookmarkEnd w:id="84"/>
    </w:p>
    <w:p w14:paraId="39E4726E" w14:textId="23D7AAB1" w:rsidR="00DE607F" w:rsidRPr="00CB0BE6" w:rsidRDefault="00DE607F" w:rsidP="00D07A9E">
      <w:r w:rsidRPr="00CB0BE6">
        <w:t>Projekteeritaval alal asub veetorustik</w:t>
      </w:r>
      <w:r w:rsidR="00D07A9E" w:rsidRPr="00CB0BE6">
        <w:t xml:space="preserve">, mis kuulub </w:t>
      </w:r>
      <w:r w:rsidRPr="00CB0BE6">
        <w:t>kinnistuomanikule.</w:t>
      </w:r>
    </w:p>
    <w:p w14:paraId="2B2C1CDD" w14:textId="7C0EBBEF" w:rsidR="004C1BC7" w:rsidRPr="00CB0BE6" w:rsidRDefault="004C1BC7" w:rsidP="004C1BC7">
      <w:pPr>
        <w:pStyle w:val="Heading3"/>
      </w:pPr>
      <w:bookmarkStart w:id="85" w:name="_Toc230689730"/>
      <w:r w:rsidRPr="00CB0BE6">
        <w:t>Sidevarustus</w:t>
      </w:r>
      <w:bookmarkEnd w:id="85"/>
    </w:p>
    <w:p w14:paraId="044222D1" w14:textId="4EE37B50" w:rsidR="004C1BC7" w:rsidRPr="00CB0BE6" w:rsidRDefault="004C1BC7" w:rsidP="004C1BC7">
      <w:r w:rsidRPr="00CB0BE6">
        <w:t>Projekteeritaval alal asub ELASA maakaabel</w:t>
      </w:r>
      <w:r w:rsidR="00624896">
        <w:t>, mida haldab AS Connecto Eesti</w:t>
      </w:r>
      <w:r w:rsidRPr="00CB0BE6">
        <w:t>.</w:t>
      </w:r>
    </w:p>
    <w:p w14:paraId="59C72DD1" w14:textId="77777777" w:rsidR="004C1BC7" w:rsidRPr="00CB0BE6" w:rsidRDefault="004C1BC7" w:rsidP="004C1BC7">
      <w:pPr>
        <w:rPr>
          <w:rFonts w:cstheme="minorHAnsi"/>
          <w:bCs/>
        </w:rPr>
      </w:pPr>
      <w:r w:rsidRPr="00CB0BE6">
        <w:rPr>
          <w:rFonts w:cstheme="minorHAnsi"/>
          <w:bCs/>
        </w:rPr>
        <w:t>Teostatud tööde kohta koostada teostusjoonised ja kaetud tööde aktid. Kõrvalekalded projektist fikseerida vastavates protokollides ja kooskõlastada ehitusjärelevalve teostajaga. Töö lõppedes liinirajatise kaitsevööndis tuleb sellest teavitada tehnovõrgu valdajat ja esitada ülevaatamiseks aktid ja tehtud pildid.</w:t>
      </w:r>
    </w:p>
    <w:p w14:paraId="77C4F3BA" w14:textId="355D64C5" w:rsidR="004C1BC7" w:rsidRPr="00CB0BE6" w:rsidRDefault="004C1BC7" w:rsidP="004C1BC7">
      <w:pPr>
        <w:rPr>
          <w:rFonts w:cstheme="minorHAnsi"/>
          <w:b/>
        </w:rPr>
      </w:pPr>
      <w:r w:rsidRPr="00CB0BE6">
        <w:rPr>
          <w:rFonts w:cstheme="minorHAnsi"/>
          <w:b/>
        </w:rPr>
        <w:t>Enne ehitustööde alustamist tuleb kohale kutsuda tehnovõrkude valdajad!</w:t>
      </w:r>
    </w:p>
    <w:p w14:paraId="20D46AA3" w14:textId="29AC1714" w:rsidR="004B1761" w:rsidRPr="00CB0BE6" w:rsidRDefault="004B1761" w:rsidP="004B1761">
      <w:pPr>
        <w:pStyle w:val="Heading2"/>
        <w:ind w:left="709" w:hanging="709"/>
      </w:pPr>
      <w:bookmarkStart w:id="86" w:name="_Toc230689731"/>
      <w:r w:rsidRPr="00CB0BE6">
        <w:t>KESKKONNAKAITSE</w:t>
      </w:r>
      <w:bookmarkEnd w:id="86"/>
    </w:p>
    <w:p w14:paraId="48CDC854" w14:textId="77777777" w:rsidR="004B1761" w:rsidRPr="00CB0BE6" w:rsidRDefault="004B1761" w:rsidP="004B1761">
      <w:r w:rsidRPr="00CB0BE6">
        <w:t>Töövõtja peab oma tegevuses lähtuma headest ehitustavadest ning ei tohi kahjustada keskkonda.</w:t>
      </w:r>
    </w:p>
    <w:p w14:paraId="24907D79" w14:textId="1BCB582A" w:rsidR="004B1761" w:rsidRPr="00CB0BE6" w:rsidRDefault="004B1761" w:rsidP="004B1761">
      <w:r w:rsidRPr="00CB0BE6">
        <w:t>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puhul vastavalt tegutsema. Töövõtja peab koheselt Tellijat teavitama õnnetusjuhtumistest, mis võivad olla keskkonnale ohtlikud.</w:t>
      </w:r>
    </w:p>
    <w:p w14:paraId="11A5CFEA" w14:textId="779E98B9" w:rsidR="004B1761" w:rsidRPr="00CB0BE6" w:rsidRDefault="004B1761" w:rsidP="004B1761">
      <w:r w:rsidRPr="00CB0BE6">
        <w:lastRenderedPageBreak/>
        <w:t>Ehituse Töövõtja vastutab ehitusperioodil keskkonnakaitse eest ehitusplatsil ja sellega vahetult piirnevail aladel vastavalt Eesti Vabariigis kehtivaile seadustele ja nõuetele ning Tellija poolt esitatud juhistele. Tähelepanu tuleb pöörata ehitustöödel tekkivate jäätmete käitlusele. Ohtlikud jäätmed tuleb koguda muudest jäätmetest eraldi ning üle anda ohtlike jäätmete käitlemise litsentsi omavatele ettevõtetele.</w:t>
      </w:r>
    </w:p>
    <w:p w14:paraId="21261156" w14:textId="77777777" w:rsidR="004B1761" w:rsidRPr="00CB0BE6" w:rsidRDefault="004B1761" w:rsidP="004B1761">
      <w:pPr>
        <w:rPr>
          <w:u w:val="single"/>
        </w:rPr>
      </w:pPr>
      <w:r w:rsidRPr="00CB0BE6">
        <w:rPr>
          <w:u w:val="single"/>
        </w:rPr>
        <w:t>Ehitusjäätmete kogumine ja utiliseerimine on Töövõtja kohustus.</w:t>
      </w:r>
    </w:p>
    <w:p w14:paraId="070EC60F" w14:textId="661045C2" w:rsidR="004B1761" w:rsidRPr="00CB0BE6" w:rsidRDefault="004B1761" w:rsidP="004B1761">
      <w:r w:rsidRPr="00CB0BE6">
        <w:t>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w:t>
      </w:r>
    </w:p>
    <w:p w14:paraId="66B503B9" w14:textId="2C1E0140" w:rsidR="004B1761" w:rsidRPr="00CB0BE6" w:rsidRDefault="004B1761" w:rsidP="004B1761">
      <w:pPr>
        <w:pStyle w:val="Heading2"/>
        <w:ind w:left="709" w:hanging="709"/>
      </w:pPr>
      <w:bookmarkStart w:id="87" w:name="_Toc230689732"/>
      <w:r w:rsidRPr="00CB0BE6">
        <w:t>MAASTIKUKUJUNDUSTÖÖD</w:t>
      </w:r>
      <w:bookmarkEnd w:id="87"/>
    </w:p>
    <w:p w14:paraId="15E39EB6" w14:textId="3D478F0E" w:rsidR="004B1761" w:rsidRPr="00CB0BE6" w:rsidRDefault="004B1761" w:rsidP="004B1761">
      <w:r w:rsidRPr="00CB0BE6">
        <w:t>Ehitustööde käigus vigastada saanud olemasolevad puud ja põõsad tuleb asendada sama liiki haljastusega.</w:t>
      </w:r>
    </w:p>
    <w:p w14:paraId="47F3C1CC" w14:textId="166B8BFA" w:rsidR="004B1761" w:rsidRPr="00CB0BE6" w:rsidRDefault="004B1761" w:rsidP="004B1761">
      <w:pPr>
        <w:pStyle w:val="Heading3"/>
      </w:pPr>
      <w:bookmarkStart w:id="88" w:name="_Toc230689733"/>
      <w:r w:rsidRPr="00CB0BE6">
        <w:t>Kasvualuse rajamine ja muru külvamine</w:t>
      </w:r>
      <w:bookmarkEnd w:id="88"/>
    </w:p>
    <w:p w14:paraId="52D8469F" w14:textId="5479FC15" w:rsidR="00F95115" w:rsidRPr="00CB0BE6" w:rsidRDefault="00F95115" w:rsidP="00F95115">
      <w:r w:rsidRPr="00CB0BE6">
        <w:t>Kasvualuse rajamiseks on lubatud kasutada välja kaevatud kasvupinnast, mis tuleb enne objektile tagasi paigutamist läbi sõeluda. Kasvumuld ei tohi sisaldada prahti, kive ega mitmeaastaseid juurumbrohte. Kasvumuld ei tohi olla liiga tihke ja kõvastunud, peab surumisel kergesti lagunema.</w:t>
      </w:r>
    </w:p>
    <w:p w14:paraId="5AFAD09B" w14:textId="3608B2DD" w:rsidR="00F95115" w:rsidRPr="00CB0BE6" w:rsidRDefault="00F95115" w:rsidP="00F95115">
      <w:r w:rsidRPr="00CB0BE6">
        <w:t>Uue kasvualuse rajamisel tuleb kasvualuse materjal laotada eelnevalt planeeritud pinnale, seda veidi aluspinda segades, et ei tekkiks järsku üleminekut eri kihtide vahel.</w:t>
      </w:r>
    </w:p>
    <w:p w14:paraId="238B5B0F" w14:textId="22A1DEDF" w:rsidR="004B1761" w:rsidRPr="00CB0BE6" w:rsidRDefault="00F95115" w:rsidP="00F95115">
      <w:r w:rsidRPr="00CB0BE6">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47DFFC60" w14:textId="2EA486DF" w:rsidR="00F95115" w:rsidRPr="00CB0BE6" w:rsidRDefault="00F95115" w:rsidP="000E0042">
      <w:r w:rsidRPr="00CB0BE6">
        <w:t>Külvatav III klassi muru.</w:t>
      </w:r>
      <w:r w:rsidR="000E0042" w:rsidRPr="00CB0BE6">
        <w:t xml:space="preserve"> </w:t>
      </w:r>
      <w:r w:rsidRPr="00CB0BE6">
        <w:t>Kasvualuse projekteeritud paksus on 5-7 cm</w:t>
      </w:r>
      <w:r w:rsidR="000E0042" w:rsidRPr="00CB0BE6">
        <w:t>.</w:t>
      </w:r>
    </w:p>
    <w:p w14:paraId="20FBBE17" w14:textId="77777777" w:rsidR="00F2009D" w:rsidRPr="00CB0BE6" w:rsidRDefault="00F2009D">
      <w:pPr>
        <w:suppressAutoHyphens w:val="0"/>
        <w:spacing w:before="0" w:after="0"/>
        <w:ind w:left="0"/>
        <w:jc w:val="left"/>
        <w:rPr>
          <w:rFonts w:asciiTheme="majorHAnsi" w:hAnsiTheme="majorHAnsi"/>
          <w:b/>
          <w:caps/>
          <w:kern w:val="1"/>
          <w:sz w:val="36"/>
        </w:rPr>
      </w:pPr>
      <w:r w:rsidRPr="00CB0BE6">
        <w:br w:type="page"/>
      </w:r>
    </w:p>
    <w:p w14:paraId="739FBDD6" w14:textId="1C0FB0BB" w:rsidR="008E4DC2" w:rsidRPr="00CB0BE6" w:rsidRDefault="008E4DC2" w:rsidP="00A22F77">
      <w:pPr>
        <w:pStyle w:val="Heading1"/>
        <w:tabs>
          <w:tab w:val="num" w:pos="851"/>
        </w:tabs>
        <w:ind w:left="709" w:hanging="709"/>
      </w:pPr>
      <w:bookmarkStart w:id="89" w:name="_Toc230689734"/>
      <w:r w:rsidRPr="00CB0BE6">
        <w:lastRenderedPageBreak/>
        <w:t>TÖÖDE TEOSTAMINE</w:t>
      </w:r>
      <w:bookmarkEnd w:id="64"/>
      <w:bookmarkEnd w:id="89"/>
    </w:p>
    <w:p w14:paraId="1AA08BFE" w14:textId="77777777" w:rsidR="008E4DC2" w:rsidRPr="00CB0BE6" w:rsidRDefault="008E4DC2" w:rsidP="008E4DC2">
      <w:pPr>
        <w:pStyle w:val="Heading2"/>
        <w:tabs>
          <w:tab w:val="num" w:pos="720"/>
        </w:tabs>
        <w:ind w:left="1569" w:hanging="1569"/>
      </w:pPr>
      <w:bookmarkStart w:id="90" w:name="_Toc14776517"/>
      <w:bookmarkStart w:id="91" w:name="_Toc230689735"/>
      <w:r w:rsidRPr="00CB0BE6">
        <w:t>ÜLDISED NÕUDED EHITUSTÖÖDE TEOSTAMISEKS</w:t>
      </w:r>
      <w:bookmarkEnd w:id="90"/>
      <w:bookmarkEnd w:id="91"/>
    </w:p>
    <w:p w14:paraId="1C2759C1" w14:textId="77777777" w:rsidR="008E4DC2" w:rsidRPr="00CB0BE6" w:rsidRDefault="008E4DC2" w:rsidP="008E4DC2">
      <w:r w:rsidRPr="00CB0BE6">
        <w:t>Tööde teostamisel lähtuda hanke ajal kehtivast „Teetööde tehniline kirjeldus“ esitatust.</w:t>
      </w:r>
    </w:p>
    <w:p w14:paraId="2CAB09B8" w14:textId="77777777" w:rsidR="008E4DC2" w:rsidRPr="00CB0BE6" w:rsidRDefault="008E4DC2" w:rsidP="008E4DC2">
      <w:r w:rsidRPr="00CB0BE6">
        <w:t xml:space="preserve">Kui projekteerimise ja ehituse vahelisel perioodil toimuvad kehtivates asjakohastes norm-dokumentides muudatused, siis peavad need kajastuma pakkumisdokumentides. </w:t>
      </w:r>
    </w:p>
    <w:p w14:paraId="38A0B20F" w14:textId="77777777" w:rsidR="008E4DC2" w:rsidRPr="00CB0BE6" w:rsidRDefault="008E4DC2" w:rsidP="008E4DC2">
      <w:r w:rsidRPr="00CB0BE6">
        <w:t>Pakkumisdokumentatsiooni vastuolu korral projektiga tuleb lugeda õigeks pakkumisdokumentatsioonis toodu.</w:t>
      </w:r>
    </w:p>
    <w:p w14:paraId="07DBB79A" w14:textId="77777777" w:rsidR="008E4DC2" w:rsidRPr="00CB0BE6" w:rsidRDefault="008E4DC2" w:rsidP="008E4DC2">
      <w:r w:rsidRPr="00CB0BE6">
        <w:t>Kõik tööd peab töövõtja teostama vastavuses heale ehitustavale ning tegema seda viisil, mis ei kahjusta ümbritsevat sotsiaal- ja looduskeskkonda.</w:t>
      </w:r>
    </w:p>
    <w:p w14:paraId="131F53BC" w14:textId="77777777" w:rsidR="008E4DC2" w:rsidRPr="00CB0BE6" w:rsidRDefault="008E4DC2" w:rsidP="008E4DC2">
      <w:r w:rsidRPr="00CB0BE6">
        <w:t>Kasutada võib ainult materjale ja tooteid, milliste vastavus on tõendatud Eesti Vabariigis kehtivate protseduuridega.</w:t>
      </w:r>
    </w:p>
    <w:p w14:paraId="33DBFD08" w14:textId="77777777" w:rsidR="008E4DC2" w:rsidRPr="00CB0BE6" w:rsidRDefault="008E4DC2" w:rsidP="008E4DC2">
      <w:r w:rsidRPr="00CB0BE6">
        <w:t>Kui projektlahendis on viide mingile kindlale tootele, siis tuleb lähtuda RHS §88 lg  6 „või sellega samaväärne“, mis lubab kasutada mistahes samasuguste või paremate näitajatega toodet.</w:t>
      </w:r>
    </w:p>
    <w:p w14:paraId="1986FC6B" w14:textId="77777777" w:rsidR="008E4DC2" w:rsidRPr="00CB0BE6" w:rsidRDefault="008E4DC2" w:rsidP="008E4DC2">
      <w:r w:rsidRPr="00CB0BE6">
        <w:t>Ehitustööde teostamisel erakinnistutelt lähtuda maaomanike kooskõlastusteste tingimustest. Kõik tööd, mis teostatakse erakinnistutel, tuleb eelnevalt kinnistu omanikega kirjalikult kooskõlastada.</w:t>
      </w:r>
    </w:p>
    <w:p w14:paraId="6A8E468C" w14:textId="77777777" w:rsidR="008E4DC2" w:rsidRPr="00CB0BE6" w:rsidRDefault="008E4DC2" w:rsidP="008E4DC2">
      <w:pPr>
        <w:rPr>
          <w:rFonts w:cstheme="minorHAnsi"/>
          <w:szCs w:val="24"/>
        </w:rPr>
      </w:pPr>
      <w:r w:rsidRPr="00CB0BE6">
        <w:rPr>
          <w:rFonts w:cstheme="minorHAnsi"/>
          <w:szCs w:val="24"/>
        </w:rPr>
        <w:t>Ehitustööde tegemise ajaks on vajalik objekt nõuetekohaselt tähistada ning paigaldada ehitusaegne liikluskorraldus.</w:t>
      </w:r>
    </w:p>
    <w:p w14:paraId="6F35531B" w14:textId="77777777" w:rsidR="008E4DC2" w:rsidRPr="00CB0BE6" w:rsidRDefault="008E4DC2" w:rsidP="008E4DC2">
      <w:pPr>
        <w:rPr>
          <w:rFonts w:cstheme="minorHAnsi"/>
          <w:szCs w:val="24"/>
        </w:rPr>
      </w:pPr>
      <w:r w:rsidRPr="00CB0BE6">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6BC22260" w14:textId="77777777" w:rsidR="008E4DC2" w:rsidRPr="00CB0BE6" w:rsidRDefault="008E4DC2" w:rsidP="008E4DC2">
      <w:pPr>
        <w:rPr>
          <w:rFonts w:cstheme="minorHAnsi"/>
          <w:szCs w:val="24"/>
        </w:rPr>
      </w:pPr>
      <w:r w:rsidRPr="00CB0BE6">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KOV-iga enne ehitustööde algust. Kasutuskõlblikud lammutussaadused anda üle tee valdajale, ülejääk utiliseerida vastavalt jäätmekäitlusseadusele.</w:t>
      </w:r>
    </w:p>
    <w:p w14:paraId="11ADA88D" w14:textId="77777777" w:rsidR="008E4DC2" w:rsidRPr="00CB0BE6" w:rsidRDefault="008E4DC2" w:rsidP="008E4DC2">
      <w:pPr>
        <w:rPr>
          <w:rFonts w:cstheme="minorHAnsi"/>
          <w:szCs w:val="24"/>
        </w:rPr>
      </w:pPr>
      <w:r w:rsidRPr="00CB0BE6">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4E27DD72" w14:textId="77777777" w:rsidR="008E4DC2" w:rsidRPr="00CB0BE6" w:rsidRDefault="008E4DC2" w:rsidP="008E4DC2">
      <w:pPr>
        <w:rPr>
          <w:rFonts w:cstheme="minorHAnsi"/>
          <w:szCs w:val="24"/>
        </w:rPr>
      </w:pPr>
      <w:r w:rsidRPr="00CB0BE6">
        <w:rPr>
          <w:rFonts w:cstheme="minorHAnsi"/>
          <w:szCs w:val="24"/>
        </w:rPr>
        <w:t>Tööde alustamisel tuleb informeerida tehnovõrkude valdajaid ja vajadusel täpsustada tehnovõrkude täpne asukoht surfimise teel.</w:t>
      </w:r>
    </w:p>
    <w:p w14:paraId="6A674F67" w14:textId="7D7A17F6" w:rsidR="008E4DC2" w:rsidRPr="00CB0BE6" w:rsidRDefault="008E4DC2" w:rsidP="008E4DC2">
      <w:pPr>
        <w:rPr>
          <w:rFonts w:cstheme="minorHAnsi"/>
          <w:szCs w:val="24"/>
        </w:rPr>
      </w:pPr>
      <w:r w:rsidRPr="00CB0BE6">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r w:rsidR="001142E5" w:rsidRPr="00CB0BE6">
        <w:rPr>
          <w:rFonts w:cstheme="minorHAnsi"/>
          <w:szCs w:val="24"/>
        </w:rPr>
        <w:t>.</w:t>
      </w:r>
    </w:p>
    <w:p w14:paraId="185E1F54" w14:textId="77777777" w:rsidR="008E4DC2" w:rsidRPr="00CB0BE6" w:rsidRDefault="008E4DC2" w:rsidP="008E4DC2">
      <w:pPr>
        <w:rPr>
          <w:rFonts w:cstheme="minorHAnsi"/>
          <w:szCs w:val="24"/>
        </w:rPr>
      </w:pPr>
      <w:r w:rsidRPr="00CB0BE6">
        <w:rPr>
          <w:rFonts w:cstheme="minorHAnsi"/>
          <w:szCs w:val="24"/>
        </w:rPr>
        <w:t>Töövõtja peab tagama ehitusperioodil kodanikele ligipääsu oma kinnistutele, mis piirnevad ehitusobjektiga.</w:t>
      </w:r>
    </w:p>
    <w:p w14:paraId="6DE4851F" w14:textId="6CB00A0F" w:rsidR="008E4DC2" w:rsidRPr="00CB0BE6" w:rsidRDefault="008E4DC2" w:rsidP="008E4DC2">
      <w:pPr>
        <w:rPr>
          <w:rFonts w:cstheme="minorHAnsi"/>
          <w:szCs w:val="24"/>
        </w:rPr>
      </w:pPr>
      <w:r w:rsidRPr="00CB0BE6">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73CC5635" w14:textId="70875BD0" w:rsidR="009B0F43" w:rsidRPr="00CB0BE6" w:rsidRDefault="009B0F43" w:rsidP="008E4DC2">
      <w:pPr>
        <w:rPr>
          <w:rFonts w:cstheme="minorHAnsi"/>
          <w:szCs w:val="24"/>
        </w:rPr>
      </w:pPr>
      <w:r w:rsidRPr="00CB0BE6">
        <w:rPr>
          <w:rFonts w:cstheme="minorHAnsi"/>
          <w:szCs w:val="24"/>
        </w:rPr>
        <w:t>Liikluse sulgemine riigiteel ei ole lubatud.</w:t>
      </w:r>
    </w:p>
    <w:p w14:paraId="2C53D070" w14:textId="77777777" w:rsidR="00FB5950" w:rsidRPr="00CB0BE6" w:rsidRDefault="00FB5950" w:rsidP="00F95115">
      <w:pPr>
        <w:pStyle w:val="Heading2"/>
        <w:ind w:left="709" w:hanging="709"/>
      </w:pPr>
      <w:bookmarkStart w:id="92" w:name="_Toc14776548"/>
      <w:bookmarkStart w:id="93" w:name="_Toc230689736"/>
      <w:bookmarkEnd w:id="1"/>
      <w:bookmarkEnd w:id="65"/>
      <w:bookmarkEnd w:id="66"/>
      <w:r w:rsidRPr="00CB0BE6">
        <w:lastRenderedPageBreak/>
        <w:t>OBJEKTI PILDISTAMINE</w:t>
      </w:r>
      <w:bookmarkEnd w:id="92"/>
      <w:bookmarkEnd w:id="93"/>
    </w:p>
    <w:p w14:paraId="267017DB" w14:textId="77777777" w:rsidR="00FB5950" w:rsidRPr="00CB0BE6" w:rsidRDefault="00FB5950" w:rsidP="00FB5950">
      <w:pPr>
        <w:rPr>
          <w:rFonts w:cstheme="minorHAnsi"/>
          <w:szCs w:val="24"/>
        </w:rPr>
      </w:pPr>
      <w:bookmarkStart w:id="94" w:name="_Toc518565055"/>
      <w:r w:rsidRPr="00CB0BE6">
        <w:rPr>
          <w:rFonts w:cstheme="minorHAnsi"/>
          <w:szCs w:val="24"/>
        </w:rPr>
        <w:t>Enne ehitustööde algust peab Töövõtja üle vaatama ja fikseerima ehitusobjektil ning selle vahetus läheduses piirnevate kolmandatele isikutele kuuluva vara (hooned, rajatised, piiritähised jms) seisukorra.</w:t>
      </w:r>
    </w:p>
    <w:p w14:paraId="354FE4C1" w14:textId="77777777" w:rsidR="00FB5950" w:rsidRPr="00CB0BE6" w:rsidRDefault="00FB5950" w:rsidP="00FB5950">
      <w:pPr>
        <w:rPr>
          <w:rFonts w:cstheme="minorHAnsi"/>
          <w:szCs w:val="24"/>
        </w:rPr>
      </w:pPr>
      <w:r w:rsidRPr="00CB0BE6">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199050D3" w14:textId="77777777" w:rsidR="000E0042" w:rsidRPr="00CB0BE6" w:rsidRDefault="000E0042" w:rsidP="00F95115">
      <w:r w:rsidRPr="00CB0BE6">
        <w:t xml:space="preserve">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 </w:t>
      </w:r>
    </w:p>
    <w:p w14:paraId="696B2498" w14:textId="48755019" w:rsidR="00F95115" w:rsidRPr="00CB0BE6" w:rsidRDefault="00FB5950" w:rsidP="00E163E5">
      <w:pPr>
        <w:rPr>
          <w:rFonts w:cstheme="minorHAnsi"/>
          <w:szCs w:val="24"/>
        </w:rPr>
      </w:pPr>
      <w:r w:rsidRPr="00CB0BE6">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bookmarkEnd w:id="94"/>
    </w:p>
    <w:p w14:paraId="1C6F5446" w14:textId="77777777" w:rsidR="00177557" w:rsidRPr="00CB0BE6" w:rsidRDefault="00177557" w:rsidP="00E163E5">
      <w:pPr>
        <w:rPr>
          <w:rFonts w:cstheme="minorHAnsi"/>
          <w:szCs w:val="24"/>
        </w:rPr>
      </w:pPr>
    </w:p>
    <w:p w14:paraId="44828DDD" w14:textId="77777777" w:rsidR="00177557" w:rsidRPr="00CB0BE6" w:rsidRDefault="00177557" w:rsidP="00177557">
      <w:pPr>
        <w:ind w:left="0"/>
      </w:pPr>
    </w:p>
    <w:p w14:paraId="5F89437B" w14:textId="77777777" w:rsidR="00177557" w:rsidRPr="00CB0BE6" w:rsidRDefault="00177557" w:rsidP="00177557">
      <w:r w:rsidRPr="00CB0BE6">
        <w:t>Koostas:</w:t>
      </w:r>
      <w:r w:rsidRPr="00CB0BE6">
        <w:tab/>
      </w:r>
      <w:r w:rsidRPr="00CB0BE6">
        <w:tab/>
      </w:r>
      <w:r w:rsidRPr="00CB0BE6">
        <w:tab/>
      </w:r>
      <w:r w:rsidRPr="00CB0BE6">
        <w:tab/>
      </w:r>
      <w:r w:rsidRPr="00CB0BE6">
        <w:tab/>
      </w:r>
      <w:r w:rsidRPr="00CB0BE6">
        <w:tab/>
        <w:t>Kontrollis:</w:t>
      </w:r>
    </w:p>
    <w:p w14:paraId="2FEEAA9D" w14:textId="002A212C" w:rsidR="00177557" w:rsidRPr="00CB0BE6" w:rsidRDefault="00177557" w:rsidP="00177557">
      <w:r w:rsidRPr="00CB0BE6">
        <w:t>Jaan Vagula</w:t>
      </w:r>
      <w:r w:rsidRPr="00CB0BE6">
        <w:tab/>
      </w:r>
      <w:r w:rsidRPr="00CB0BE6">
        <w:tab/>
      </w:r>
      <w:r w:rsidRPr="00CB0BE6">
        <w:tab/>
      </w:r>
      <w:r w:rsidRPr="00CB0BE6">
        <w:tab/>
      </w:r>
      <w:r w:rsidRPr="00CB0BE6">
        <w:tab/>
      </w:r>
      <w:r w:rsidRPr="00CB0BE6">
        <w:tab/>
        <w:t>Tarmo Rämmel</w:t>
      </w:r>
    </w:p>
    <w:p w14:paraId="72141635" w14:textId="79F92770" w:rsidR="00177557" w:rsidRPr="005303EB" w:rsidRDefault="00177557" w:rsidP="00177557">
      <w:r w:rsidRPr="00CB0BE6">
        <w:t>25-05-2026</w:t>
      </w:r>
      <w:r w:rsidRPr="00CB0BE6">
        <w:tab/>
      </w:r>
      <w:r w:rsidRPr="00CB0BE6">
        <w:tab/>
        <w:t xml:space="preserve"> </w:t>
      </w:r>
      <w:r w:rsidRPr="00CB0BE6">
        <w:tab/>
      </w:r>
      <w:r w:rsidRPr="00CB0BE6">
        <w:tab/>
      </w:r>
      <w:r w:rsidRPr="00CB0BE6">
        <w:tab/>
      </w:r>
      <w:r w:rsidRPr="00CB0BE6">
        <w:tab/>
        <w:t>25-05-2026</w:t>
      </w:r>
    </w:p>
    <w:p w14:paraId="21D64852" w14:textId="77777777" w:rsidR="00177557" w:rsidRDefault="00177557" w:rsidP="00E163E5">
      <w:pPr>
        <w:rPr>
          <w:rFonts w:cstheme="minorHAnsi"/>
          <w:szCs w:val="24"/>
        </w:rPr>
      </w:pPr>
    </w:p>
    <w:sectPr w:rsidR="00177557" w:rsidSect="00C7678B">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BB7B6" w14:textId="77777777" w:rsidR="00DB22C3" w:rsidRDefault="00DB22C3" w:rsidP="00A333BA">
      <w:r>
        <w:separator/>
      </w:r>
    </w:p>
    <w:p w14:paraId="36A369CE" w14:textId="77777777" w:rsidR="00DB22C3" w:rsidRDefault="00DB22C3" w:rsidP="00A333BA"/>
    <w:p w14:paraId="361ECF84" w14:textId="77777777" w:rsidR="00DB22C3" w:rsidRDefault="00DB22C3"/>
  </w:endnote>
  <w:endnote w:type="continuationSeparator" w:id="0">
    <w:p w14:paraId="7A87F195" w14:textId="77777777" w:rsidR="00DB22C3" w:rsidRDefault="00DB22C3" w:rsidP="00A333BA">
      <w:r>
        <w:continuationSeparator/>
      </w:r>
    </w:p>
    <w:p w14:paraId="4C4BCAED" w14:textId="77777777" w:rsidR="00DB22C3" w:rsidRDefault="00DB22C3" w:rsidP="00A333BA"/>
    <w:p w14:paraId="12B4D239" w14:textId="77777777" w:rsidR="00DB22C3" w:rsidRDefault="00DB22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Kabel Bk BT">
    <w:altName w:val="Calibri"/>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59BBB" w14:textId="22807C41" w:rsidR="005740C9" w:rsidRPr="00423739" w:rsidRDefault="005740C9" w:rsidP="00922E14">
    <w:pPr>
      <w:pStyle w:val="Footer"/>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20</w:t>
    </w:r>
    <w:r w:rsidRPr="00423739">
      <w:rPr>
        <w:sz w:val="20"/>
        <w:szCs w:val="20"/>
      </w:rPr>
      <w:fldChar w:fldCharType="end"/>
    </w:r>
    <w:r w:rsidRPr="00423739">
      <w:rPr>
        <w:rStyle w:val="PageNumber"/>
        <w:rFonts w:asciiTheme="minorHAnsi" w:hAnsiTheme="minorHAnsi"/>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20</w:t>
    </w:r>
    <w:r w:rsidRPr="00423739">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6CE39" w14:textId="0C9209DE" w:rsidR="005740C9" w:rsidRDefault="005740C9" w:rsidP="00FA2C9C">
    <w:pPr>
      <w:pStyle w:val="Footer"/>
      <w:ind w:left="0"/>
      <w:jc w:val="center"/>
      <w:rPr>
        <w:rFonts w:ascii="Kabel Bk BT" w:hAnsi="Kabel Bk BT"/>
        <w:sz w:val="20"/>
      </w:rPr>
    </w:pPr>
    <w:r w:rsidRPr="001D451C">
      <w:rPr>
        <w:rFonts w:ascii="Kabel Bk BT" w:hAnsi="Kabel Bk BT"/>
        <w:sz w:val="20"/>
      </w:rPr>
      <w:t>Tartu 202</w:t>
    </w:r>
    <w:r w:rsidR="001845FF">
      <w:rPr>
        <w:rFonts w:ascii="Kabel Bk BT" w:hAnsi="Kabel Bk BT"/>
        <w:sz w:val="20"/>
      </w:rPr>
      <w:t>6</w:t>
    </w:r>
  </w:p>
  <w:p w14:paraId="23322C76" w14:textId="77777777" w:rsidR="005740C9" w:rsidRPr="009E6151" w:rsidRDefault="005740C9" w:rsidP="001845FF">
    <w:pPr>
      <w:pStyle w:val="Footer"/>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0C94CD" w14:textId="77777777" w:rsidR="00DB22C3" w:rsidRDefault="00DB22C3" w:rsidP="00A333BA">
      <w:r>
        <w:separator/>
      </w:r>
    </w:p>
    <w:p w14:paraId="47B54C0C" w14:textId="77777777" w:rsidR="00DB22C3" w:rsidRDefault="00DB22C3" w:rsidP="00A333BA"/>
    <w:p w14:paraId="11333E75" w14:textId="77777777" w:rsidR="00DB22C3" w:rsidRDefault="00DB22C3"/>
  </w:footnote>
  <w:footnote w:type="continuationSeparator" w:id="0">
    <w:p w14:paraId="083F7F63" w14:textId="77777777" w:rsidR="00DB22C3" w:rsidRDefault="00DB22C3" w:rsidP="00A333BA">
      <w:r>
        <w:continuationSeparator/>
      </w:r>
    </w:p>
    <w:p w14:paraId="0706B489" w14:textId="77777777" w:rsidR="00DB22C3" w:rsidRDefault="00DB22C3" w:rsidP="00A333BA"/>
    <w:p w14:paraId="2748AEC2" w14:textId="77777777" w:rsidR="00DB22C3" w:rsidRDefault="00DB22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D7FFC" w14:textId="675F092C" w:rsidR="00FA012A" w:rsidRPr="00FA012A" w:rsidRDefault="00FA012A" w:rsidP="00FA012A">
    <w:pPr>
      <w:pStyle w:val="Header"/>
      <w:pBdr>
        <w:bottom w:val="single" w:sz="4" w:space="1" w:color="auto"/>
      </w:pBdr>
      <w:tabs>
        <w:tab w:val="left" w:pos="426"/>
      </w:tabs>
      <w:rPr>
        <w:sz w:val="18"/>
        <w:szCs w:val="20"/>
      </w:rPr>
    </w:pPr>
    <w:r w:rsidRPr="00FA012A">
      <w:rPr>
        <w:sz w:val="18"/>
        <w:szCs w:val="20"/>
      </w:rPr>
      <w:t xml:space="preserve">Tiigi </w:t>
    </w:r>
    <w:proofErr w:type="spellStart"/>
    <w:r w:rsidRPr="00FA012A">
      <w:rPr>
        <w:sz w:val="18"/>
        <w:szCs w:val="20"/>
      </w:rPr>
      <w:t>tn</w:t>
    </w:r>
    <w:proofErr w:type="spellEnd"/>
    <w:r w:rsidRPr="00FA012A">
      <w:rPr>
        <w:sz w:val="18"/>
        <w:szCs w:val="20"/>
      </w:rPr>
      <w:t xml:space="preserve"> 11b </w:t>
    </w:r>
    <w:proofErr w:type="spellStart"/>
    <w:r w:rsidRPr="00FA012A">
      <w:rPr>
        <w:sz w:val="18"/>
        <w:szCs w:val="20"/>
      </w:rPr>
      <w:t>kinnistu</w:t>
    </w:r>
    <w:proofErr w:type="spellEnd"/>
    <w:r w:rsidRPr="00FA012A">
      <w:rPr>
        <w:sz w:val="18"/>
        <w:szCs w:val="20"/>
      </w:rPr>
      <w:t xml:space="preserve"> </w:t>
    </w:r>
    <w:proofErr w:type="spellStart"/>
    <w:r w:rsidRPr="00FA012A">
      <w:rPr>
        <w:sz w:val="18"/>
        <w:szCs w:val="20"/>
      </w:rPr>
      <w:t>mahasõidu</w:t>
    </w:r>
    <w:proofErr w:type="spellEnd"/>
    <w:r w:rsidRPr="00FA012A">
      <w:rPr>
        <w:sz w:val="18"/>
        <w:szCs w:val="20"/>
      </w:rPr>
      <w:t xml:space="preserve"> </w:t>
    </w:r>
    <w:proofErr w:type="spellStart"/>
    <w:r>
      <w:rPr>
        <w:sz w:val="18"/>
        <w:szCs w:val="20"/>
      </w:rPr>
      <w:t>projekt</w:t>
    </w:r>
    <w:proofErr w:type="spellEnd"/>
    <w:r>
      <w:rPr>
        <w:sz w:val="18"/>
        <w:szCs w:val="20"/>
      </w:rPr>
      <w:t>.</w:t>
    </w:r>
  </w:p>
  <w:p w14:paraId="1E9CED5E" w14:textId="3ACA8EA1" w:rsidR="005740C9" w:rsidRPr="00423739" w:rsidRDefault="005740C9" w:rsidP="004C7412">
    <w:pPr>
      <w:pStyle w:val="Header"/>
      <w:pBdr>
        <w:bottom w:val="single" w:sz="4" w:space="1" w:color="auto"/>
      </w:pBdr>
      <w:tabs>
        <w:tab w:val="left" w:pos="426"/>
      </w:tabs>
      <w:rPr>
        <w:sz w:val="18"/>
        <w:szCs w:val="20"/>
        <w:lang w:val="et-EE"/>
      </w:rPr>
    </w:pPr>
    <w:r w:rsidRPr="00145A94">
      <w:rPr>
        <w:sz w:val="18"/>
        <w:szCs w:val="20"/>
        <w:lang w:val="et-EE"/>
      </w:rPr>
      <w:t>Landverk OÜ Töö nr T</w:t>
    </w:r>
    <w:r w:rsidR="00DA2996">
      <w:rPr>
        <w:sz w:val="18"/>
        <w:szCs w:val="20"/>
        <w:lang w:val="et-EE"/>
      </w:rPr>
      <w:t>2</w:t>
    </w:r>
    <w:r w:rsidR="00FA012A">
      <w:rPr>
        <w:sz w:val="18"/>
        <w:szCs w:val="20"/>
        <w:lang w:val="et-EE"/>
      </w:rPr>
      <w:t>617</w:t>
    </w:r>
    <w:r w:rsidR="001142E5">
      <w:rPr>
        <w:sz w:val="18"/>
        <w:szCs w:val="20"/>
        <w:lang w:val="et-EE"/>
      </w:rPr>
      <w:t>. Põhiprojekt</w:t>
    </w:r>
  </w:p>
  <w:p w14:paraId="799E0F09" w14:textId="77777777" w:rsidR="005740C9" w:rsidRPr="00EE0B74" w:rsidRDefault="005740C9" w:rsidP="00A333BA">
    <w:pPr>
      <w:pStyle w:val="Heade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B2D3" w14:textId="2F137891" w:rsidR="005740C9" w:rsidRPr="00035178" w:rsidRDefault="005740C9" w:rsidP="00883B8F">
    <w:pPr>
      <w:pStyle w:val="Header"/>
      <w:ind w:hanging="709"/>
    </w:pPr>
    <w:r>
      <w:rPr>
        <w:rFonts w:ascii="Century Gothic" w:hAnsi="Century Gothic"/>
        <w:noProof/>
        <w:color w:val="595959" w:themeColor="text1" w:themeTint="A6"/>
        <w:sz w:val="14"/>
        <w:lang w:val="pt-PT"/>
      </w:rPr>
      <w:drawing>
        <wp:inline distT="0" distB="0" distL="0" distR="0" wp14:anchorId="19052B05" wp14:editId="76501835">
          <wp:extent cx="3457575" cy="5533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5BE06A0"/>
    <w:lvl w:ilvl="0">
      <w:start w:val="1"/>
      <w:numFmt w:val="decimal"/>
      <w:lvlText w:val="%1"/>
      <w:lvlJc w:val="left"/>
      <w:pPr>
        <w:tabs>
          <w:tab w:val="num" w:pos="432"/>
        </w:tabs>
        <w:ind w:left="432" w:hanging="432"/>
      </w:pPr>
      <w:rPr>
        <w:color w:val="auto"/>
        <w:sz w:val="32"/>
        <w:szCs w:val="32"/>
      </w:rPr>
    </w:lvl>
    <w:lvl w:ilvl="1">
      <w:start w:val="1"/>
      <w:numFmt w:val="decimal"/>
      <w:lvlText w:val="%1.%2"/>
      <w:lvlJc w:val="left"/>
      <w:pPr>
        <w:tabs>
          <w:tab w:val="num" w:pos="1569"/>
        </w:tabs>
        <w:ind w:left="1569" w:hanging="576"/>
      </w:pPr>
    </w:lvl>
    <w:lvl w:ilvl="2">
      <w:start w:val="1"/>
      <w:numFmt w:val="decimal"/>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332"/>
        </w:tabs>
        <w:ind w:left="332" w:hanging="283"/>
      </w:pPr>
      <w:rPr>
        <w:rFonts w:ascii="Arial" w:eastAsia="Times New Roman" w:hAnsi="Arial" w:cs="Arial"/>
      </w:rPr>
    </w:lvl>
    <w:lvl w:ilvl="1">
      <w:start w:val="1"/>
      <w:numFmt w:val="lowerLetter"/>
      <w:lvlText w:val="%2."/>
      <w:lvlJc w:val="left"/>
      <w:pPr>
        <w:tabs>
          <w:tab w:val="num" w:pos="0"/>
        </w:tabs>
        <w:ind w:left="1129" w:hanging="360"/>
      </w:pPr>
    </w:lvl>
    <w:lvl w:ilvl="2">
      <w:start w:val="1"/>
      <w:numFmt w:val="lowerRoman"/>
      <w:lvlText w:val="%3."/>
      <w:lvlJc w:val="right"/>
      <w:pPr>
        <w:tabs>
          <w:tab w:val="num" w:pos="0"/>
        </w:tabs>
        <w:ind w:left="1849" w:hanging="180"/>
      </w:pPr>
    </w:lvl>
    <w:lvl w:ilvl="3">
      <w:start w:val="1"/>
      <w:numFmt w:val="decimal"/>
      <w:lvlText w:val="%4."/>
      <w:lvlJc w:val="left"/>
      <w:pPr>
        <w:tabs>
          <w:tab w:val="num" w:pos="0"/>
        </w:tabs>
        <w:ind w:left="2569" w:hanging="360"/>
      </w:pPr>
    </w:lvl>
    <w:lvl w:ilvl="4">
      <w:start w:val="1"/>
      <w:numFmt w:val="lowerLetter"/>
      <w:lvlText w:val="%5."/>
      <w:lvlJc w:val="left"/>
      <w:pPr>
        <w:tabs>
          <w:tab w:val="num" w:pos="0"/>
        </w:tabs>
        <w:ind w:left="3289" w:hanging="360"/>
      </w:pPr>
    </w:lvl>
    <w:lvl w:ilvl="5">
      <w:start w:val="1"/>
      <w:numFmt w:val="lowerRoman"/>
      <w:lvlText w:val="%6."/>
      <w:lvlJc w:val="right"/>
      <w:pPr>
        <w:tabs>
          <w:tab w:val="num" w:pos="0"/>
        </w:tabs>
        <w:ind w:left="4009" w:hanging="180"/>
      </w:pPr>
    </w:lvl>
    <w:lvl w:ilvl="6">
      <w:start w:val="1"/>
      <w:numFmt w:val="decimal"/>
      <w:lvlText w:val="%7."/>
      <w:lvlJc w:val="left"/>
      <w:pPr>
        <w:tabs>
          <w:tab w:val="num" w:pos="0"/>
        </w:tabs>
        <w:ind w:left="4729" w:hanging="360"/>
      </w:pPr>
    </w:lvl>
    <w:lvl w:ilvl="7">
      <w:start w:val="1"/>
      <w:numFmt w:val="lowerLetter"/>
      <w:lvlText w:val="%8."/>
      <w:lvlJc w:val="left"/>
      <w:pPr>
        <w:tabs>
          <w:tab w:val="num" w:pos="0"/>
        </w:tabs>
        <w:ind w:left="5449" w:hanging="360"/>
      </w:pPr>
    </w:lvl>
    <w:lvl w:ilvl="8">
      <w:start w:val="1"/>
      <w:numFmt w:val="lowerRoman"/>
      <w:lvlText w:val="%9."/>
      <w:lvlJc w:val="right"/>
      <w:pPr>
        <w:tabs>
          <w:tab w:val="num" w:pos="0"/>
        </w:tabs>
        <w:ind w:left="6169" w:hanging="180"/>
      </w:pPr>
    </w:lvl>
  </w:abstractNum>
  <w:abstractNum w:abstractNumId="2"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3" w15:restartNumberingAfterBreak="0">
    <w:nsid w:val="00000004"/>
    <w:multiLevelType w:val="singleLevel"/>
    <w:tmpl w:val="00000004"/>
    <w:name w:val="WW8Num6"/>
    <w:lvl w:ilvl="0">
      <w:start w:val="1"/>
      <w:numFmt w:val="bullet"/>
      <w:lvlText w:val=""/>
      <w:lvlJc w:val="left"/>
      <w:pPr>
        <w:tabs>
          <w:tab w:val="num" w:pos="0"/>
        </w:tabs>
        <w:ind w:left="769" w:hanging="360"/>
      </w:pPr>
      <w:rPr>
        <w:rFonts w:ascii="Symbol" w:hAnsi="Symbol" w:cs="Symbol"/>
      </w:rPr>
    </w:lvl>
  </w:abstractNum>
  <w:abstractNum w:abstractNumId="4" w15:restartNumberingAfterBreak="0">
    <w:nsid w:val="00000005"/>
    <w:multiLevelType w:val="multilevel"/>
    <w:tmpl w:val="00000005"/>
    <w:name w:val="WW8Num8"/>
    <w:lvl w:ilvl="0">
      <w:start w:val="1"/>
      <w:numFmt w:val="decimal"/>
      <w:lvlText w:val="%1."/>
      <w:lvlJc w:val="left"/>
      <w:pPr>
        <w:tabs>
          <w:tab w:val="num" w:pos="0"/>
        </w:tabs>
        <w:ind w:left="1287" w:hanging="360"/>
      </w:pPr>
    </w:lvl>
    <w:lvl w:ilvl="1">
      <w:start w:val="1"/>
      <w:numFmt w:val="decimal"/>
      <w:lvlText w:val="%2)"/>
      <w:lvlJc w:val="left"/>
      <w:pPr>
        <w:tabs>
          <w:tab w:val="num" w:pos="2007"/>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 w15:restartNumberingAfterBreak="0">
    <w:nsid w:val="00000006"/>
    <w:multiLevelType w:val="multilevel"/>
    <w:tmpl w:val="00000006"/>
    <w:name w:val="WW8Num9"/>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00000007"/>
    <w:multiLevelType w:val="singleLevel"/>
    <w:tmpl w:val="00000007"/>
    <w:name w:val="WW8Num10"/>
    <w:lvl w:ilvl="0">
      <w:start w:val="1"/>
      <w:numFmt w:val="bullet"/>
      <w:lvlText w:val=""/>
      <w:lvlJc w:val="left"/>
      <w:pPr>
        <w:tabs>
          <w:tab w:val="num" w:pos="0"/>
        </w:tabs>
        <w:ind w:left="1287" w:hanging="360"/>
      </w:pPr>
      <w:rPr>
        <w:rFonts w:ascii="Symbol" w:hAnsi="Symbol" w:cs="Symbol"/>
      </w:rPr>
    </w:lvl>
  </w:abstractNum>
  <w:abstractNum w:abstractNumId="7" w15:restartNumberingAfterBreak="0">
    <w:nsid w:val="00000008"/>
    <w:multiLevelType w:val="singleLevel"/>
    <w:tmpl w:val="00000008"/>
    <w:name w:val="WW8Num12"/>
    <w:lvl w:ilvl="0">
      <w:start w:val="1"/>
      <w:numFmt w:val="decimal"/>
      <w:lvlText w:val="%1)"/>
      <w:lvlJc w:val="left"/>
      <w:pPr>
        <w:tabs>
          <w:tab w:val="num" w:pos="0"/>
        </w:tabs>
        <w:ind w:left="1494" w:hanging="360"/>
      </w:pPr>
    </w:lvl>
  </w:abstractNum>
  <w:abstractNum w:abstractNumId="8" w15:restartNumberingAfterBreak="0">
    <w:nsid w:val="00000009"/>
    <w:multiLevelType w:val="multilevel"/>
    <w:tmpl w:val="00000009"/>
    <w:name w:val="WW8Num14"/>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9" w15:restartNumberingAfterBreak="0">
    <w:nsid w:val="0000000A"/>
    <w:multiLevelType w:val="singleLevel"/>
    <w:tmpl w:val="0000000A"/>
    <w:name w:val="WW8Num15"/>
    <w:lvl w:ilvl="0">
      <w:numFmt w:val="bullet"/>
      <w:lvlText w:val="-"/>
      <w:lvlJc w:val="left"/>
      <w:pPr>
        <w:tabs>
          <w:tab w:val="num" w:pos="1531"/>
        </w:tabs>
        <w:ind w:left="1531" w:hanging="567"/>
      </w:pPr>
      <w:rPr>
        <w:rFonts w:ascii="Times New Roman" w:hAnsi="Times New Roman" w:cs="Times New Roman"/>
      </w:rPr>
    </w:lvl>
  </w:abstractNum>
  <w:abstractNum w:abstractNumId="10" w15:restartNumberingAfterBreak="0">
    <w:nsid w:val="0000000B"/>
    <w:multiLevelType w:val="singleLevel"/>
    <w:tmpl w:val="0000000B"/>
    <w:name w:val="WW8Num16"/>
    <w:lvl w:ilvl="0">
      <w:start w:val="1"/>
      <w:numFmt w:val="bullet"/>
      <w:lvlText w:val=""/>
      <w:lvlJc w:val="left"/>
      <w:pPr>
        <w:tabs>
          <w:tab w:val="num" w:pos="0"/>
        </w:tabs>
        <w:ind w:left="1287" w:hanging="360"/>
      </w:pPr>
      <w:rPr>
        <w:rFonts w:ascii="Symbol" w:hAnsi="Symbol" w:cs="Symbol"/>
      </w:rPr>
    </w:lvl>
  </w:abstractNum>
  <w:abstractNum w:abstractNumId="11" w15:restartNumberingAfterBreak="0">
    <w:nsid w:val="0000000C"/>
    <w:multiLevelType w:val="multilevel"/>
    <w:tmpl w:val="0000000C"/>
    <w:name w:val="WW8Num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15:restartNumberingAfterBreak="0">
    <w:nsid w:val="0000000D"/>
    <w:multiLevelType w:val="singleLevel"/>
    <w:tmpl w:val="0000000D"/>
    <w:name w:val="WW8Num18"/>
    <w:lvl w:ilvl="0">
      <w:start w:val="1"/>
      <w:numFmt w:val="bullet"/>
      <w:lvlText w:val=""/>
      <w:lvlJc w:val="left"/>
      <w:pPr>
        <w:tabs>
          <w:tab w:val="num" w:pos="0"/>
        </w:tabs>
        <w:ind w:left="1287" w:hanging="360"/>
      </w:pPr>
      <w:rPr>
        <w:rFonts w:ascii="Symbol" w:hAnsi="Symbol" w:cs="Symbol"/>
      </w:rPr>
    </w:lvl>
  </w:abstractNum>
  <w:abstractNum w:abstractNumId="13" w15:restartNumberingAfterBreak="0">
    <w:nsid w:val="0000000E"/>
    <w:multiLevelType w:val="singleLevel"/>
    <w:tmpl w:val="0000000E"/>
    <w:name w:val="WW8Num19"/>
    <w:lvl w:ilvl="0">
      <w:start w:val="1"/>
      <w:numFmt w:val="bullet"/>
      <w:lvlText w:val=""/>
      <w:lvlJc w:val="left"/>
      <w:pPr>
        <w:tabs>
          <w:tab w:val="num" w:pos="0"/>
        </w:tabs>
        <w:ind w:left="769" w:hanging="360"/>
      </w:pPr>
      <w:rPr>
        <w:rFonts w:ascii="Symbol" w:hAnsi="Symbol" w:cs="Symbol"/>
      </w:rPr>
    </w:lvl>
  </w:abstractNum>
  <w:abstractNum w:abstractNumId="14" w15:restartNumberingAfterBreak="0">
    <w:nsid w:val="0000000F"/>
    <w:multiLevelType w:val="singleLevel"/>
    <w:tmpl w:val="0000000F"/>
    <w:name w:val="WW8Num20"/>
    <w:lvl w:ilvl="0">
      <w:start w:val="1"/>
      <w:numFmt w:val="decimal"/>
      <w:lvlText w:val="%1"/>
      <w:lvlJc w:val="left"/>
      <w:pPr>
        <w:tabs>
          <w:tab w:val="num" w:pos="0"/>
        </w:tabs>
        <w:ind w:left="3501" w:hanging="1800"/>
      </w:pPr>
      <w:rPr>
        <w:b/>
      </w:rPr>
    </w:lvl>
  </w:abstractNum>
  <w:abstractNum w:abstractNumId="15" w15:restartNumberingAfterBreak="0">
    <w:nsid w:val="00000010"/>
    <w:multiLevelType w:val="multilevel"/>
    <w:tmpl w:val="00000010"/>
    <w:name w:val="WW8Num22"/>
    <w:lvl w:ilvl="0">
      <w:start w:val="1"/>
      <w:numFmt w:val="decimal"/>
      <w:lvlText w:val="%1."/>
      <w:lvlJc w:val="left"/>
      <w:pPr>
        <w:tabs>
          <w:tab w:val="num" w:pos="1418"/>
        </w:tabs>
        <w:ind w:left="1418" w:hanging="454"/>
      </w:pPr>
    </w:lvl>
    <w:lvl w:ilvl="1">
      <w:numFmt w:val="bullet"/>
      <w:lvlText w:val="-"/>
      <w:lvlJc w:val="left"/>
      <w:pPr>
        <w:tabs>
          <w:tab w:val="num" w:pos="2149"/>
        </w:tabs>
        <w:ind w:left="2149" w:hanging="360"/>
      </w:pPr>
      <w:rPr>
        <w:rFonts w:ascii="Times New Roman" w:hAnsi="Times New Roman" w:cs="Times New Roman"/>
      </w:rPr>
    </w:lvl>
    <w:lvl w:ilvl="2">
      <w:start w:val="1"/>
      <w:numFmt w:val="decimal"/>
      <w:lvlText w:val="%3)"/>
      <w:lvlJc w:val="left"/>
      <w:pPr>
        <w:tabs>
          <w:tab w:val="num" w:pos="2869"/>
        </w:tabs>
        <w:ind w:left="2869" w:hanging="360"/>
      </w:p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6" w15:restartNumberingAfterBreak="0">
    <w:nsid w:val="00000011"/>
    <w:multiLevelType w:val="multilevel"/>
    <w:tmpl w:val="00000011"/>
    <w:name w:val="WW8Num23"/>
    <w:lvl w:ilvl="0">
      <w:start w:val="2"/>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7"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18" w15:restartNumberingAfterBreak="0">
    <w:nsid w:val="00000013"/>
    <w:multiLevelType w:val="singleLevel"/>
    <w:tmpl w:val="00000013"/>
    <w:name w:val="WW8Num25"/>
    <w:lvl w:ilvl="0">
      <w:start w:val="1"/>
      <w:numFmt w:val="bullet"/>
      <w:lvlText w:val=""/>
      <w:lvlJc w:val="left"/>
      <w:pPr>
        <w:tabs>
          <w:tab w:val="num" w:pos="0"/>
        </w:tabs>
        <w:ind w:left="1287" w:hanging="360"/>
      </w:pPr>
      <w:rPr>
        <w:rFonts w:ascii="Symbol" w:hAnsi="Symbol" w:cs="Symbol"/>
      </w:rPr>
    </w:lvl>
  </w:abstractNum>
  <w:abstractNum w:abstractNumId="19" w15:restartNumberingAfterBreak="0">
    <w:nsid w:val="00000014"/>
    <w:multiLevelType w:val="singleLevel"/>
    <w:tmpl w:val="00000014"/>
    <w:name w:val="WW8Num26"/>
    <w:lvl w:ilvl="0">
      <w:start w:val="1"/>
      <w:numFmt w:val="bullet"/>
      <w:lvlText w:val=""/>
      <w:lvlJc w:val="left"/>
      <w:pPr>
        <w:tabs>
          <w:tab w:val="num" w:pos="0"/>
        </w:tabs>
        <w:ind w:left="1287" w:hanging="360"/>
      </w:pPr>
      <w:rPr>
        <w:rFonts w:ascii="Symbol" w:hAnsi="Symbol" w:cs="Symbol"/>
      </w:rPr>
    </w:lvl>
  </w:abstractNum>
  <w:abstractNum w:abstractNumId="20" w15:restartNumberingAfterBreak="0">
    <w:nsid w:val="00000015"/>
    <w:multiLevelType w:val="multilevel"/>
    <w:tmpl w:val="00000015"/>
    <w:name w:val="WW8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1"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020059E"/>
    <w:multiLevelType w:val="hybridMultilevel"/>
    <w:tmpl w:val="64081EB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4" w15:restartNumberingAfterBreak="0">
    <w:nsid w:val="05AB13C4"/>
    <w:multiLevelType w:val="hybridMultilevel"/>
    <w:tmpl w:val="A222655C"/>
    <w:lvl w:ilvl="0" w:tplc="62606B7A">
      <w:start w:val="4"/>
      <w:numFmt w:val="bullet"/>
      <w:lvlText w:val="-"/>
      <w:lvlJc w:val="left"/>
      <w:pPr>
        <w:ind w:left="330" w:hanging="360"/>
      </w:pPr>
      <w:rPr>
        <w:rFonts w:ascii="Calibri" w:eastAsia="Times New Roman" w:hAnsi="Calibri" w:cs="Calibri" w:hint="default"/>
      </w:rPr>
    </w:lvl>
    <w:lvl w:ilvl="1" w:tplc="04250003" w:tentative="1">
      <w:start w:val="1"/>
      <w:numFmt w:val="bullet"/>
      <w:lvlText w:val="o"/>
      <w:lvlJc w:val="left"/>
      <w:pPr>
        <w:ind w:left="1050" w:hanging="360"/>
      </w:pPr>
      <w:rPr>
        <w:rFonts w:ascii="Courier New" w:hAnsi="Courier New" w:cs="Courier New" w:hint="default"/>
      </w:rPr>
    </w:lvl>
    <w:lvl w:ilvl="2" w:tplc="04250005" w:tentative="1">
      <w:start w:val="1"/>
      <w:numFmt w:val="bullet"/>
      <w:lvlText w:val=""/>
      <w:lvlJc w:val="left"/>
      <w:pPr>
        <w:ind w:left="1770" w:hanging="360"/>
      </w:pPr>
      <w:rPr>
        <w:rFonts w:ascii="Wingdings" w:hAnsi="Wingdings" w:hint="default"/>
      </w:rPr>
    </w:lvl>
    <w:lvl w:ilvl="3" w:tplc="04250001" w:tentative="1">
      <w:start w:val="1"/>
      <w:numFmt w:val="bullet"/>
      <w:lvlText w:val=""/>
      <w:lvlJc w:val="left"/>
      <w:pPr>
        <w:ind w:left="2490" w:hanging="360"/>
      </w:pPr>
      <w:rPr>
        <w:rFonts w:ascii="Symbol" w:hAnsi="Symbol" w:hint="default"/>
      </w:rPr>
    </w:lvl>
    <w:lvl w:ilvl="4" w:tplc="04250003" w:tentative="1">
      <w:start w:val="1"/>
      <w:numFmt w:val="bullet"/>
      <w:lvlText w:val="o"/>
      <w:lvlJc w:val="left"/>
      <w:pPr>
        <w:ind w:left="3210" w:hanging="360"/>
      </w:pPr>
      <w:rPr>
        <w:rFonts w:ascii="Courier New" w:hAnsi="Courier New" w:cs="Courier New" w:hint="default"/>
      </w:rPr>
    </w:lvl>
    <w:lvl w:ilvl="5" w:tplc="04250005" w:tentative="1">
      <w:start w:val="1"/>
      <w:numFmt w:val="bullet"/>
      <w:lvlText w:val=""/>
      <w:lvlJc w:val="left"/>
      <w:pPr>
        <w:ind w:left="3930" w:hanging="360"/>
      </w:pPr>
      <w:rPr>
        <w:rFonts w:ascii="Wingdings" w:hAnsi="Wingdings" w:hint="default"/>
      </w:rPr>
    </w:lvl>
    <w:lvl w:ilvl="6" w:tplc="04250001" w:tentative="1">
      <w:start w:val="1"/>
      <w:numFmt w:val="bullet"/>
      <w:lvlText w:val=""/>
      <w:lvlJc w:val="left"/>
      <w:pPr>
        <w:ind w:left="4650" w:hanging="360"/>
      </w:pPr>
      <w:rPr>
        <w:rFonts w:ascii="Symbol" w:hAnsi="Symbol" w:hint="default"/>
      </w:rPr>
    </w:lvl>
    <w:lvl w:ilvl="7" w:tplc="04250003" w:tentative="1">
      <w:start w:val="1"/>
      <w:numFmt w:val="bullet"/>
      <w:lvlText w:val="o"/>
      <w:lvlJc w:val="left"/>
      <w:pPr>
        <w:ind w:left="5370" w:hanging="360"/>
      </w:pPr>
      <w:rPr>
        <w:rFonts w:ascii="Courier New" w:hAnsi="Courier New" w:cs="Courier New" w:hint="default"/>
      </w:rPr>
    </w:lvl>
    <w:lvl w:ilvl="8" w:tplc="04250005" w:tentative="1">
      <w:start w:val="1"/>
      <w:numFmt w:val="bullet"/>
      <w:lvlText w:val=""/>
      <w:lvlJc w:val="left"/>
      <w:pPr>
        <w:ind w:left="6090" w:hanging="360"/>
      </w:pPr>
      <w:rPr>
        <w:rFonts w:ascii="Wingdings" w:hAnsi="Wingdings" w:hint="default"/>
      </w:rPr>
    </w:lvl>
  </w:abstractNum>
  <w:abstractNum w:abstractNumId="25" w15:restartNumberingAfterBreak="0">
    <w:nsid w:val="06C035CD"/>
    <w:multiLevelType w:val="hybridMultilevel"/>
    <w:tmpl w:val="87EAC422"/>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6" w15:restartNumberingAfterBreak="0">
    <w:nsid w:val="0CF53632"/>
    <w:multiLevelType w:val="hybridMultilevel"/>
    <w:tmpl w:val="B7828238"/>
    <w:lvl w:ilvl="0" w:tplc="0425000D">
      <w:start w:val="1"/>
      <w:numFmt w:val="bullet"/>
      <w:lvlText w:val=""/>
      <w:lvlJc w:val="left"/>
      <w:pPr>
        <w:ind w:left="1789" w:hanging="360"/>
      </w:pPr>
      <w:rPr>
        <w:rFonts w:ascii="Wingdings" w:hAnsi="Wingdings" w:hint="default"/>
      </w:rPr>
    </w:lvl>
    <w:lvl w:ilvl="1" w:tplc="04250003" w:tentative="1">
      <w:start w:val="1"/>
      <w:numFmt w:val="bullet"/>
      <w:lvlText w:val="o"/>
      <w:lvlJc w:val="left"/>
      <w:pPr>
        <w:ind w:left="2509" w:hanging="360"/>
      </w:pPr>
      <w:rPr>
        <w:rFonts w:ascii="Courier New" w:hAnsi="Courier New" w:cs="Courier New" w:hint="default"/>
      </w:rPr>
    </w:lvl>
    <w:lvl w:ilvl="2" w:tplc="04250005" w:tentative="1">
      <w:start w:val="1"/>
      <w:numFmt w:val="bullet"/>
      <w:lvlText w:val=""/>
      <w:lvlJc w:val="left"/>
      <w:pPr>
        <w:ind w:left="3229" w:hanging="360"/>
      </w:pPr>
      <w:rPr>
        <w:rFonts w:ascii="Wingdings" w:hAnsi="Wingdings" w:hint="default"/>
      </w:rPr>
    </w:lvl>
    <w:lvl w:ilvl="3" w:tplc="04250001" w:tentative="1">
      <w:start w:val="1"/>
      <w:numFmt w:val="bullet"/>
      <w:lvlText w:val=""/>
      <w:lvlJc w:val="left"/>
      <w:pPr>
        <w:ind w:left="3949" w:hanging="360"/>
      </w:pPr>
      <w:rPr>
        <w:rFonts w:ascii="Symbol" w:hAnsi="Symbol" w:hint="default"/>
      </w:rPr>
    </w:lvl>
    <w:lvl w:ilvl="4" w:tplc="04250003" w:tentative="1">
      <w:start w:val="1"/>
      <w:numFmt w:val="bullet"/>
      <w:lvlText w:val="o"/>
      <w:lvlJc w:val="left"/>
      <w:pPr>
        <w:ind w:left="4669" w:hanging="360"/>
      </w:pPr>
      <w:rPr>
        <w:rFonts w:ascii="Courier New" w:hAnsi="Courier New" w:cs="Courier New" w:hint="default"/>
      </w:rPr>
    </w:lvl>
    <w:lvl w:ilvl="5" w:tplc="04250005" w:tentative="1">
      <w:start w:val="1"/>
      <w:numFmt w:val="bullet"/>
      <w:lvlText w:val=""/>
      <w:lvlJc w:val="left"/>
      <w:pPr>
        <w:ind w:left="5389" w:hanging="360"/>
      </w:pPr>
      <w:rPr>
        <w:rFonts w:ascii="Wingdings" w:hAnsi="Wingdings" w:hint="default"/>
      </w:rPr>
    </w:lvl>
    <w:lvl w:ilvl="6" w:tplc="04250001" w:tentative="1">
      <w:start w:val="1"/>
      <w:numFmt w:val="bullet"/>
      <w:lvlText w:val=""/>
      <w:lvlJc w:val="left"/>
      <w:pPr>
        <w:ind w:left="6109" w:hanging="360"/>
      </w:pPr>
      <w:rPr>
        <w:rFonts w:ascii="Symbol" w:hAnsi="Symbol" w:hint="default"/>
      </w:rPr>
    </w:lvl>
    <w:lvl w:ilvl="7" w:tplc="04250003" w:tentative="1">
      <w:start w:val="1"/>
      <w:numFmt w:val="bullet"/>
      <w:lvlText w:val="o"/>
      <w:lvlJc w:val="left"/>
      <w:pPr>
        <w:ind w:left="6829" w:hanging="360"/>
      </w:pPr>
      <w:rPr>
        <w:rFonts w:ascii="Courier New" w:hAnsi="Courier New" w:cs="Courier New" w:hint="default"/>
      </w:rPr>
    </w:lvl>
    <w:lvl w:ilvl="8" w:tplc="04250005" w:tentative="1">
      <w:start w:val="1"/>
      <w:numFmt w:val="bullet"/>
      <w:lvlText w:val=""/>
      <w:lvlJc w:val="left"/>
      <w:pPr>
        <w:ind w:left="7549" w:hanging="360"/>
      </w:pPr>
      <w:rPr>
        <w:rFonts w:ascii="Wingdings" w:hAnsi="Wingdings" w:hint="default"/>
      </w:rPr>
    </w:lvl>
  </w:abstractNum>
  <w:abstractNum w:abstractNumId="27" w15:restartNumberingAfterBreak="0">
    <w:nsid w:val="0DB516CC"/>
    <w:multiLevelType w:val="hybridMultilevel"/>
    <w:tmpl w:val="5E6A7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E624E6E"/>
    <w:multiLevelType w:val="hybridMultilevel"/>
    <w:tmpl w:val="55865184"/>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9" w15:restartNumberingAfterBreak="0">
    <w:nsid w:val="24215132"/>
    <w:multiLevelType w:val="hybridMultilevel"/>
    <w:tmpl w:val="A47C942A"/>
    <w:lvl w:ilvl="0" w:tplc="758C16D0">
      <w:start w:val="1"/>
      <w:numFmt w:val="decimal"/>
      <w:lvlText w:val="%1."/>
      <w:lvlJc w:val="left"/>
      <w:pPr>
        <w:ind w:left="927" w:hanging="36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30" w15:restartNumberingAfterBreak="0">
    <w:nsid w:val="25654563"/>
    <w:multiLevelType w:val="hybridMultilevel"/>
    <w:tmpl w:val="96BC1E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1" w15:restartNumberingAfterBreak="0">
    <w:nsid w:val="3FBC5DC6"/>
    <w:multiLevelType w:val="multilevel"/>
    <w:tmpl w:val="6AF47FA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1383" w:hanging="390"/>
      </w:pPr>
      <w:rPr>
        <w:rFonts w:hint="default"/>
      </w:rPr>
    </w:lvl>
    <w:lvl w:ilvl="2">
      <w:start w:val="1"/>
      <w:numFmt w:val="decimal"/>
      <w:pStyle w:val="Heading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32" w15:restartNumberingAfterBreak="0">
    <w:nsid w:val="556A1C52"/>
    <w:multiLevelType w:val="hybridMultilevel"/>
    <w:tmpl w:val="4948A2CA"/>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3"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start w:val="1"/>
      <w:numFmt w:val="bullet"/>
      <w:lvlText w:val=""/>
      <w:lvlJc w:val="left"/>
      <w:pPr>
        <w:ind w:left="2869" w:hanging="360"/>
      </w:pPr>
      <w:rPr>
        <w:rFonts w:ascii="Wingdings" w:hAnsi="Wingdings" w:hint="default"/>
      </w:rPr>
    </w:lvl>
    <w:lvl w:ilvl="3" w:tplc="0425000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4" w15:restartNumberingAfterBreak="0">
    <w:nsid w:val="63395556"/>
    <w:multiLevelType w:val="hybridMultilevel"/>
    <w:tmpl w:val="F8F203D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5"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722829418">
    <w:abstractNumId w:val="0"/>
  </w:num>
  <w:num w:numId="2" w16cid:durableId="632252598">
    <w:abstractNumId w:val="17"/>
  </w:num>
  <w:num w:numId="3" w16cid:durableId="2138404108">
    <w:abstractNumId w:val="21"/>
  </w:num>
  <w:num w:numId="4" w16cid:durableId="1186405378">
    <w:abstractNumId w:val="22"/>
  </w:num>
  <w:num w:numId="5" w16cid:durableId="470824339">
    <w:abstractNumId w:val="2"/>
  </w:num>
  <w:num w:numId="6" w16cid:durableId="492186639">
    <w:abstractNumId w:val="33"/>
  </w:num>
  <w:num w:numId="7" w16cid:durableId="319848010">
    <w:abstractNumId w:val="35"/>
  </w:num>
  <w:num w:numId="8" w16cid:durableId="522281195">
    <w:abstractNumId w:val="0"/>
  </w:num>
  <w:num w:numId="9" w16cid:durableId="955017737">
    <w:abstractNumId w:val="27"/>
  </w:num>
  <w:num w:numId="10" w16cid:durableId="116414659">
    <w:abstractNumId w:val="31"/>
  </w:num>
  <w:num w:numId="11" w16cid:durableId="564222404">
    <w:abstractNumId w:val="0"/>
  </w:num>
  <w:num w:numId="12" w16cid:durableId="1337029440">
    <w:abstractNumId w:val="35"/>
    <w:lvlOverride w:ilvl="0">
      <w:startOverride w:val="1"/>
    </w:lvlOverride>
  </w:num>
  <w:num w:numId="13" w16cid:durableId="1881475058">
    <w:abstractNumId w:val="28"/>
  </w:num>
  <w:num w:numId="14" w16cid:durableId="1047797563">
    <w:abstractNumId w:val="34"/>
  </w:num>
  <w:num w:numId="15" w16cid:durableId="2043359392">
    <w:abstractNumId w:val="26"/>
  </w:num>
  <w:num w:numId="16" w16cid:durableId="260576348">
    <w:abstractNumId w:val="31"/>
  </w:num>
  <w:num w:numId="17" w16cid:durableId="1460105147">
    <w:abstractNumId w:val="30"/>
  </w:num>
  <w:num w:numId="18" w16cid:durableId="1978562928">
    <w:abstractNumId w:val="35"/>
    <w:lvlOverride w:ilvl="0">
      <w:startOverride w:val="1"/>
    </w:lvlOverride>
  </w:num>
  <w:num w:numId="19" w16cid:durableId="471018674">
    <w:abstractNumId w:val="25"/>
  </w:num>
  <w:num w:numId="20" w16cid:durableId="179124979">
    <w:abstractNumId w:val="31"/>
  </w:num>
  <w:num w:numId="21" w16cid:durableId="806360053">
    <w:abstractNumId w:val="31"/>
  </w:num>
  <w:num w:numId="22" w16cid:durableId="1171796249">
    <w:abstractNumId w:val="31"/>
  </w:num>
  <w:num w:numId="23" w16cid:durableId="85419357">
    <w:abstractNumId w:val="31"/>
  </w:num>
  <w:num w:numId="24" w16cid:durableId="153225433">
    <w:abstractNumId w:val="31"/>
  </w:num>
  <w:num w:numId="25" w16cid:durableId="172572601">
    <w:abstractNumId w:val="35"/>
    <w:lvlOverride w:ilvl="0">
      <w:startOverride w:val="1"/>
    </w:lvlOverride>
  </w:num>
  <w:num w:numId="26" w16cid:durableId="2139912037">
    <w:abstractNumId w:val="31"/>
  </w:num>
  <w:num w:numId="27" w16cid:durableId="13846683">
    <w:abstractNumId w:val="35"/>
    <w:lvlOverride w:ilvl="0">
      <w:startOverride w:val="1"/>
    </w:lvlOverride>
  </w:num>
  <w:num w:numId="28" w16cid:durableId="1770005387">
    <w:abstractNumId w:val="32"/>
  </w:num>
  <w:num w:numId="29" w16cid:durableId="1582987993">
    <w:abstractNumId w:val="29"/>
  </w:num>
  <w:num w:numId="30" w16cid:durableId="1646281234">
    <w:abstractNumId w:val="23"/>
  </w:num>
  <w:num w:numId="31" w16cid:durableId="1651670238">
    <w:abstractNumId w:val="35"/>
    <w:lvlOverride w:ilvl="0">
      <w:startOverride w:val="1"/>
    </w:lvlOverride>
  </w:num>
  <w:num w:numId="32" w16cid:durableId="1273365516">
    <w:abstractNumId w:val="35"/>
    <w:lvlOverride w:ilvl="0">
      <w:startOverride w:val="1"/>
    </w:lvlOverride>
  </w:num>
  <w:num w:numId="33" w16cid:durableId="1383673422">
    <w:abstractNumId w:val="35"/>
    <w:lvlOverride w:ilvl="0">
      <w:startOverride w:val="1"/>
    </w:lvlOverride>
  </w:num>
  <w:num w:numId="34" w16cid:durableId="551617579">
    <w:abstractNumId w:val="35"/>
    <w:lvlOverride w:ilvl="0">
      <w:startOverride w:val="1"/>
    </w:lvlOverride>
  </w:num>
  <w:num w:numId="35" w16cid:durableId="390347794">
    <w:abstractNumId w:val="35"/>
    <w:lvlOverride w:ilvl="0">
      <w:startOverride w:val="1"/>
    </w:lvlOverride>
  </w:num>
  <w:num w:numId="36" w16cid:durableId="1843472147">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proofState w:spelling="clean" w:grammar="clean"/>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C82"/>
    <w:rsid w:val="00000160"/>
    <w:rsid w:val="00001047"/>
    <w:rsid w:val="00001889"/>
    <w:rsid w:val="00002263"/>
    <w:rsid w:val="00002B59"/>
    <w:rsid w:val="00003612"/>
    <w:rsid w:val="00003D18"/>
    <w:rsid w:val="00004515"/>
    <w:rsid w:val="000045C0"/>
    <w:rsid w:val="00005AE4"/>
    <w:rsid w:val="00006303"/>
    <w:rsid w:val="0000792D"/>
    <w:rsid w:val="00010538"/>
    <w:rsid w:val="00010973"/>
    <w:rsid w:val="00011630"/>
    <w:rsid w:val="00012357"/>
    <w:rsid w:val="0001308F"/>
    <w:rsid w:val="0001327E"/>
    <w:rsid w:val="000139CB"/>
    <w:rsid w:val="00013EC8"/>
    <w:rsid w:val="000146E1"/>
    <w:rsid w:val="00015BCF"/>
    <w:rsid w:val="00015DD7"/>
    <w:rsid w:val="00015E61"/>
    <w:rsid w:val="000164D3"/>
    <w:rsid w:val="00017781"/>
    <w:rsid w:val="00020E11"/>
    <w:rsid w:val="00021141"/>
    <w:rsid w:val="000216CE"/>
    <w:rsid w:val="00021FDE"/>
    <w:rsid w:val="00022130"/>
    <w:rsid w:val="000222C4"/>
    <w:rsid w:val="00022470"/>
    <w:rsid w:val="00022614"/>
    <w:rsid w:val="00022935"/>
    <w:rsid w:val="00022C33"/>
    <w:rsid w:val="00023855"/>
    <w:rsid w:val="00024B2F"/>
    <w:rsid w:val="00025B93"/>
    <w:rsid w:val="00025E01"/>
    <w:rsid w:val="00025F28"/>
    <w:rsid w:val="00026020"/>
    <w:rsid w:val="0002615D"/>
    <w:rsid w:val="0002667A"/>
    <w:rsid w:val="0002786C"/>
    <w:rsid w:val="00030D46"/>
    <w:rsid w:val="00030D8B"/>
    <w:rsid w:val="000310DE"/>
    <w:rsid w:val="00031260"/>
    <w:rsid w:val="000323B8"/>
    <w:rsid w:val="000327C5"/>
    <w:rsid w:val="000337DF"/>
    <w:rsid w:val="00033804"/>
    <w:rsid w:val="00034258"/>
    <w:rsid w:val="00034919"/>
    <w:rsid w:val="00034E25"/>
    <w:rsid w:val="00035178"/>
    <w:rsid w:val="00035660"/>
    <w:rsid w:val="00035B54"/>
    <w:rsid w:val="0003652D"/>
    <w:rsid w:val="0003779F"/>
    <w:rsid w:val="00037C8E"/>
    <w:rsid w:val="0004093F"/>
    <w:rsid w:val="00040F24"/>
    <w:rsid w:val="00041BF5"/>
    <w:rsid w:val="00041D03"/>
    <w:rsid w:val="00043323"/>
    <w:rsid w:val="00044E32"/>
    <w:rsid w:val="00046178"/>
    <w:rsid w:val="00047104"/>
    <w:rsid w:val="00047B9A"/>
    <w:rsid w:val="0005162E"/>
    <w:rsid w:val="00051BD1"/>
    <w:rsid w:val="00051FB8"/>
    <w:rsid w:val="0005261D"/>
    <w:rsid w:val="00052E39"/>
    <w:rsid w:val="000534EC"/>
    <w:rsid w:val="000544B0"/>
    <w:rsid w:val="0005482E"/>
    <w:rsid w:val="00054F85"/>
    <w:rsid w:val="00056975"/>
    <w:rsid w:val="000575E0"/>
    <w:rsid w:val="000576BE"/>
    <w:rsid w:val="00060D62"/>
    <w:rsid w:val="00060F37"/>
    <w:rsid w:val="0006101A"/>
    <w:rsid w:val="000616A3"/>
    <w:rsid w:val="00061E19"/>
    <w:rsid w:val="000621C6"/>
    <w:rsid w:val="00062474"/>
    <w:rsid w:val="0006268B"/>
    <w:rsid w:val="00062983"/>
    <w:rsid w:val="00063AD1"/>
    <w:rsid w:val="00063D43"/>
    <w:rsid w:val="00063E46"/>
    <w:rsid w:val="00064ABA"/>
    <w:rsid w:val="00065465"/>
    <w:rsid w:val="000663C5"/>
    <w:rsid w:val="000668AA"/>
    <w:rsid w:val="00067502"/>
    <w:rsid w:val="000678FC"/>
    <w:rsid w:val="00067AF5"/>
    <w:rsid w:val="00067FB1"/>
    <w:rsid w:val="00070277"/>
    <w:rsid w:val="000704E0"/>
    <w:rsid w:val="000709C5"/>
    <w:rsid w:val="00071ABE"/>
    <w:rsid w:val="000727CF"/>
    <w:rsid w:val="00073C5D"/>
    <w:rsid w:val="00073D8F"/>
    <w:rsid w:val="00075D5A"/>
    <w:rsid w:val="00076E2C"/>
    <w:rsid w:val="00077F1C"/>
    <w:rsid w:val="00080336"/>
    <w:rsid w:val="000808DA"/>
    <w:rsid w:val="00080EF6"/>
    <w:rsid w:val="000829B9"/>
    <w:rsid w:val="00082AF1"/>
    <w:rsid w:val="00082D54"/>
    <w:rsid w:val="000834B7"/>
    <w:rsid w:val="0008524E"/>
    <w:rsid w:val="000876E8"/>
    <w:rsid w:val="00087F88"/>
    <w:rsid w:val="00090875"/>
    <w:rsid w:val="00091CAD"/>
    <w:rsid w:val="000926AA"/>
    <w:rsid w:val="00092A52"/>
    <w:rsid w:val="0009303C"/>
    <w:rsid w:val="00093384"/>
    <w:rsid w:val="00093934"/>
    <w:rsid w:val="000947FF"/>
    <w:rsid w:val="00095F1A"/>
    <w:rsid w:val="00096061"/>
    <w:rsid w:val="000964A1"/>
    <w:rsid w:val="00097168"/>
    <w:rsid w:val="00097A83"/>
    <w:rsid w:val="000A0E2D"/>
    <w:rsid w:val="000A1120"/>
    <w:rsid w:val="000A18AF"/>
    <w:rsid w:val="000A1FA9"/>
    <w:rsid w:val="000A2935"/>
    <w:rsid w:val="000A333E"/>
    <w:rsid w:val="000A3F56"/>
    <w:rsid w:val="000A415E"/>
    <w:rsid w:val="000A483F"/>
    <w:rsid w:val="000A4C68"/>
    <w:rsid w:val="000A5257"/>
    <w:rsid w:val="000A5506"/>
    <w:rsid w:val="000A5649"/>
    <w:rsid w:val="000A5BD2"/>
    <w:rsid w:val="000A5C78"/>
    <w:rsid w:val="000A6498"/>
    <w:rsid w:val="000A6670"/>
    <w:rsid w:val="000A6CCE"/>
    <w:rsid w:val="000A72E1"/>
    <w:rsid w:val="000A793E"/>
    <w:rsid w:val="000B0012"/>
    <w:rsid w:val="000B1001"/>
    <w:rsid w:val="000B1228"/>
    <w:rsid w:val="000B33AE"/>
    <w:rsid w:val="000B4BA8"/>
    <w:rsid w:val="000B4C07"/>
    <w:rsid w:val="000B5271"/>
    <w:rsid w:val="000B54EF"/>
    <w:rsid w:val="000B6F12"/>
    <w:rsid w:val="000B71EB"/>
    <w:rsid w:val="000C04AC"/>
    <w:rsid w:val="000C240B"/>
    <w:rsid w:val="000C2AA6"/>
    <w:rsid w:val="000C3ACC"/>
    <w:rsid w:val="000C42D6"/>
    <w:rsid w:val="000C433F"/>
    <w:rsid w:val="000C44F7"/>
    <w:rsid w:val="000C611F"/>
    <w:rsid w:val="000C62FE"/>
    <w:rsid w:val="000C6A40"/>
    <w:rsid w:val="000C734F"/>
    <w:rsid w:val="000C74B6"/>
    <w:rsid w:val="000C7AB8"/>
    <w:rsid w:val="000D1275"/>
    <w:rsid w:val="000D1520"/>
    <w:rsid w:val="000D1DA0"/>
    <w:rsid w:val="000D1FD1"/>
    <w:rsid w:val="000D2A14"/>
    <w:rsid w:val="000D304E"/>
    <w:rsid w:val="000D4599"/>
    <w:rsid w:val="000D5FEA"/>
    <w:rsid w:val="000D6235"/>
    <w:rsid w:val="000D639C"/>
    <w:rsid w:val="000D73FC"/>
    <w:rsid w:val="000E0042"/>
    <w:rsid w:val="000E19A3"/>
    <w:rsid w:val="000E1E49"/>
    <w:rsid w:val="000E211F"/>
    <w:rsid w:val="000E3C16"/>
    <w:rsid w:val="000E4596"/>
    <w:rsid w:val="000E4744"/>
    <w:rsid w:val="000E4971"/>
    <w:rsid w:val="000E5ADB"/>
    <w:rsid w:val="000E6BC2"/>
    <w:rsid w:val="000E724D"/>
    <w:rsid w:val="000E78E2"/>
    <w:rsid w:val="000E797C"/>
    <w:rsid w:val="000F0323"/>
    <w:rsid w:val="000F0700"/>
    <w:rsid w:val="000F135A"/>
    <w:rsid w:val="000F21B0"/>
    <w:rsid w:val="000F23D4"/>
    <w:rsid w:val="000F2766"/>
    <w:rsid w:val="000F413C"/>
    <w:rsid w:val="000F4634"/>
    <w:rsid w:val="000F488D"/>
    <w:rsid w:val="000F618F"/>
    <w:rsid w:val="000F61ED"/>
    <w:rsid w:val="000F76DF"/>
    <w:rsid w:val="000F777C"/>
    <w:rsid w:val="001009AD"/>
    <w:rsid w:val="00100F0A"/>
    <w:rsid w:val="0010241A"/>
    <w:rsid w:val="001027C5"/>
    <w:rsid w:val="001027EA"/>
    <w:rsid w:val="00102C1B"/>
    <w:rsid w:val="001032BC"/>
    <w:rsid w:val="00106C2A"/>
    <w:rsid w:val="001073FB"/>
    <w:rsid w:val="00107ACB"/>
    <w:rsid w:val="00111901"/>
    <w:rsid w:val="0011193A"/>
    <w:rsid w:val="001132C0"/>
    <w:rsid w:val="0011359F"/>
    <w:rsid w:val="0011383D"/>
    <w:rsid w:val="001142E5"/>
    <w:rsid w:val="0011493A"/>
    <w:rsid w:val="00114F51"/>
    <w:rsid w:val="00115B44"/>
    <w:rsid w:val="00115BA0"/>
    <w:rsid w:val="0011617E"/>
    <w:rsid w:val="00117A67"/>
    <w:rsid w:val="00117C25"/>
    <w:rsid w:val="001200A9"/>
    <w:rsid w:val="00120AFF"/>
    <w:rsid w:val="001210C3"/>
    <w:rsid w:val="00121C33"/>
    <w:rsid w:val="0012232E"/>
    <w:rsid w:val="00124338"/>
    <w:rsid w:val="00124380"/>
    <w:rsid w:val="00124DC6"/>
    <w:rsid w:val="00124E60"/>
    <w:rsid w:val="00124EDF"/>
    <w:rsid w:val="00124FD4"/>
    <w:rsid w:val="00125007"/>
    <w:rsid w:val="00125504"/>
    <w:rsid w:val="00125969"/>
    <w:rsid w:val="00125C6E"/>
    <w:rsid w:val="00126C3B"/>
    <w:rsid w:val="00126E67"/>
    <w:rsid w:val="00130091"/>
    <w:rsid w:val="0013009C"/>
    <w:rsid w:val="001301EB"/>
    <w:rsid w:val="00131C7E"/>
    <w:rsid w:val="00132D2F"/>
    <w:rsid w:val="00133F4D"/>
    <w:rsid w:val="001340B9"/>
    <w:rsid w:val="00134ECD"/>
    <w:rsid w:val="00134F74"/>
    <w:rsid w:val="0013528E"/>
    <w:rsid w:val="001353E0"/>
    <w:rsid w:val="00135893"/>
    <w:rsid w:val="00137DC5"/>
    <w:rsid w:val="00140E2E"/>
    <w:rsid w:val="00140FB4"/>
    <w:rsid w:val="0014200A"/>
    <w:rsid w:val="00142449"/>
    <w:rsid w:val="00142B04"/>
    <w:rsid w:val="0014343D"/>
    <w:rsid w:val="00143C8E"/>
    <w:rsid w:val="00144BD0"/>
    <w:rsid w:val="001453B9"/>
    <w:rsid w:val="00145A94"/>
    <w:rsid w:val="001461B1"/>
    <w:rsid w:val="00147249"/>
    <w:rsid w:val="00147998"/>
    <w:rsid w:val="00150799"/>
    <w:rsid w:val="00151EFD"/>
    <w:rsid w:val="00153C16"/>
    <w:rsid w:val="00153CA0"/>
    <w:rsid w:val="00154154"/>
    <w:rsid w:val="001544A8"/>
    <w:rsid w:val="0015452C"/>
    <w:rsid w:val="0015642B"/>
    <w:rsid w:val="00160920"/>
    <w:rsid w:val="00160B41"/>
    <w:rsid w:val="001611B4"/>
    <w:rsid w:val="0016131F"/>
    <w:rsid w:val="00162EE5"/>
    <w:rsid w:val="001639CD"/>
    <w:rsid w:val="00163A89"/>
    <w:rsid w:val="00165100"/>
    <w:rsid w:val="0016548B"/>
    <w:rsid w:val="00165906"/>
    <w:rsid w:val="00166277"/>
    <w:rsid w:val="001664FD"/>
    <w:rsid w:val="00166E49"/>
    <w:rsid w:val="00167117"/>
    <w:rsid w:val="00167435"/>
    <w:rsid w:val="0016760E"/>
    <w:rsid w:val="00167CF5"/>
    <w:rsid w:val="00170097"/>
    <w:rsid w:val="001701A8"/>
    <w:rsid w:val="00170B30"/>
    <w:rsid w:val="00170D61"/>
    <w:rsid w:val="0017180C"/>
    <w:rsid w:val="001734F3"/>
    <w:rsid w:val="00173C42"/>
    <w:rsid w:val="001749D5"/>
    <w:rsid w:val="001752B5"/>
    <w:rsid w:val="001755BD"/>
    <w:rsid w:val="0017571E"/>
    <w:rsid w:val="00177557"/>
    <w:rsid w:val="00177596"/>
    <w:rsid w:val="0018006B"/>
    <w:rsid w:val="001800A3"/>
    <w:rsid w:val="0018096D"/>
    <w:rsid w:val="00181511"/>
    <w:rsid w:val="001815BC"/>
    <w:rsid w:val="00182210"/>
    <w:rsid w:val="001839EF"/>
    <w:rsid w:val="00183A79"/>
    <w:rsid w:val="001845FF"/>
    <w:rsid w:val="0018564F"/>
    <w:rsid w:val="00185C89"/>
    <w:rsid w:val="00186A01"/>
    <w:rsid w:val="00186A55"/>
    <w:rsid w:val="00186AB1"/>
    <w:rsid w:val="0018725F"/>
    <w:rsid w:val="0018786C"/>
    <w:rsid w:val="0019060D"/>
    <w:rsid w:val="00190741"/>
    <w:rsid w:val="001907A2"/>
    <w:rsid w:val="00191B02"/>
    <w:rsid w:val="001921F0"/>
    <w:rsid w:val="001926F1"/>
    <w:rsid w:val="001927A5"/>
    <w:rsid w:val="00194251"/>
    <w:rsid w:val="001948A7"/>
    <w:rsid w:val="00194C3E"/>
    <w:rsid w:val="00194F10"/>
    <w:rsid w:val="001953EC"/>
    <w:rsid w:val="00195D89"/>
    <w:rsid w:val="00195EE8"/>
    <w:rsid w:val="001963A7"/>
    <w:rsid w:val="00196D61"/>
    <w:rsid w:val="001972A2"/>
    <w:rsid w:val="00197562"/>
    <w:rsid w:val="001978A6"/>
    <w:rsid w:val="00197E1E"/>
    <w:rsid w:val="001A3C07"/>
    <w:rsid w:val="001A3DB5"/>
    <w:rsid w:val="001A3FA3"/>
    <w:rsid w:val="001A426A"/>
    <w:rsid w:val="001A4DA8"/>
    <w:rsid w:val="001A5A23"/>
    <w:rsid w:val="001A5A7D"/>
    <w:rsid w:val="001A5E97"/>
    <w:rsid w:val="001A64AC"/>
    <w:rsid w:val="001A7C13"/>
    <w:rsid w:val="001B0150"/>
    <w:rsid w:val="001B06BA"/>
    <w:rsid w:val="001B0E0B"/>
    <w:rsid w:val="001B1585"/>
    <w:rsid w:val="001B3096"/>
    <w:rsid w:val="001B3147"/>
    <w:rsid w:val="001B390B"/>
    <w:rsid w:val="001B408A"/>
    <w:rsid w:val="001B4280"/>
    <w:rsid w:val="001B597F"/>
    <w:rsid w:val="001B5B52"/>
    <w:rsid w:val="001C210D"/>
    <w:rsid w:val="001C2559"/>
    <w:rsid w:val="001C3038"/>
    <w:rsid w:val="001C417B"/>
    <w:rsid w:val="001C5A39"/>
    <w:rsid w:val="001C6325"/>
    <w:rsid w:val="001C6937"/>
    <w:rsid w:val="001D1A64"/>
    <w:rsid w:val="001D2628"/>
    <w:rsid w:val="001D2C8F"/>
    <w:rsid w:val="001D2CAC"/>
    <w:rsid w:val="001D3884"/>
    <w:rsid w:val="001D39BA"/>
    <w:rsid w:val="001D4479"/>
    <w:rsid w:val="001D451C"/>
    <w:rsid w:val="001D48C9"/>
    <w:rsid w:val="001D5EE5"/>
    <w:rsid w:val="001D789A"/>
    <w:rsid w:val="001E0A65"/>
    <w:rsid w:val="001E144C"/>
    <w:rsid w:val="001E2BCC"/>
    <w:rsid w:val="001E35E0"/>
    <w:rsid w:val="001E42E3"/>
    <w:rsid w:val="001E463A"/>
    <w:rsid w:val="001E4DB9"/>
    <w:rsid w:val="001E4EA6"/>
    <w:rsid w:val="001E579D"/>
    <w:rsid w:val="001E58DC"/>
    <w:rsid w:val="001E5AC0"/>
    <w:rsid w:val="001E6AA2"/>
    <w:rsid w:val="001E6EB0"/>
    <w:rsid w:val="001E7025"/>
    <w:rsid w:val="001E7082"/>
    <w:rsid w:val="001E7237"/>
    <w:rsid w:val="001E7A45"/>
    <w:rsid w:val="001F034E"/>
    <w:rsid w:val="001F0971"/>
    <w:rsid w:val="001F0E2B"/>
    <w:rsid w:val="001F2AD8"/>
    <w:rsid w:val="001F2B9F"/>
    <w:rsid w:val="001F33AC"/>
    <w:rsid w:val="001F4539"/>
    <w:rsid w:val="001F4589"/>
    <w:rsid w:val="001F4880"/>
    <w:rsid w:val="001F4B29"/>
    <w:rsid w:val="001F5D7C"/>
    <w:rsid w:val="001F5E18"/>
    <w:rsid w:val="001F6024"/>
    <w:rsid w:val="001F6CE9"/>
    <w:rsid w:val="001F6D59"/>
    <w:rsid w:val="001F6F82"/>
    <w:rsid w:val="00200391"/>
    <w:rsid w:val="002003E0"/>
    <w:rsid w:val="002009D4"/>
    <w:rsid w:val="00200CAF"/>
    <w:rsid w:val="00200D0B"/>
    <w:rsid w:val="0020157A"/>
    <w:rsid w:val="00201714"/>
    <w:rsid w:val="00202F0D"/>
    <w:rsid w:val="00202FFA"/>
    <w:rsid w:val="0020373F"/>
    <w:rsid w:val="0020460F"/>
    <w:rsid w:val="002049EE"/>
    <w:rsid w:val="00204D9B"/>
    <w:rsid w:val="00205142"/>
    <w:rsid w:val="002056D9"/>
    <w:rsid w:val="00205741"/>
    <w:rsid w:val="0020595B"/>
    <w:rsid w:val="00206186"/>
    <w:rsid w:val="002062A0"/>
    <w:rsid w:val="0020775F"/>
    <w:rsid w:val="00210BB4"/>
    <w:rsid w:val="00211873"/>
    <w:rsid w:val="002118F5"/>
    <w:rsid w:val="00212081"/>
    <w:rsid w:val="002123EC"/>
    <w:rsid w:val="002127C6"/>
    <w:rsid w:val="00213653"/>
    <w:rsid w:val="00213943"/>
    <w:rsid w:val="00215E01"/>
    <w:rsid w:val="00216546"/>
    <w:rsid w:val="00217627"/>
    <w:rsid w:val="002207ED"/>
    <w:rsid w:val="00220CF9"/>
    <w:rsid w:val="0022108D"/>
    <w:rsid w:val="00221391"/>
    <w:rsid w:val="00221651"/>
    <w:rsid w:val="00221BD2"/>
    <w:rsid w:val="00222073"/>
    <w:rsid w:val="00223F2B"/>
    <w:rsid w:val="00224DDA"/>
    <w:rsid w:val="00224FCE"/>
    <w:rsid w:val="00225754"/>
    <w:rsid w:val="002269D7"/>
    <w:rsid w:val="00226E0F"/>
    <w:rsid w:val="00226FD4"/>
    <w:rsid w:val="0022709F"/>
    <w:rsid w:val="0023076B"/>
    <w:rsid w:val="00230D36"/>
    <w:rsid w:val="002319DC"/>
    <w:rsid w:val="00231A85"/>
    <w:rsid w:val="00231D71"/>
    <w:rsid w:val="00232841"/>
    <w:rsid w:val="00233920"/>
    <w:rsid w:val="00233D14"/>
    <w:rsid w:val="0023476D"/>
    <w:rsid w:val="002349F9"/>
    <w:rsid w:val="00235CA5"/>
    <w:rsid w:val="00236186"/>
    <w:rsid w:val="00236483"/>
    <w:rsid w:val="0023669D"/>
    <w:rsid w:val="00237267"/>
    <w:rsid w:val="002372C8"/>
    <w:rsid w:val="00237459"/>
    <w:rsid w:val="00240935"/>
    <w:rsid w:val="00240A10"/>
    <w:rsid w:val="00240C3A"/>
    <w:rsid w:val="00240DC1"/>
    <w:rsid w:val="002415F1"/>
    <w:rsid w:val="00242A0F"/>
    <w:rsid w:val="002436FE"/>
    <w:rsid w:val="0024434E"/>
    <w:rsid w:val="00244AC2"/>
    <w:rsid w:val="0024563A"/>
    <w:rsid w:val="002456FF"/>
    <w:rsid w:val="002459EE"/>
    <w:rsid w:val="00245CE5"/>
    <w:rsid w:val="002463CE"/>
    <w:rsid w:val="002465FD"/>
    <w:rsid w:val="00246E61"/>
    <w:rsid w:val="00246F6A"/>
    <w:rsid w:val="002471A3"/>
    <w:rsid w:val="00250837"/>
    <w:rsid w:val="00250AED"/>
    <w:rsid w:val="0025115E"/>
    <w:rsid w:val="00252982"/>
    <w:rsid w:val="00253843"/>
    <w:rsid w:val="0025453D"/>
    <w:rsid w:val="00254B74"/>
    <w:rsid w:val="00256F90"/>
    <w:rsid w:val="002572A0"/>
    <w:rsid w:val="002575D8"/>
    <w:rsid w:val="00257BFD"/>
    <w:rsid w:val="00261D35"/>
    <w:rsid w:val="00262C92"/>
    <w:rsid w:val="00265461"/>
    <w:rsid w:val="002655C5"/>
    <w:rsid w:val="0026596F"/>
    <w:rsid w:val="00267A93"/>
    <w:rsid w:val="0027063D"/>
    <w:rsid w:val="002709A8"/>
    <w:rsid w:val="002711EE"/>
    <w:rsid w:val="002711F9"/>
    <w:rsid w:val="00271337"/>
    <w:rsid w:val="0027232B"/>
    <w:rsid w:val="002728C1"/>
    <w:rsid w:val="00272E90"/>
    <w:rsid w:val="00273B22"/>
    <w:rsid w:val="00274942"/>
    <w:rsid w:val="00274D6A"/>
    <w:rsid w:val="002751B0"/>
    <w:rsid w:val="002754EF"/>
    <w:rsid w:val="002760F8"/>
    <w:rsid w:val="00276409"/>
    <w:rsid w:val="00276CF9"/>
    <w:rsid w:val="00281146"/>
    <w:rsid w:val="00282589"/>
    <w:rsid w:val="0028269C"/>
    <w:rsid w:val="002827F0"/>
    <w:rsid w:val="0028298C"/>
    <w:rsid w:val="00282A46"/>
    <w:rsid w:val="00284F40"/>
    <w:rsid w:val="00285A3F"/>
    <w:rsid w:val="00285D5B"/>
    <w:rsid w:val="00287B00"/>
    <w:rsid w:val="00287EBC"/>
    <w:rsid w:val="00290571"/>
    <w:rsid w:val="002909A8"/>
    <w:rsid w:val="00290C13"/>
    <w:rsid w:val="00291711"/>
    <w:rsid w:val="002921B8"/>
    <w:rsid w:val="00293C77"/>
    <w:rsid w:val="00293D9C"/>
    <w:rsid w:val="00294489"/>
    <w:rsid w:val="00294BB5"/>
    <w:rsid w:val="0029531A"/>
    <w:rsid w:val="00295A4C"/>
    <w:rsid w:val="00295FAC"/>
    <w:rsid w:val="00296DF9"/>
    <w:rsid w:val="002970B3"/>
    <w:rsid w:val="0029765E"/>
    <w:rsid w:val="00297A40"/>
    <w:rsid w:val="00297A4B"/>
    <w:rsid w:val="002A07AF"/>
    <w:rsid w:val="002A0EAD"/>
    <w:rsid w:val="002A2FA2"/>
    <w:rsid w:val="002A3315"/>
    <w:rsid w:val="002A34D8"/>
    <w:rsid w:val="002A52A6"/>
    <w:rsid w:val="002A66F3"/>
    <w:rsid w:val="002A771B"/>
    <w:rsid w:val="002A78C7"/>
    <w:rsid w:val="002A7947"/>
    <w:rsid w:val="002B0EF7"/>
    <w:rsid w:val="002B13E5"/>
    <w:rsid w:val="002B1554"/>
    <w:rsid w:val="002B2250"/>
    <w:rsid w:val="002B30E7"/>
    <w:rsid w:val="002B31DF"/>
    <w:rsid w:val="002B37D2"/>
    <w:rsid w:val="002B3811"/>
    <w:rsid w:val="002B3F71"/>
    <w:rsid w:val="002B4E23"/>
    <w:rsid w:val="002B5579"/>
    <w:rsid w:val="002B587D"/>
    <w:rsid w:val="002B6162"/>
    <w:rsid w:val="002B6297"/>
    <w:rsid w:val="002B680A"/>
    <w:rsid w:val="002C0D67"/>
    <w:rsid w:val="002C1518"/>
    <w:rsid w:val="002C173D"/>
    <w:rsid w:val="002C20C6"/>
    <w:rsid w:val="002C21BA"/>
    <w:rsid w:val="002C2CB2"/>
    <w:rsid w:val="002C4458"/>
    <w:rsid w:val="002C4A77"/>
    <w:rsid w:val="002C518F"/>
    <w:rsid w:val="002C6913"/>
    <w:rsid w:val="002D20E8"/>
    <w:rsid w:val="002D2D42"/>
    <w:rsid w:val="002D35F4"/>
    <w:rsid w:val="002D3BA5"/>
    <w:rsid w:val="002D4219"/>
    <w:rsid w:val="002D46A2"/>
    <w:rsid w:val="002D49EF"/>
    <w:rsid w:val="002D4CDC"/>
    <w:rsid w:val="002D5058"/>
    <w:rsid w:val="002D6239"/>
    <w:rsid w:val="002D6AF9"/>
    <w:rsid w:val="002D710E"/>
    <w:rsid w:val="002D7A4C"/>
    <w:rsid w:val="002E08E9"/>
    <w:rsid w:val="002E112B"/>
    <w:rsid w:val="002E11AB"/>
    <w:rsid w:val="002E167A"/>
    <w:rsid w:val="002E19FB"/>
    <w:rsid w:val="002E1CF2"/>
    <w:rsid w:val="002E1E0E"/>
    <w:rsid w:val="002E256A"/>
    <w:rsid w:val="002E32A9"/>
    <w:rsid w:val="002E39AA"/>
    <w:rsid w:val="002E41D9"/>
    <w:rsid w:val="002E5733"/>
    <w:rsid w:val="002E5BBC"/>
    <w:rsid w:val="002E6F0B"/>
    <w:rsid w:val="002E7952"/>
    <w:rsid w:val="002F015B"/>
    <w:rsid w:val="002F0170"/>
    <w:rsid w:val="002F0250"/>
    <w:rsid w:val="002F080A"/>
    <w:rsid w:val="002F0A2E"/>
    <w:rsid w:val="002F0C16"/>
    <w:rsid w:val="002F16A5"/>
    <w:rsid w:val="002F28AE"/>
    <w:rsid w:val="002F2BAC"/>
    <w:rsid w:val="002F3A23"/>
    <w:rsid w:val="002F3B9C"/>
    <w:rsid w:val="002F3C22"/>
    <w:rsid w:val="002F40A3"/>
    <w:rsid w:val="002F45E9"/>
    <w:rsid w:val="002F4C84"/>
    <w:rsid w:val="002F56D6"/>
    <w:rsid w:val="002F5E57"/>
    <w:rsid w:val="002F63D6"/>
    <w:rsid w:val="002F753D"/>
    <w:rsid w:val="003004C4"/>
    <w:rsid w:val="003016D1"/>
    <w:rsid w:val="0030208E"/>
    <w:rsid w:val="0030409E"/>
    <w:rsid w:val="00304434"/>
    <w:rsid w:val="00305DA8"/>
    <w:rsid w:val="003064B7"/>
    <w:rsid w:val="00306FB4"/>
    <w:rsid w:val="00307326"/>
    <w:rsid w:val="00307717"/>
    <w:rsid w:val="003108E3"/>
    <w:rsid w:val="00311857"/>
    <w:rsid w:val="00311A57"/>
    <w:rsid w:val="00311D32"/>
    <w:rsid w:val="003126FD"/>
    <w:rsid w:val="00312F11"/>
    <w:rsid w:val="00313313"/>
    <w:rsid w:val="003146CE"/>
    <w:rsid w:val="003152D0"/>
    <w:rsid w:val="003153B5"/>
    <w:rsid w:val="00315D16"/>
    <w:rsid w:val="00316617"/>
    <w:rsid w:val="003178D9"/>
    <w:rsid w:val="00317E21"/>
    <w:rsid w:val="003202C9"/>
    <w:rsid w:val="00320404"/>
    <w:rsid w:val="0032162B"/>
    <w:rsid w:val="00321C39"/>
    <w:rsid w:val="00321EF0"/>
    <w:rsid w:val="0032266E"/>
    <w:rsid w:val="003237AB"/>
    <w:rsid w:val="00323A2B"/>
    <w:rsid w:val="0032519A"/>
    <w:rsid w:val="003255AE"/>
    <w:rsid w:val="0032576E"/>
    <w:rsid w:val="003262FF"/>
    <w:rsid w:val="0032661B"/>
    <w:rsid w:val="00326BFD"/>
    <w:rsid w:val="0032730F"/>
    <w:rsid w:val="0032756D"/>
    <w:rsid w:val="003303AD"/>
    <w:rsid w:val="00330A90"/>
    <w:rsid w:val="00330CCD"/>
    <w:rsid w:val="00331142"/>
    <w:rsid w:val="0033126F"/>
    <w:rsid w:val="00331AFD"/>
    <w:rsid w:val="00331B41"/>
    <w:rsid w:val="00331D0C"/>
    <w:rsid w:val="00331E2E"/>
    <w:rsid w:val="00332E7E"/>
    <w:rsid w:val="003331E2"/>
    <w:rsid w:val="00333A4D"/>
    <w:rsid w:val="0033406B"/>
    <w:rsid w:val="00334124"/>
    <w:rsid w:val="00334B9E"/>
    <w:rsid w:val="003350F1"/>
    <w:rsid w:val="00336D89"/>
    <w:rsid w:val="003372D8"/>
    <w:rsid w:val="00337A59"/>
    <w:rsid w:val="003400BD"/>
    <w:rsid w:val="0034012A"/>
    <w:rsid w:val="003406B2"/>
    <w:rsid w:val="00341BAC"/>
    <w:rsid w:val="003425A9"/>
    <w:rsid w:val="00343257"/>
    <w:rsid w:val="003438A7"/>
    <w:rsid w:val="00343F5B"/>
    <w:rsid w:val="0034460F"/>
    <w:rsid w:val="00344C59"/>
    <w:rsid w:val="003453EC"/>
    <w:rsid w:val="003455AD"/>
    <w:rsid w:val="00345749"/>
    <w:rsid w:val="00345995"/>
    <w:rsid w:val="00345FC3"/>
    <w:rsid w:val="00346C9A"/>
    <w:rsid w:val="003471A1"/>
    <w:rsid w:val="003471CB"/>
    <w:rsid w:val="00347933"/>
    <w:rsid w:val="00347F39"/>
    <w:rsid w:val="003505F6"/>
    <w:rsid w:val="00351B8A"/>
    <w:rsid w:val="00351D2A"/>
    <w:rsid w:val="00351D8F"/>
    <w:rsid w:val="00352EDC"/>
    <w:rsid w:val="0035402E"/>
    <w:rsid w:val="00354220"/>
    <w:rsid w:val="003542B8"/>
    <w:rsid w:val="00355921"/>
    <w:rsid w:val="00356176"/>
    <w:rsid w:val="00356281"/>
    <w:rsid w:val="003564E6"/>
    <w:rsid w:val="00356953"/>
    <w:rsid w:val="0035741A"/>
    <w:rsid w:val="00357667"/>
    <w:rsid w:val="00357B47"/>
    <w:rsid w:val="00357D7F"/>
    <w:rsid w:val="0036008C"/>
    <w:rsid w:val="003604A0"/>
    <w:rsid w:val="00360DFC"/>
    <w:rsid w:val="00361117"/>
    <w:rsid w:val="0036124A"/>
    <w:rsid w:val="003619BC"/>
    <w:rsid w:val="00363129"/>
    <w:rsid w:val="003634AA"/>
    <w:rsid w:val="003638DA"/>
    <w:rsid w:val="00364394"/>
    <w:rsid w:val="003643AE"/>
    <w:rsid w:val="00367839"/>
    <w:rsid w:val="00367FA5"/>
    <w:rsid w:val="00370372"/>
    <w:rsid w:val="00370383"/>
    <w:rsid w:val="00370AC4"/>
    <w:rsid w:val="00372596"/>
    <w:rsid w:val="0037267F"/>
    <w:rsid w:val="003733D6"/>
    <w:rsid w:val="00373575"/>
    <w:rsid w:val="00373628"/>
    <w:rsid w:val="00373E87"/>
    <w:rsid w:val="00373EBF"/>
    <w:rsid w:val="003744D6"/>
    <w:rsid w:val="0037483C"/>
    <w:rsid w:val="00376DCF"/>
    <w:rsid w:val="00377D7C"/>
    <w:rsid w:val="0038018A"/>
    <w:rsid w:val="00380CFA"/>
    <w:rsid w:val="0038105D"/>
    <w:rsid w:val="00381099"/>
    <w:rsid w:val="003818E8"/>
    <w:rsid w:val="003819FC"/>
    <w:rsid w:val="0038363D"/>
    <w:rsid w:val="00383E87"/>
    <w:rsid w:val="0038446B"/>
    <w:rsid w:val="00384833"/>
    <w:rsid w:val="00384FF1"/>
    <w:rsid w:val="003856CB"/>
    <w:rsid w:val="00385FD3"/>
    <w:rsid w:val="0038655D"/>
    <w:rsid w:val="00386CAD"/>
    <w:rsid w:val="00387D66"/>
    <w:rsid w:val="00387E29"/>
    <w:rsid w:val="003904BB"/>
    <w:rsid w:val="00390B24"/>
    <w:rsid w:val="00390F05"/>
    <w:rsid w:val="00390F4E"/>
    <w:rsid w:val="003919E5"/>
    <w:rsid w:val="00391A7E"/>
    <w:rsid w:val="00391CC5"/>
    <w:rsid w:val="003922AD"/>
    <w:rsid w:val="00392ACE"/>
    <w:rsid w:val="0039462F"/>
    <w:rsid w:val="003951FF"/>
    <w:rsid w:val="0039559E"/>
    <w:rsid w:val="00396C90"/>
    <w:rsid w:val="00397961"/>
    <w:rsid w:val="00397C85"/>
    <w:rsid w:val="00397F9D"/>
    <w:rsid w:val="003A1032"/>
    <w:rsid w:val="003A12EF"/>
    <w:rsid w:val="003A1DE9"/>
    <w:rsid w:val="003A292F"/>
    <w:rsid w:val="003A3784"/>
    <w:rsid w:val="003A3BDD"/>
    <w:rsid w:val="003A3F3D"/>
    <w:rsid w:val="003A4485"/>
    <w:rsid w:val="003A464A"/>
    <w:rsid w:val="003A4803"/>
    <w:rsid w:val="003A4CB5"/>
    <w:rsid w:val="003A53E2"/>
    <w:rsid w:val="003A53ED"/>
    <w:rsid w:val="003A5DE4"/>
    <w:rsid w:val="003A605F"/>
    <w:rsid w:val="003A6210"/>
    <w:rsid w:val="003A6A41"/>
    <w:rsid w:val="003A6FCF"/>
    <w:rsid w:val="003A757C"/>
    <w:rsid w:val="003A7933"/>
    <w:rsid w:val="003A7D76"/>
    <w:rsid w:val="003A7E2A"/>
    <w:rsid w:val="003B001E"/>
    <w:rsid w:val="003B0545"/>
    <w:rsid w:val="003B05C1"/>
    <w:rsid w:val="003B1696"/>
    <w:rsid w:val="003B21BC"/>
    <w:rsid w:val="003B230A"/>
    <w:rsid w:val="003B2DDF"/>
    <w:rsid w:val="003B30A0"/>
    <w:rsid w:val="003B347D"/>
    <w:rsid w:val="003B3E79"/>
    <w:rsid w:val="003B6CE7"/>
    <w:rsid w:val="003B7941"/>
    <w:rsid w:val="003B7FC3"/>
    <w:rsid w:val="003C0288"/>
    <w:rsid w:val="003C1C7D"/>
    <w:rsid w:val="003C3075"/>
    <w:rsid w:val="003C3738"/>
    <w:rsid w:val="003C3774"/>
    <w:rsid w:val="003C546A"/>
    <w:rsid w:val="003C56A7"/>
    <w:rsid w:val="003C5B0B"/>
    <w:rsid w:val="003C5C31"/>
    <w:rsid w:val="003C69F5"/>
    <w:rsid w:val="003C6BDC"/>
    <w:rsid w:val="003C6C02"/>
    <w:rsid w:val="003C6F2C"/>
    <w:rsid w:val="003C71AB"/>
    <w:rsid w:val="003D09B2"/>
    <w:rsid w:val="003D0A26"/>
    <w:rsid w:val="003D1654"/>
    <w:rsid w:val="003D1BD2"/>
    <w:rsid w:val="003D23EB"/>
    <w:rsid w:val="003D2749"/>
    <w:rsid w:val="003D42D8"/>
    <w:rsid w:val="003D483D"/>
    <w:rsid w:val="003D4AAF"/>
    <w:rsid w:val="003D59A8"/>
    <w:rsid w:val="003D6007"/>
    <w:rsid w:val="003D73D3"/>
    <w:rsid w:val="003D76ED"/>
    <w:rsid w:val="003E144A"/>
    <w:rsid w:val="003E17CE"/>
    <w:rsid w:val="003E1B52"/>
    <w:rsid w:val="003E2951"/>
    <w:rsid w:val="003E2984"/>
    <w:rsid w:val="003E2EF5"/>
    <w:rsid w:val="003E2F69"/>
    <w:rsid w:val="003E3104"/>
    <w:rsid w:val="003E3246"/>
    <w:rsid w:val="003E39B3"/>
    <w:rsid w:val="003E3DF0"/>
    <w:rsid w:val="003E4123"/>
    <w:rsid w:val="003E4398"/>
    <w:rsid w:val="003E4992"/>
    <w:rsid w:val="003E4A1E"/>
    <w:rsid w:val="003E4E46"/>
    <w:rsid w:val="003E68A6"/>
    <w:rsid w:val="003E7758"/>
    <w:rsid w:val="003F0407"/>
    <w:rsid w:val="003F1DE2"/>
    <w:rsid w:val="003F2354"/>
    <w:rsid w:val="003F2B4C"/>
    <w:rsid w:val="003F342C"/>
    <w:rsid w:val="003F343D"/>
    <w:rsid w:val="003F3E80"/>
    <w:rsid w:val="003F440B"/>
    <w:rsid w:val="003F4A98"/>
    <w:rsid w:val="003F5D6B"/>
    <w:rsid w:val="003F62D1"/>
    <w:rsid w:val="003F6EFD"/>
    <w:rsid w:val="003F70F0"/>
    <w:rsid w:val="003F79DE"/>
    <w:rsid w:val="003F7E82"/>
    <w:rsid w:val="004008F4"/>
    <w:rsid w:val="00400C5B"/>
    <w:rsid w:val="00402962"/>
    <w:rsid w:val="00402AFA"/>
    <w:rsid w:val="00402C48"/>
    <w:rsid w:val="00402D3A"/>
    <w:rsid w:val="00403A2A"/>
    <w:rsid w:val="0040456D"/>
    <w:rsid w:val="004068B8"/>
    <w:rsid w:val="00406B1A"/>
    <w:rsid w:val="00407D96"/>
    <w:rsid w:val="00411280"/>
    <w:rsid w:val="00411294"/>
    <w:rsid w:val="004117DC"/>
    <w:rsid w:val="004125DA"/>
    <w:rsid w:val="00414125"/>
    <w:rsid w:val="00414A53"/>
    <w:rsid w:val="00414DAC"/>
    <w:rsid w:val="00415F1E"/>
    <w:rsid w:val="004166F9"/>
    <w:rsid w:val="0041685D"/>
    <w:rsid w:val="00417621"/>
    <w:rsid w:val="00417B14"/>
    <w:rsid w:val="00417CBB"/>
    <w:rsid w:val="00420374"/>
    <w:rsid w:val="00420514"/>
    <w:rsid w:val="0042066F"/>
    <w:rsid w:val="00421941"/>
    <w:rsid w:val="00421D8E"/>
    <w:rsid w:val="004220C0"/>
    <w:rsid w:val="004223F8"/>
    <w:rsid w:val="004224AE"/>
    <w:rsid w:val="00423668"/>
    <w:rsid w:val="00423739"/>
    <w:rsid w:val="004245BE"/>
    <w:rsid w:val="00424985"/>
    <w:rsid w:val="004250B6"/>
    <w:rsid w:val="004263A4"/>
    <w:rsid w:val="00426BEE"/>
    <w:rsid w:val="004274AB"/>
    <w:rsid w:val="004279CD"/>
    <w:rsid w:val="0043032E"/>
    <w:rsid w:val="00430C55"/>
    <w:rsid w:val="00431247"/>
    <w:rsid w:val="0043173B"/>
    <w:rsid w:val="00431A91"/>
    <w:rsid w:val="00431EFA"/>
    <w:rsid w:val="004320C0"/>
    <w:rsid w:val="004321EA"/>
    <w:rsid w:val="0043263B"/>
    <w:rsid w:val="00432CE4"/>
    <w:rsid w:val="004337AE"/>
    <w:rsid w:val="004339CD"/>
    <w:rsid w:val="004374F1"/>
    <w:rsid w:val="00437950"/>
    <w:rsid w:val="00437A4E"/>
    <w:rsid w:val="00437F47"/>
    <w:rsid w:val="00437F5A"/>
    <w:rsid w:val="00440485"/>
    <w:rsid w:val="00440984"/>
    <w:rsid w:val="00440F01"/>
    <w:rsid w:val="00441A9D"/>
    <w:rsid w:val="00441EBE"/>
    <w:rsid w:val="00442C50"/>
    <w:rsid w:val="00442E18"/>
    <w:rsid w:val="00442F28"/>
    <w:rsid w:val="00443292"/>
    <w:rsid w:val="0044369D"/>
    <w:rsid w:val="0044373F"/>
    <w:rsid w:val="0044403D"/>
    <w:rsid w:val="0045021C"/>
    <w:rsid w:val="00450CEE"/>
    <w:rsid w:val="0045115D"/>
    <w:rsid w:val="0045139A"/>
    <w:rsid w:val="00451547"/>
    <w:rsid w:val="00451CC6"/>
    <w:rsid w:val="0045203E"/>
    <w:rsid w:val="00452C45"/>
    <w:rsid w:val="004533E0"/>
    <w:rsid w:val="004543BC"/>
    <w:rsid w:val="004548EB"/>
    <w:rsid w:val="00455D69"/>
    <w:rsid w:val="004564D4"/>
    <w:rsid w:val="00456621"/>
    <w:rsid w:val="00456903"/>
    <w:rsid w:val="004569F7"/>
    <w:rsid w:val="00456ACF"/>
    <w:rsid w:val="00460052"/>
    <w:rsid w:val="004600C4"/>
    <w:rsid w:val="00460443"/>
    <w:rsid w:val="004606BA"/>
    <w:rsid w:val="00460F2C"/>
    <w:rsid w:val="00461F23"/>
    <w:rsid w:val="00462404"/>
    <w:rsid w:val="00462BE0"/>
    <w:rsid w:val="00463BA3"/>
    <w:rsid w:val="00464605"/>
    <w:rsid w:val="004649EA"/>
    <w:rsid w:val="00464EEC"/>
    <w:rsid w:val="0046567F"/>
    <w:rsid w:val="00465BEA"/>
    <w:rsid w:val="00466F8E"/>
    <w:rsid w:val="0046715C"/>
    <w:rsid w:val="0046723B"/>
    <w:rsid w:val="004674CF"/>
    <w:rsid w:val="004676A3"/>
    <w:rsid w:val="00471497"/>
    <w:rsid w:val="00471B7A"/>
    <w:rsid w:val="00472077"/>
    <w:rsid w:val="00472BC6"/>
    <w:rsid w:val="004739A9"/>
    <w:rsid w:val="00474359"/>
    <w:rsid w:val="004743B4"/>
    <w:rsid w:val="004747E9"/>
    <w:rsid w:val="004748E7"/>
    <w:rsid w:val="00475840"/>
    <w:rsid w:val="00476493"/>
    <w:rsid w:val="00476A5E"/>
    <w:rsid w:val="00476FD9"/>
    <w:rsid w:val="004772B0"/>
    <w:rsid w:val="004774E6"/>
    <w:rsid w:val="00477968"/>
    <w:rsid w:val="00477AF7"/>
    <w:rsid w:val="00477F7B"/>
    <w:rsid w:val="00480681"/>
    <w:rsid w:val="00480FC1"/>
    <w:rsid w:val="0048106F"/>
    <w:rsid w:val="004812C2"/>
    <w:rsid w:val="00482A5B"/>
    <w:rsid w:val="00482DB9"/>
    <w:rsid w:val="00483335"/>
    <w:rsid w:val="00483428"/>
    <w:rsid w:val="00483BD8"/>
    <w:rsid w:val="0048436B"/>
    <w:rsid w:val="0048469B"/>
    <w:rsid w:val="00484DFC"/>
    <w:rsid w:val="00484F61"/>
    <w:rsid w:val="00485033"/>
    <w:rsid w:val="00485AD5"/>
    <w:rsid w:val="00485F32"/>
    <w:rsid w:val="004867B1"/>
    <w:rsid w:val="0048684A"/>
    <w:rsid w:val="00486F91"/>
    <w:rsid w:val="00487CAD"/>
    <w:rsid w:val="00487CC3"/>
    <w:rsid w:val="00491858"/>
    <w:rsid w:val="00492448"/>
    <w:rsid w:val="00492916"/>
    <w:rsid w:val="00492927"/>
    <w:rsid w:val="00492FF9"/>
    <w:rsid w:val="00493D66"/>
    <w:rsid w:val="004948E2"/>
    <w:rsid w:val="00494A2F"/>
    <w:rsid w:val="00495019"/>
    <w:rsid w:val="004952D3"/>
    <w:rsid w:val="004957CA"/>
    <w:rsid w:val="0049617A"/>
    <w:rsid w:val="0049626F"/>
    <w:rsid w:val="00496B21"/>
    <w:rsid w:val="00496CAC"/>
    <w:rsid w:val="00497162"/>
    <w:rsid w:val="00497760"/>
    <w:rsid w:val="0049792D"/>
    <w:rsid w:val="004A027C"/>
    <w:rsid w:val="004A160C"/>
    <w:rsid w:val="004A1D06"/>
    <w:rsid w:val="004A2CEF"/>
    <w:rsid w:val="004A30B8"/>
    <w:rsid w:val="004A3132"/>
    <w:rsid w:val="004A47A9"/>
    <w:rsid w:val="004A5477"/>
    <w:rsid w:val="004A5E35"/>
    <w:rsid w:val="004A61CB"/>
    <w:rsid w:val="004A7CB7"/>
    <w:rsid w:val="004B0404"/>
    <w:rsid w:val="004B1761"/>
    <w:rsid w:val="004B1A47"/>
    <w:rsid w:val="004B3109"/>
    <w:rsid w:val="004B448F"/>
    <w:rsid w:val="004B495E"/>
    <w:rsid w:val="004B4D98"/>
    <w:rsid w:val="004B553F"/>
    <w:rsid w:val="004B56E7"/>
    <w:rsid w:val="004B59DB"/>
    <w:rsid w:val="004B59FB"/>
    <w:rsid w:val="004B6170"/>
    <w:rsid w:val="004B765F"/>
    <w:rsid w:val="004B7CE2"/>
    <w:rsid w:val="004B7EE4"/>
    <w:rsid w:val="004C0755"/>
    <w:rsid w:val="004C0802"/>
    <w:rsid w:val="004C0B37"/>
    <w:rsid w:val="004C0DE3"/>
    <w:rsid w:val="004C1BC7"/>
    <w:rsid w:val="004C230F"/>
    <w:rsid w:val="004C243E"/>
    <w:rsid w:val="004C299A"/>
    <w:rsid w:val="004C38B3"/>
    <w:rsid w:val="004C4247"/>
    <w:rsid w:val="004C7412"/>
    <w:rsid w:val="004C79B8"/>
    <w:rsid w:val="004D265E"/>
    <w:rsid w:val="004D2CE6"/>
    <w:rsid w:val="004D2D2C"/>
    <w:rsid w:val="004D3340"/>
    <w:rsid w:val="004D4475"/>
    <w:rsid w:val="004D45E9"/>
    <w:rsid w:val="004D6089"/>
    <w:rsid w:val="004D65EF"/>
    <w:rsid w:val="004D699C"/>
    <w:rsid w:val="004D6C17"/>
    <w:rsid w:val="004D7B8D"/>
    <w:rsid w:val="004D7BCD"/>
    <w:rsid w:val="004D7C79"/>
    <w:rsid w:val="004E083E"/>
    <w:rsid w:val="004E1FFD"/>
    <w:rsid w:val="004E2820"/>
    <w:rsid w:val="004E2A49"/>
    <w:rsid w:val="004E45E9"/>
    <w:rsid w:val="004E4719"/>
    <w:rsid w:val="004E6121"/>
    <w:rsid w:val="004F0677"/>
    <w:rsid w:val="004F0945"/>
    <w:rsid w:val="004F0EBF"/>
    <w:rsid w:val="004F17E5"/>
    <w:rsid w:val="004F2616"/>
    <w:rsid w:val="004F2711"/>
    <w:rsid w:val="004F4141"/>
    <w:rsid w:val="004F5443"/>
    <w:rsid w:val="004F56BD"/>
    <w:rsid w:val="004F62DF"/>
    <w:rsid w:val="004F63C0"/>
    <w:rsid w:val="004F69EE"/>
    <w:rsid w:val="004F6D54"/>
    <w:rsid w:val="004F6EFC"/>
    <w:rsid w:val="004F7375"/>
    <w:rsid w:val="0050012E"/>
    <w:rsid w:val="005002AD"/>
    <w:rsid w:val="005003BE"/>
    <w:rsid w:val="005003C5"/>
    <w:rsid w:val="00500F60"/>
    <w:rsid w:val="00501527"/>
    <w:rsid w:val="00501F44"/>
    <w:rsid w:val="00502247"/>
    <w:rsid w:val="00502298"/>
    <w:rsid w:val="0050278D"/>
    <w:rsid w:val="0050278F"/>
    <w:rsid w:val="00502E48"/>
    <w:rsid w:val="00503553"/>
    <w:rsid w:val="005041F9"/>
    <w:rsid w:val="00505AE1"/>
    <w:rsid w:val="00505E5F"/>
    <w:rsid w:val="005065E6"/>
    <w:rsid w:val="0050718A"/>
    <w:rsid w:val="00510176"/>
    <w:rsid w:val="00510D50"/>
    <w:rsid w:val="00510DF4"/>
    <w:rsid w:val="0051143D"/>
    <w:rsid w:val="00511884"/>
    <w:rsid w:val="00513297"/>
    <w:rsid w:val="0051406C"/>
    <w:rsid w:val="00514B99"/>
    <w:rsid w:val="00514E65"/>
    <w:rsid w:val="005151B2"/>
    <w:rsid w:val="00515DB3"/>
    <w:rsid w:val="00516075"/>
    <w:rsid w:val="00516B33"/>
    <w:rsid w:val="00516C4F"/>
    <w:rsid w:val="00517092"/>
    <w:rsid w:val="00517107"/>
    <w:rsid w:val="00517273"/>
    <w:rsid w:val="00517472"/>
    <w:rsid w:val="00517F00"/>
    <w:rsid w:val="00521095"/>
    <w:rsid w:val="005226AF"/>
    <w:rsid w:val="00522C6C"/>
    <w:rsid w:val="0052372C"/>
    <w:rsid w:val="00523F83"/>
    <w:rsid w:val="00524673"/>
    <w:rsid w:val="005257C4"/>
    <w:rsid w:val="00526EF2"/>
    <w:rsid w:val="00527B89"/>
    <w:rsid w:val="00530234"/>
    <w:rsid w:val="00530C11"/>
    <w:rsid w:val="005310D5"/>
    <w:rsid w:val="0053226C"/>
    <w:rsid w:val="005337B8"/>
    <w:rsid w:val="00533B31"/>
    <w:rsid w:val="00533FC2"/>
    <w:rsid w:val="00534201"/>
    <w:rsid w:val="00536045"/>
    <w:rsid w:val="00536FD7"/>
    <w:rsid w:val="005409B4"/>
    <w:rsid w:val="0054190A"/>
    <w:rsid w:val="00543273"/>
    <w:rsid w:val="0054354D"/>
    <w:rsid w:val="00544111"/>
    <w:rsid w:val="005446C6"/>
    <w:rsid w:val="005446EE"/>
    <w:rsid w:val="0054690F"/>
    <w:rsid w:val="00546C84"/>
    <w:rsid w:val="00547A0F"/>
    <w:rsid w:val="0055067D"/>
    <w:rsid w:val="00551312"/>
    <w:rsid w:val="005518ED"/>
    <w:rsid w:val="00552B90"/>
    <w:rsid w:val="00552D5F"/>
    <w:rsid w:val="00552F17"/>
    <w:rsid w:val="005541D2"/>
    <w:rsid w:val="0055470D"/>
    <w:rsid w:val="005547C7"/>
    <w:rsid w:val="005552E7"/>
    <w:rsid w:val="0055542C"/>
    <w:rsid w:val="00556198"/>
    <w:rsid w:val="005566AF"/>
    <w:rsid w:val="0055723C"/>
    <w:rsid w:val="005577F6"/>
    <w:rsid w:val="00560E02"/>
    <w:rsid w:val="005611EB"/>
    <w:rsid w:val="005613B3"/>
    <w:rsid w:val="005614CB"/>
    <w:rsid w:val="00561713"/>
    <w:rsid w:val="005619B4"/>
    <w:rsid w:val="00561EBB"/>
    <w:rsid w:val="00562EC6"/>
    <w:rsid w:val="00563380"/>
    <w:rsid w:val="005639A1"/>
    <w:rsid w:val="00563BE0"/>
    <w:rsid w:val="00563EC4"/>
    <w:rsid w:val="00566318"/>
    <w:rsid w:val="005668E3"/>
    <w:rsid w:val="005669CB"/>
    <w:rsid w:val="00566AFA"/>
    <w:rsid w:val="00567435"/>
    <w:rsid w:val="00567FE1"/>
    <w:rsid w:val="0057027E"/>
    <w:rsid w:val="00570448"/>
    <w:rsid w:val="00570A4F"/>
    <w:rsid w:val="005715BA"/>
    <w:rsid w:val="0057162B"/>
    <w:rsid w:val="00571C74"/>
    <w:rsid w:val="00571FEA"/>
    <w:rsid w:val="00572C70"/>
    <w:rsid w:val="00573F69"/>
    <w:rsid w:val="005740C9"/>
    <w:rsid w:val="005765AE"/>
    <w:rsid w:val="00576A99"/>
    <w:rsid w:val="00576D2F"/>
    <w:rsid w:val="005771FA"/>
    <w:rsid w:val="005773BF"/>
    <w:rsid w:val="00577416"/>
    <w:rsid w:val="00580745"/>
    <w:rsid w:val="00580A80"/>
    <w:rsid w:val="00581103"/>
    <w:rsid w:val="00581AA3"/>
    <w:rsid w:val="00582A3E"/>
    <w:rsid w:val="005841D3"/>
    <w:rsid w:val="0058436A"/>
    <w:rsid w:val="005850B0"/>
    <w:rsid w:val="0058614E"/>
    <w:rsid w:val="005869F1"/>
    <w:rsid w:val="00586BFA"/>
    <w:rsid w:val="00586C09"/>
    <w:rsid w:val="00587450"/>
    <w:rsid w:val="00587F85"/>
    <w:rsid w:val="0059042D"/>
    <w:rsid w:val="0059123C"/>
    <w:rsid w:val="00591250"/>
    <w:rsid w:val="0059187F"/>
    <w:rsid w:val="00592283"/>
    <w:rsid w:val="00592423"/>
    <w:rsid w:val="00592645"/>
    <w:rsid w:val="00592C38"/>
    <w:rsid w:val="00592DC5"/>
    <w:rsid w:val="005931D5"/>
    <w:rsid w:val="005932CD"/>
    <w:rsid w:val="005933BA"/>
    <w:rsid w:val="00594106"/>
    <w:rsid w:val="00594540"/>
    <w:rsid w:val="00594B1E"/>
    <w:rsid w:val="0059502F"/>
    <w:rsid w:val="005973F6"/>
    <w:rsid w:val="005A1514"/>
    <w:rsid w:val="005A170D"/>
    <w:rsid w:val="005A19D1"/>
    <w:rsid w:val="005A19D6"/>
    <w:rsid w:val="005A281D"/>
    <w:rsid w:val="005A354C"/>
    <w:rsid w:val="005A447D"/>
    <w:rsid w:val="005A6588"/>
    <w:rsid w:val="005A660D"/>
    <w:rsid w:val="005A7C72"/>
    <w:rsid w:val="005B040D"/>
    <w:rsid w:val="005B1465"/>
    <w:rsid w:val="005B19D9"/>
    <w:rsid w:val="005B1B30"/>
    <w:rsid w:val="005B1FD5"/>
    <w:rsid w:val="005B2FF7"/>
    <w:rsid w:val="005B3495"/>
    <w:rsid w:val="005B3F3A"/>
    <w:rsid w:val="005B45D2"/>
    <w:rsid w:val="005B55A5"/>
    <w:rsid w:val="005B64DD"/>
    <w:rsid w:val="005B6708"/>
    <w:rsid w:val="005B6C9C"/>
    <w:rsid w:val="005B7B61"/>
    <w:rsid w:val="005B7F34"/>
    <w:rsid w:val="005C0B8B"/>
    <w:rsid w:val="005C11B4"/>
    <w:rsid w:val="005C1499"/>
    <w:rsid w:val="005C1EF6"/>
    <w:rsid w:val="005C285B"/>
    <w:rsid w:val="005C3132"/>
    <w:rsid w:val="005C3221"/>
    <w:rsid w:val="005C4410"/>
    <w:rsid w:val="005C457C"/>
    <w:rsid w:val="005C461B"/>
    <w:rsid w:val="005C481A"/>
    <w:rsid w:val="005C48AB"/>
    <w:rsid w:val="005C4F9C"/>
    <w:rsid w:val="005C5F81"/>
    <w:rsid w:val="005C6C71"/>
    <w:rsid w:val="005C7171"/>
    <w:rsid w:val="005D034E"/>
    <w:rsid w:val="005D1ECD"/>
    <w:rsid w:val="005D2111"/>
    <w:rsid w:val="005D27F7"/>
    <w:rsid w:val="005D3037"/>
    <w:rsid w:val="005D447E"/>
    <w:rsid w:val="005D532C"/>
    <w:rsid w:val="005D5332"/>
    <w:rsid w:val="005D53BC"/>
    <w:rsid w:val="005D54BC"/>
    <w:rsid w:val="005D5512"/>
    <w:rsid w:val="005D7287"/>
    <w:rsid w:val="005E0963"/>
    <w:rsid w:val="005E171E"/>
    <w:rsid w:val="005E17F8"/>
    <w:rsid w:val="005E1E44"/>
    <w:rsid w:val="005E2EBF"/>
    <w:rsid w:val="005E3338"/>
    <w:rsid w:val="005E3B2E"/>
    <w:rsid w:val="005E3C03"/>
    <w:rsid w:val="005E459B"/>
    <w:rsid w:val="005E4976"/>
    <w:rsid w:val="005E4C67"/>
    <w:rsid w:val="005E4E13"/>
    <w:rsid w:val="005E4F5E"/>
    <w:rsid w:val="005E5DDC"/>
    <w:rsid w:val="005E63E6"/>
    <w:rsid w:val="005E7012"/>
    <w:rsid w:val="005E7052"/>
    <w:rsid w:val="005E76D6"/>
    <w:rsid w:val="005E7BE8"/>
    <w:rsid w:val="005E7EAA"/>
    <w:rsid w:val="005F0B2D"/>
    <w:rsid w:val="005F0F41"/>
    <w:rsid w:val="005F2BAF"/>
    <w:rsid w:val="005F3510"/>
    <w:rsid w:val="005F386E"/>
    <w:rsid w:val="005F3BD3"/>
    <w:rsid w:val="005F4692"/>
    <w:rsid w:val="005F6621"/>
    <w:rsid w:val="005F6EE1"/>
    <w:rsid w:val="006001F7"/>
    <w:rsid w:val="00600643"/>
    <w:rsid w:val="0060163B"/>
    <w:rsid w:val="0060232A"/>
    <w:rsid w:val="00603119"/>
    <w:rsid w:val="006039C9"/>
    <w:rsid w:val="00603CAF"/>
    <w:rsid w:val="00603CC5"/>
    <w:rsid w:val="006045C5"/>
    <w:rsid w:val="006055C0"/>
    <w:rsid w:val="00605933"/>
    <w:rsid w:val="006060F1"/>
    <w:rsid w:val="006069D2"/>
    <w:rsid w:val="00606B3F"/>
    <w:rsid w:val="006074EE"/>
    <w:rsid w:val="0061031F"/>
    <w:rsid w:val="00610824"/>
    <w:rsid w:val="006133E0"/>
    <w:rsid w:val="00613890"/>
    <w:rsid w:val="006139C8"/>
    <w:rsid w:val="00613F30"/>
    <w:rsid w:val="00614A9E"/>
    <w:rsid w:val="00614BCD"/>
    <w:rsid w:val="00615238"/>
    <w:rsid w:val="0061651A"/>
    <w:rsid w:val="0061684C"/>
    <w:rsid w:val="006206BB"/>
    <w:rsid w:val="0062073E"/>
    <w:rsid w:val="00622176"/>
    <w:rsid w:val="0062287C"/>
    <w:rsid w:val="00623535"/>
    <w:rsid w:val="006236B2"/>
    <w:rsid w:val="00623F17"/>
    <w:rsid w:val="006241BD"/>
    <w:rsid w:val="0062448C"/>
    <w:rsid w:val="006245E9"/>
    <w:rsid w:val="0062471C"/>
    <w:rsid w:val="00624896"/>
    <w:rsid w:val="00624C4C"/>
    <w:rsid w:val="00625073"/>
    <w:rsid w:val="00625B33"/>
    <w:rsid w:val="00625D21"/>
    <w:rsid w:val="00626244"/>
    <w:rsid w:val="00626735"/>
    <w:rsid w:val="006272D1"/>
    <w:rsid w:val="0062738B"/>
    <w:rsid w:val="00630444"/>
    <w:rsid w:val="00632CF7"/>
    <w:rsid w:val="0063328F"/>
    <w:rsid w:val="006336FB"/>
    <w:rsid w:val="0063391A"/>
    <w:rsid w:val="00634DBE"/>
    <w:rsid w:val="00636465"/>
    <w:rsid w:val="006368F3"/>
    <w:rsid w:val="0063690D"/>
    <w:rsid w:val="00636D0E"/>
    <w:rsid w:val="006371E1"/>
    <w:rsid w:val="006377CD"/>
    <w:rsid w:val="006379F8"/>
    <w:rsid w:val="00644A03"/>
    <w:rsid w:val="00644CF0"/>
    <w:rsid w:val="00645FFD"/>
    <w:rsid w:val="00646510"/>
    <w:rsid w:val="00646D06"/>
    <w:rsid w:val="00646F75"/>
    <w:rsid w:val="0064766F"/>
    <w:rsid w:val="00647979"/>
    <w:rsid w:val="00651FF8"/>
    <w:rsid w:val="0065278E"/>
    <w:rsid w:val="006537A4"/>
    <w:rsid w:val="00653B78"/>
    <w:rsid w:val="00654604"/>
    <w:rsid w:val="006550AE"/>
    <w:rsid w:val="00655746"/>
    <w:rsid w:val="00655759"/>
    <w:rsid w:val="00656625"/>
    <w:rsid w:val="0065696C"/>
    <w:rsid w:val="00657667"/>
    <w:rsid w:val="00657F93"/>
    <w:rsid w:val="00660AE1"/>
    <w:rsid w:val="00660B51"/>
    <w:rsid w:val="00661228"/>
    <w:rsid w:val="006613DD"/>
    <w:rsid w:val="00661C83"/>
    <w:rsid w:val="00661D30"/>
    <w:rsid w:val="00662E2C"/>
    <w:rsid w:val="00663068"/>
    <w:rsid w:val="00663597"/>
    <w:rsid w:val="00663EB3"/>
    <w:rsid w:val="00664E42"/>
    <w:rsid w:val="00665131"/>
    <w:rsid w:val="00665771"/>
    <w:rsid w:val="00665A66"/>
    <w:rsid w:val="00666748"/>
    <w:rsid w:val="00666CEF"/>
    <w:rsid w:val="00667C44"/>
    <w:rsid w:val="00667F02"/>
    <w:rsid w:val="00670A2D"/>
    <w:rsid w:val="0067124E"/>
    <w:rsid w:val="006720F2"/>
    <w:rsid w:val="00672C70"/>
    <w:rsid w:val="006736F4"/>
    <w:rsid w:val="00673A8C"/>
    <w:rsid w:val="00673E54"/>
    <w:rsid w:val="00673EC4"/>
    <w:rsid w:val="0067503B"/>
    <w:rsid w:val="00675429"/>
    <w:rsid w:val="006757D9"/>
    <w:rsid w:val="0067724D"/>
    <w:rsid w:val="00677468"/>
    <w:rsid w:val="006774CF"/>
    <w:rsid w:val="0067767B"/>
    <w:rsid w:val="0067776E"/>
    <w:rsid w:val="00680743"/>
    <w:rsid w:val="00680B75"/>
    <w:rsid w:val="00680CE3"/>
    <w:rsid w:val="00680D03"/>
    <w:rsid w:val="00681757"/>
    <w:rsid w:val="00681783"/>
    <w:rsid w:val="0068226F"/>
    <w:rsid w:val="006828D4"/>
    <w:rsid w:val="00683083"/>
    <w:rsid w:val="006832A3"/>
    <w:rsid w:val="00683C52"/>
    <w:rsid w:val="006847A8"/>
    <w:rsid w:val="006847F9"/>
    <w:rsid w:val="006850FE"/>
    <w:rsid w:val="00685179"/>
    <w:rsid w:val="006859C8"/>
    <w:rsid w:val="00685E36"/>
    <w:rsid w:val="006868B7"/>
    <w:rsid w:val="00686987"/>
    <w:rsid w:val="00687776"/>
    <w:rsid w:val="00687820"/>
    <w:rsid w:val="00687C36"/>
    <w:rsid w:val="00690C60"/>
    <w:rsid w:val="0069160A"/>
    <w:rsid w:val="00691BC1"/>
    <w:rsid w:val="006920CF"/>
    <w:rsid w:val="00692931"/>
    <w:rsid w:val="006935A9"/>
    <w:rsid w:val="00693D54"/>
    <w:rsid w:val="00694199"/>
    <w:rsid w:val="00694467"/>
    <w:rsid w:val="00694B0F"/>
    <w:rsid w:val="0069674C"/>
    <w:rsid w:val="00696E7E"/>
    <w:rsid w:val="00697034"/>
    <w:rsid w:val="006A0CBE"/>
    <w:rsid w:val="006A165F"/>
    <w:rsid w:val="006A2943"/>
    <w:rsid w:val="006A2D78"/>
    <w:rsid w:val="006A35AB"/>
    <w:rsid w:val="006A3F75"/>
    <w:rsid w:val="006A4287"/>
    <w:rsid w:val="006A4819"/>
    <w:rsid w:val="006A5F0D"/>
    <w:rsid w:val="006A675A"/>
    <w:rsid w:val="006B0DD6"/>
    <w:rsid w:val="006B1AE7"/>
    <w:rsid w:val="006B1DA8"/>
    <w:rsid w:val="006B38EA"/>
    <w:rsid w:val="006B4174"/>
    <w:rsid w:val="006B58BA"/>
    <w:rsid w:val="006B5F0F"/>
    <w:rsid w:val="006B63A8"/>
    <w:rsid w:val="006B7562"/>
    <w:rsid w:val="006B79BB"/>
    <w:rsid w:val="006C0060"/>
    <w:rsid w:val="006C0DC4"/>
    <w:rsid w:val="006C100E"/>
    <w:rsid w:val="006C16F4"/>
    <w:rsid w:val="006C1A8C"/>
    <w:rsid w:val="006C275B"/>
    <w:rsid w:val="006C2822"/>
    <w:rsid w:val="006C2D7F"/>
    <w:rsid w:val="006C2E15"/>
    <w:rsid w:val="006C338F"/>
    <w:rsid w:val="006C3EB5"/>
    <w:rsid w:val="006C4BA7"/>
    <w:rsid w:val="006C4F9B"/>
    <w:rsid w:val="006C5CB0"/>
    <w:rsid w:val="006C5EA3"/>
    <w:rsid w:val="006C622E"/>
    <w:rsid w:val="006C6AF1"/>
    <w:rsid w:val="006C7313"/>
    <w:rsid w:val="006D1244"/>
    <w:rsid w:val="006D18D6"/>
    <w:rsid w:val="006D3042"/>
    <w:rsid w:val="006D4693"/>
    <w:rsid w:val="006D49AB"/>
    <w:rsid w:val="006D4B2A"/>
    <w:rsid w:val="006D4EDC"/>
    <w:rsid w:val="006D50CF"/>
    <w:rsid w:val="006D61E9"/>
    <w:rsid w:val="006D6463"/>
    <w:rsid w:val="006D7A0E"/>
    <w:rsid w:val="006D7CF0"/>
    <w:rsid w:val="006D7DB3"/>
    <w:rsid w:val="006E0971"/>
    <w:rsid w:val="006E1070"/>
    <w:rsid w:val="006E1AFC"/>
    <w:rsid w:val="006E23EC"/>
    <w:rsid w:val="006E2E32"/>
    <w:rsid w:val="006E2E96"/>
    <w:rsid w:val="006E30B4"/>
    <w:rsid w:val="006E43FB"/>
    <w:rsid w:val="006E4552"/>
    <w:rsid w:val="006E46B0"/>
    <w:rsid w:val="006E48F7"/>
    <w:rsid w:val="006E4970"/>
    <w:rsid w:val="006E7A02"/>
    <w:rsid w:val="006F042E"/>
    <w:rsid w:val="006F0DD6"/>
    <w:rsid w:val="006F15E4"/>
    <w:rsid w:val="006F2282"/>
    <w:rsid w:val="006F2A9C"/>
    <w:rsid w:val="006F2EAF"/>
    <w:rsid w:val="006F40F2"/>
    <w:rsid w:val="006F41BF"/>
    <w:rsid w:val="006F4238"/>
    <w:rsid w:val="006F4906"/>
    <w:rsid w:val="006F4B09"/>
    <w:rsid w:val="006F52B0"/>
    <w:rsid w:val="006F5760"/>
    <w:rsid w:val="006F5B1B"/>
    <w:rsid w:val="006F5B78"/>
    <w:rsid w:val="006F6DAC"/>
    <w:rsid w:val="0070046E"/>
    <w:rsid w:val="007005DD"/>
    <w:rsid w:val="00700983"/>
    <w:rsid w:val="00701A80"/>
    <w:rsid w:val="00703071"/>
    <w:rsid w:val="00703C27"/>
    <w:rsid w:val="00703EA8"/>
    <w:rsid w:val="00703ED5"/>
    <w:rsid w:val="007041F9"/>
    <w:rsid w:val="007045E1"/>
    <w:rsid w:val="007055CE"/>
    <w:rsid w:val="00705D15"/>
    <w:rsid w:val="0070631F"/>
    <w:rsid w:val="007071FC"/>
    <w:rsid w:val="007106D1"/>
    <w:rsid w:val="00710803"/>
    <w:rsid w:val="00711776"/>
    <w:rsid w:val="00711ABF"/>
    <w:rsid w:val="00711AD1"/>
    <w:rsid w:val="00712026"/>
    <w:rsid w:val="007122AD"/>
    <w:rsid w:val="00712F0D"/>
    <w:rsid w:val="0071488E"/>
    <w:rsid w:val="007154A5"/>
    <w:rsid w:val="007155E2"/>
    <w:rsid w:val="0071565C"/>
    <w:rsid w:val="0071594D"/>
    <w:rsid w:val="00715A90"/>
    <w:rsid w:val="00715B1A"/>
    <w:rsid w:val="00716EDD"/>
    <w:rsid w:val="007203B6"/>
    <w:rsid w:val="00720564"/>
    <w:rsid w:val="00720833"/>
    <w:rsid w:val="00720C5F"/>
    <w:rsid w:val="007214A7"/>
    <w:rsid w:val="00723183"/>
    <w:rsid w:val="007235C9"/>
    <w:rsid w:val="007244A0"/>
    <w:rsid w:val="0072450D"/>
    <w:rsid w:val="00725021"/>
    <w:rsid w:val="007259ED"/>
    <w:rsid w:val="0072658C"/>
    <w:rsid w:val="0072776C"/>
    <w:rsid w:val="00733319"/>
    <w:rsid w:val="00733A59"/>
    <w:rsid w:val="00733A70"/>
    <w:rsid w:val="00734338"/>
    <w:rsid w:val="00734639"/>
    <w:rsid w:val="00735C8F"/>
    <w:rsid w:val="00737244"/>
    <w:rsid w:val="0074006E"/>
    <w:rsid w:val="00740952"/>
    <w:rsid w:val="00740BAC"/>
    <w:rsid w:val="007413CE"/>
    <w:rsid w:val="007423DE"/>
    <w:rsid w:val="00743172"/>
    <w:rsid w:val="00743AC3"/>
    <w:rsid w:val="00743C8A"/>
    <w:rsid w:val="00743D5B"/>
    <w:rsid w:val="0074546A"/>
    <w:rsid w:val="00745E40"/>
    <w:rsid w:val="007464C0"/>
    <w:rsid w:val="00747220"/>
    <w:rsid w:val="00750D61"/>
    <w:rsid w:val="00751DFF"/>
    <w:rsid w:val="007522C7"/>
    <w:rsid w:val="00753C48"/>
    <w:rsid w:val="00753C9D"/>
    <w:rsid w:val="00754762"/>
    <w:rsid w:val="00755883"/>
    <w:rsid w:val="00756531"/>
    <w:rsid w:val="0075664E"/>
    <w:rsid w:val="00756D1D"/>
    <w:rsid w:val="00756DDF"/>
    <w:rsid w:val="00757902"/>
    <w:rsid w:val="00757C31"/>
    <w:rsid w:val="00761EA7"/>
    <w:rsid w:val="0076231A"/>
    <w:rsid w:val="0076268C"/>
    <w:rsid w:val="00762978"/>
    <w:rsid w:val="00763178"/>
    <w:rsid w:val="00764242"/>
    <w:rsid w:val="0076441C"/>
    <w:rsid w:val="007646B3"/>
    <w:rsid w:val="00764C94"/>
    <w:rsid w:val="00764CE9"/>
    <w:rsid w:val="007654E0"/>
    <w:rsid w:val="0076566C"/>
    <w:rsid w:val="007659C6"/>
    <w:rsid w:val="00765E93"/>
    <w:rsid w:val="007668DD"/>
    <w:rsid w:val="007700CA"/>
    <w:rsid w:val="00771716"/>
    <w:rsid w:val="00772658"/>
    <w:rsid w:val="00772E57"/>
    <w:rsid w:val="007733A4"/>
    <w:rsid w:val="00773433"/>
    <w:rsid w:val="00773924"/>
    <w:rsid w:val="00773936"/>
    <w:rsid w:val="00773C48"/>
    <w:rsid w:val="00773C4E"/>
    <w:rsid w:val="00773C50"/>
    <w:rsid w:val="00774322"/>
    <w:rsid w:val="007744A6"/>
    <w:rsid w:val="0077538E"/>
    <w:rsid w:val="0077556E"/>
    <w:rsid w:val="007758B4"/>
    <w:rsid w:val="00775A6F"/>
    <w:rsid w:val="00776A50"/>
    <w:rsid w:val="00777107"/>
    <w:rsid w:val="007778CE"/>
    <w:rsid w:val="007779C1"/>
    <w:rsid w:val="00777F7A"/>
    <w:rsid w:val="007800E9"/>
    <w:rsid w:val="0078011B"/>
    <w:rsid w:val="00780715"/>
    <w:rsid w:val="0078149D"/>
    <w:rsid w:val="00781A29"/>
    <w:rsid w:val="00781A42"/>
    <w:rsid w:val="0078234D"/>
    <w:rsid w:val="00782787"/>
    <w:rsid w:val="00783BE3"/>
    <w:rsid w:val="00785257"/>
    <w:rsid w:val="007852B2"/>
    <w:rsid w:val="007852C2"/>
    <w:rsid w:val="007855D5"/>
    <w:rsid w:val="007859C0"/>
    <w:rsid w:val="00785E3C"/>
    <w:rsid w:val="00785F85"/>
    <w:rsid w:val="007878AA"/>
    <w:rsid w:val="007879AD"/>
    <w:rsid w:val="007916DB"/>
    <w:rsid w:val="00791DF5"/>
    <w:rsid w:val="00793097"/>
    <w:rsid w:val="00793E0A"/>
    <w:rsid w:val="00794155"/>
    <w:rsid w:val="00794C82"/>
    <w:rsid w:val="007962E7"/>
    <w:rsid w:val="00797046"/>
    <w:rsid w:val="00797D50"/>
    <w:rsid w:val="007A022C"/>
    <w:rsid w:val="007A0FC4"/>
    <w:rsid w:val="007A15BE"/>
    <w:rsid w:val="007A16BF"/>
    <w:rsid w:val="007A1BFD"/>
    <w:rsid w:val="007A1C0E"/>
    <w:rsid w:val="007A1F53"/>
    <w:rsid w:val="007A27AD"/>
    <w:rsid w:val="007A302C"/>
    <w:rsid w:val="007A3222"/>
    <w:rsid w:val="007A3913"/>
    <w:rsid w:val="007A432C"/>
    <w:rsid w:val="007A57D8"/>
    <w:rsid w:val="007A5A01"/>
    <w:rsid w:val="007A6022"/>
    <w:rsid w:val="007A77EF"/>
    <w:rsid w:val="007B02DF"/>
    <w:rsid w:val="007B04A9"/>
    <w:rsid w:val="007B108E"/>
    <w:rsid w:val="007B17B6"/>
    <w:rsid w:val="007B1DD7"/>
    <w:rsid w:val="007B22A3"/>
    <w:rsid w:val="007B3075"/>
    <w:rsid w:val="007B31F8"/>
    <w:rsid w:val="007B3309"/>
    <w:rsid w:val="007B61C5"/>
    <w:rsid w:val="007B7613"/>
    <w:rsid w:val="007B7E07"/>
    <w:rsid w:val="007B7E8D"/>
    <w:rsid w:val="007C0AF2"/>
    <w:rsid w:val="007C11F8"/>
    <w:rsid w:val="007C1A1E"/>
    <w:rsid w:val="007C1A5A"/>
    <w:rsid w:val="007C1EA3"/>
    <w:rsid w:val="007C2431"/>
    <w:rsid w:val="007C299A"/>
    <w:rsid w:val="007C2FDB"/>
    <w:rsid w:val="007C3D60"/>
    <w:rsid w:val="007C5BEE"/>
    <w:rsid w:val="007C6671"/>
    <w:rsid w:val="007C6DE6"/>
    <w:rsid w:val="007C7450"/>
    <w:rsid w:val="007C7586"/>
    <w:rsid w:val="007C7BF5"/>
    <w:rsid w:val="007D1A5A"/>
    <w:rsid w:val="007D2165"/>
    <w:rsid w:val="007D2B27"/>
    <w:rsid w:val="007D3533"/>
    <w:rsid w:val="007D469E"/>
    <w:rsid w:val="007D4B31"/>
    <w:rsid w:val="007D53BB"/>
    <w:rsid w:val="007D5EF0"/>
    <w:rsid w:val="007D6571"/>
    <w:rsid w:val="007D681F"/>
    <w:rsid w:val="007D682B"/>
    <w:rsid w:val="007E033C"/>
    <w:rsid w:val="007E0EF0"/>
    <w:rsid w:val="007E1E41"/>
    <w:rsid w:val="007E20A1"/>
    <w:rsid w:val="007E3163"/>
    <w:rsid w:val="007E4112"/>
    <w:rsid w:val="007E4E77"/>
    <w:rsid w:val="007E523A"/>
    <w:rsid w:val="007E5A7A"/>
    <w:rsid w:val="007E5E14"/>
    <w:rsid w:val="007E5FD3"/>
    <w:rsid w:val="007E62F8"/>
    <w:rsid w:val="007E675A"/>
    <w:rsid w:val="007E74A5"/>
    <w:rsid w:val="007E75EC"/>
    <w:rsid w:val="007F02C1"/>
    <w:rsid w:val="007F0376"/>
    <w:rsid w:val="007F07C8"/>
    <w:rsid w:val="007F0F89"/>
    <w:rsid w:val="007F1044"/>
    <w:rsid w:val="007F10D2"/>
    <w:rsid w:val="007F1BB9"/>
    <w:rsid w:val="007F2E14"/>
    <w:rsid w:val="007F3536"/>
    <w:rsid w:val="007F39E7"/>
    <w:rsid w:val="007F3B8E"/>
    <w:rsid w:val="007F3FFB"/>
    <w:rsid w:val="007F4714"/>
    <w:rsid w:val="007F72A7"/>
    <w:rsid w:val="007F777D"/>
    <w:rsid w:val="007F79E9"/>
    <w:rsid w:val="007F7F52"/>
    <w:rsid w:val="008007C0"/>
    <w:rsid w:val="00800DD5"/>
    <w:rsid w:val="00801733"/>
    <w:rsid w:val="00801B8C"/>
    <w:rsid w:val="008023B9"/>
    <w:rsid w:val="00803A2B"/>
    <w:rsid w:val="00803AC4"/>
    <w:rsid w:val="00804B97"/>
    <w:rsid w:val="00805B75"/>
    <w:rsid w:val="00810039"/>
    <w:rsid w:val="00810503"/>
    <w:rsid w:val="00810881"/>
    <w:rsid w:val="0081088B"/>
    <w:rsid w:val="008109B3"/>
    <w:rsid w:val="00810FC6"/>
    <w:rsid w:val="00813202"/>
    <w:rsid w:val="0081421A"/>
    <w:rsid w:val="00814E07"/>
    <w:rsid w:val="00815639"/>
    <w:rsid w:val="0081648B"/>
    <w:rsid w:val="00816858"/>
    <w:rsid w:val="00816E3B"/>
    <w:rsid w:val="008171EB"/>
    <w:rsid w:val="00817CD2"/>
    <w:rsid w:val="00817F15"/>
    <w:rsid w:val="00817F3E"/>
    <w:rsid w:val="0082000C"/>
    <w:rsid w:val="008200DE"/>
    <w:rsid w:val="0082028C"/>
    <w:rsid w:val="00820493"/>
    <w:rsid w:val="008207C6"/>
    <w:rsid w:val="008213B8"/>
    <w:rsid w:val="00822527"/>
    <w:rsid w:val="00823C95"/>
    <w:rsid w:val="00823D51"/>
    <w:rsid w:val="0082423E"/>
    <w:rsid w:val="00825610"/>
    <w:rsid w:val="00825FF9"/>
    <w:rsid w:val="0082620D"/>
    <w:rsid w:val="008267F8"/>
    <w:rsid w:val="0083038B"/>
    <w:rsid w:val="008307C8"/>
    <w:rsid w:val="00830E3A"/>
    <w:rsid w:val="0083286B"/>
    <w:rsid w:val="008328F8"/>
    <w:rsid w:val="00832CE6"/>
    <w:rsid w:val="00833E29"/>
    <w:rsid w:val="00833F6E"/>
    <w:rsid w:val="0083473A"/>
    <w:rsid w:val="00834A6B"/>
    <w:rsid w:val="008361C1"/>
    <w:rsid w:val="0083649D"/>
    <w:rsid w:val="008368FC"/>
    <w:rsid w:val="00836BB1"/>
    <w:rsid w:val="0084280B"/>
    <w:rsid w:val="00842E97"/>
    <w:rsid w:val="00843F37"/>
    <w:rsid w:val="00844085"/>
    <w:rsid w:val="00844149"/>
    <w:rsid w:val="00846894"/>
    <w:rsid w:val="0084700A"/>
    <w:rsid w:val="008475D0"/>
    <w:rsid w:val="008476CB"/>
    <w:rsid w:val="00847DAC"/>
    <w:rsid w:val="00847E13"/>
    <w:rsid w:val="008507F8"/>
    <w:rsid w:val="00850D62"/>
    <w:rsid w:val="00851CD2"/>
    <w:rsid w:val="008523F7"/>
    <w:rsid w:val="008532CD"/>
    <w:rsid w:val="00853821"/>
    <w:rsid w:val="00853B8A"/>
    <w:rsid w:val="00854E5F"/>
    <w:rsid w:val="00854EBA"/>
    <w:rsid w:val="00855186"/>
    <w:rsid w:val="00856059"/>
    <w:rsid w:val="0085619D"/>
    <w:rsid w:val="00860CDE"/>
    <w:rsid w:val="00861767"/>
    <w:rsid w:val="00861832"/>
    <w:rsid w:val="00861BDA"/>
    <w:rsid w:val="00862816"/>
    <w:rsid w:val="00862A35"/>
    <w:rsid w:val="00862AFF"/>
    <w:rsid w:val="00862CF0"/>
    <w:rsid w:val="008633A3"/>
    <w:rsid w:val="008638C2"/>
    <w:rsid w:val="0086407C"/>
    <w:rsid w:val="00864CA8"/>
    <w:rsid w:val="00865592"/>
    <w:rsid w:val="00865B11"/>
    <w:rsid w:val="00865B69"/>
    <w:rsid w:val="0086668E"/>
    <w:rsid w:val="00866907"/>
    <w:rsid w:val="00867E8C"/>
    <w:rsid w:val="00871F08"/>
    <w:rsid w:val="00872665"/>
    <w:rsid w:val="008726B9"/>
    <w:rsid w:val="00873533"/>
    <w:rsid w:val="008746FA"/>
    <w:rsid w:val="00874EF0"/>
    <w:rsid w:val="008758E5"/>
    <w:rsid w:val="0087607E"/>
    <w:rsid w:val="008762CE"/>
    <w:rsid w:val="00876FDD"/>
    <w:rsid w:val="00880E9C"/>
    <w:rsid w:val="00881806"/>
    <w:rsid w:val="00881A46"/>
    <w:rsid w:val="0088279E"/>
    <w:rsid w:val="00882B39"/>
    <w:rsid w:val="00882F7D"/>
    <w:rsid w:val="00883282"/>
    <w:rsid w:val="00883B8F"/>
    <w:rsid w:val="00884523"/>
    <w:rsid w:val="00884656"/>
    <w:rsid w:val="00885187"/>
    <w:rsid w:val="008852C0"/>
    <w:rsid w:val="0088531E"/>
    <w:rsid w:val="00886380"/>
    <w:rsid w:val="008901CD"/>
    <w:rsid w:val="00890CA9"/>
    <w:rsid w:val="00891543"/>
    <w:rsid w:val="00892A54"/>
    <w:rsid w:val="00892C0C"/>
    <w:rsid w:val="00894AEF"/>
    <w:rsid w:val="00894BD2"/>
    <w:rsid w:val="00895023"/>
    <w:rsid w:val="008954C5"/>
    <w:rsid w:val="0089587F"/>
    <w:rsid w:val="00895EEA"/>
    <w:rsid w:val="0089616F"/>
    <w:rsid w:val="008962F0"/>
    <w:rsid w:val="00896F9F"/>
    <w:rsid w:val="0089713F"/>
    <w:rsid w:val="008A27F3"/>
    <w:rsid w:val="008A2AC4"/>
    <w:rsid w:val="008A2B7E"/>
    <w:rsid w:val="008A345E"/>
    <w:rsid w:val="008A35BA"/>
    <w:rsid w:val="008A39E0"/>
    <w:rsid w:val="008A3AAB"/>
    <w:rsid w:val="008A3DA7"/>
    <w:rsid w:val="008A51B8"/>
    <w:rsid w:val="008A6440"/>
    <w:rsid w:val="008A6474"/>
    <w:rsid w:val="008A6570"/>
    <w:rsid w:val="008A7068"/>
    <w:rsid w:val="008A77F6"/>
    <w:rsid w:val="008B03A6"/>
    <w:rsid w:val="008B0439"/>
    <w:rsid w:val="008B077A"/>
    <w:rsid w:val="008B0BEF"/>
    <w:rsid w:val="008B15D0"/>
    <w:rsid w:val="008B1C9E"/>
    <w:rsid w:val="008B363F"/>
    <w:rsid w:val="008B3A0B"/>
    <w:rsid w:val="008B3CAA"/>
    <w:rsid w:val="008B6882"/>
    <w:rsid w:val="008B6A71"/>
    <w:rsid w:val="008B7236"/>
    <w:rsid w:val="008B7751"/>
    <w:rsid w:val="008B7E39"/>
    <w:rsid w:val="008C0532"/>
    <w:rsid w:val="008C08F1"/>
    <w:rsid w:val="008C1EF5"/>
    <w:rsid w:val="008C2053"/>
    <w:rsid w:val="008C2787"/>
    <w:rsid w:val="008C3835"/>
    <w:rsid w:val="008C53A5"/>
    <w:rsid w:val="008C73A8"/>
    <w:rsid w:val="008C799F"/>
    <w:rsid w:val="008D1777"/>
    <w:rsid w:val="008D19C6"/>
    <w:rsid w:val="008D3AC2"/>
    <w:rsid w:val="008D3AE2"/>
    <w:rsid w:val="008D4D28"/>
    <w:rsid w:val="008D4E92"/>
    <w:rsid w:val="008D5478"/>
    <w:rsid w:val="008D6BE0"/>
    <w:rsid w:val="008D7D40"/>
    <w:rsid w:val="008D7DA3"/>
    <w:rsid w:val="008E1662"/>
    <w:rsid w:val="008E1AF8"/>
    <w:rsid w:val="008E241D"/>
    <w:rsid w:val="008E2663"/>
    <w:rsid w:val="008E2E07"/>
    <w:rsid w:val="008E41E3"/>
    <w:rsid w:val="008E4A3D"/>
    <w:rsid w:val="008E4DC2"/>
    <w:rsid w:val="008E4F37"/>
    <w:rsid w:val="008E5071"/>
    <w:rsid w:val="008E6983"/>
    <w:rsid w:val="008E6ED2"/>
    <w:rsid w:val="008E701D"/>
    <w:rsid w:val="008F015D"/>
    <w:rsid w:val="008F179D"/>
    <w:rsid w:val="008F3090"/>
    <w:rsid w:val="008F3109"/>
    <w:rsid w:val="008F47CF"/>
    <w:rsid w:val="008F4FD7"/>
    <w:rsid w:val="008F5083"/>
    <w:rsid w:val="008F5622"/>
    <w:rsid w:val="008F72EF"/>
    <w:rsid w:val="008F78C0"/>
    <w:rsid w:val="008F7C1E"/>
    <w:rsid w:val="008F7EE3"/>
    <w:rsid w:val="00900365"/>
    <w:rsid w:val="00900696"/>
    <w:rsid w:val="00900D9B"/>
    <w:rsid w:val="00901AD8"/>
    <w:rsid w:val="009020E7"/>
    <w:rsid w:val="00902143"/>
    <w:rsid w:val="00902779"/>
    <w:rsid w:val="00902AC3"/>
    <w:rsid w:val="00902CEC"/>
    <w:rsid w:val="00903FEF"/>
    <w:rsid w:val="00904305"/>
    <w:rsid w:val="00904647"/>
    <w:rsid w:val="009055BD"/>
    <w:rsid w:val="00905F34"/>
    <w:rsid w:val="009065F1"/>
    <w:rsid w:val="00910C73"/>
    <w:rsid w:val="0091193B"/>
    <w:rsid w:val="00912564"/>
    <w:rsid w:val="00913272"/>
    <w:rsid w:val="009137C7"/>
    <w:rsid w:val="009137F9"/>
    <w:rsid w:val="00913C07"/>
    <w:rsid w:val="0091488B"/>
    <w:rsid w:val="00915D5A"/>
    <w:rsid w:val="009169A5"/>
    <w:rsid w:val="00916D6E"/>
    <w:rsid w:val="00917A77"/>
    <w:rsid w:val="00921477"/>
    <w:rsid w:val="00921BA8"/>
    <w:rsid w:val="00921F7B"/>
    <w:rsid w:val="00922286"/>
    <w:rsid w:val="009225E8"/>
    <w:rsid w:val="00922702"/>
    <w:rsid w:val="009228A3"/>
    <w:rsid w:val="00922B8A"/>
    <w:rsid w:val="00922E14"/>
    <w:rsid w:val="00923060"/>
    <w:rsid w:val="0092384E"/>
    <w:rsid w:val="00923BA9"/>
    <w:rsid w:val="00924111"/>
    <w:rsid w:val="00924170"/>
    <w:rsid w:val="009241CF"/>
    <w:rsid w:val="00924568"/>
    <w:rsid w:val="00925609"/>
    <w:rsid w:val="00926CA8"/>
    <w:rsid w:val="009275D7"/>
    <w:rsid w:val="009278E4"/>
    <w:rsid w:val="00927DCF"/>
    <w:rsid w:val="009300B1"/>
    <w:rsid w:val="009308A2"/>
    <w:rsid w:val="00930CA2"/>
    <w:rsid w:val="0093133D"/>
    <w:rsid w:val="009315E5"/>
    <w:rsid w:val="00931DB1"/>
    <w:rsid w:val="00933DBD"/>
    <w:rsid w:val="0093559E"/>
    <w:rsid w:val="00936655"/>
    <w:rsid w:val="00937D9D"/>
    <w:rsid w:val="00937DE6"/>
    <w:rsid w:val="00940EBF"/>
    <w:rsid w:val="009414EB"/>
    <w:rsid w:val="00941830"/>
    <w:rsid w:val="00941C4D"/>
    <w:rsid w:val="0094202B"/>
    <w:rsid w:val="00942E42"/>
    <w:rsid w:val="0094347F"/>
    <w:rsid w:val="00943969"/>
    <w:rsid w:val="00944224"/>
    <w:rsid w:val="00944472"/>
    <w:rsid w:val="00944E12"/>
    <w:rsid w:val="00945EFC"/>
    <w:rsid w:val="00946A3F"/>
    <w:rsid w:val="00947081"/>
    <w:rsid w:val="00947FEB"/>
    <w:rsid w:val="009502CC"/>
    <w:rsid w:val="009503B0"/>
    <w:rsid w:val="00950823"/>
    <w:rsid w:val="009508FF"/>
    <w:rsid w:val="00952CA0"/>
    <w:rsid w:val="00953943"/>
    <w:rsid w:val="00953AA4"/>
    <w:rsid w:val="00954307"/>
    <w:rsid w:val="00954824"/>
    <w:rsid w:val="00954898"/>
    <w:rsid w:val="009550B0"/>
    <w:rsid w:val="00955698"/>
    <w:rsid w:val="00955CC4"/>
    <w:rsid w:val="00955D57"/>
    <w:rsid w:val="00955FB6"/>
    <w:rsid w:val="0095640E"/>
    <w:rsid w:val="00956961"/>
    <w:rsid w:val="009600CF"/>
    <w:rsid w:val="009600D0"/>
    <w:rsid w:val="0096077D"/>
    <w:rsid w:val="00960A2F"/>
    <w:rsid w:val="00960ADA"/>
    <w:rsid w:val="009623B7"/>
    <w:rsid w:val="0096250B"/>
    <w:rsid w:val="00962678"/>
    <w:rsid w:val="00962D3D"/>
    <w:rsid w:val="00962DA4"/>
    <w:rsid w:val="0096314D"/>
    <w:rsid w:val="00963770"/>
    <w:rsid w:val="009637A8"/>
    <w:rsid w:val="00965A7D"/>
    <w:rsid w:val="00965BA7"/>
    <w:rsid w:val="00965E66"/>
    <w:rsid w:val="0096704B"/>
    <w:rsid w:val="009673CD"/>
    <w:rsid w:val="00970E53"/>
    <w:rsid w:val="0097104D"/>
    <w:rsid w:val="0097245C"/>
    <w:rsid w:val="009727F0"/>
    <w:rsid w:val="00972DE9"/>
    <w:rsid w:val="00973168"/>
    <w:rsid w:val="0097493B"/>
    <w:rsid w:val="00976207"/>
    <w:rsid w:val="00976208"/>
    <w:rsid w:val="00976AB5"/>
    <w:rsid w:val="0097760E"/>
    <w:rsid w:val="009810EB"/>
    <w:rsid w:val="00981139"/>
    <w:rsid w:val="00981407"/>
    <w:rsid w:val="00981AE9"/>
    <w:rsid w:val="00981C8B"/>
    <w:rsid w:val="009823D8"/>
    <w:rsid w:val="009833FE"/>
    <w:rsid w:val="00983551"/>
    <w:rsid w:val="009846B9"/>
    <w:rsid w:val="009847FA"/>
    <w:rsid w:val="00984A64"/>
    <w:rsid w:val="00984E2F"/>
    <w:rsid w:val="0098520C"/>
    <w:rsid w:val="00985D29"/>
    <w:rsid w:val="009861B5"/>
    <w:rsid w:val="00986355"/>
    <w:rsid w:val="009879FE"/>
    <w:rsid w:val="00987E86"/>
    <w:rsid w:val="00987EB3"/>
    <w:rsid w:val="0099009E"/>
    <w:rsid w:val="0099029B"/>
    <w:rsid w:val="009903D1"/>
    <w:rsid w:val="009904BA"/>
    <w:rsid w:val="00990817"/>
    <w:rsid w:val="009908F2"/>
    <w:rsid w:val="009909B5"/>
    <w:rsid w:val="00990CF8"/>
    <w:rsid w:val="00990D52"/>
    <w:rsid w:val="00990D8B"/>
    <w:rsid w:val="0099183A"/>
    <w:rsid w:val="00991D6B"/>
    <w:rsid w:val="009930DD"/>
    <w:rsid w:val="009936F0"/>
    <w:rsid w:val="009938E2"/>
    <w:rsid w:val="009939BA"/>
    <w:rsid w:val="00993BC8"/>
    <w:rsid w:val="00994979"/>
    <w:rsid w:val="00995A2B"/>
    <w:rsid w:val="00995ECF"/>
    <w:rsid w:val="009960A5"/>
    <w:rsid w:val="00996727"/>
    <w:rsid w:val="009968F4"/>
    <w:rsid w:val="00996F6C"/>
    <w:rsid w:val="00996FD5"/>
    <w:rsid w:val="009979ED"/>
    <w:rsid w:val="009A0EEB"/>
    <w:rsid w:val="009A1462"/>
    <w:rsid w:val="009A1A95"/>
    <w:rsid w:val="009A2032"/>
    <w:rsid w:val="009A4830"/>
    <w:rsid w:val="009A485B"/>
    <w:rsid w:val="009A5344"/>
    <w:rsid w:val="009A5596"/>
    <w:rsid w:val="009A616F"/>
    <w:rsid w:val="009A6A28"/>
    <w:rsid w:val="009A6C23"/>
    <w:rsid w:val="009A7337"/>
    <w:rsid w:val="009B0342"/>
    <w:rsid w:val="009B0969"/>
    <w:rsid w:val="009B0F43"/>
    <w:rsid w:val="009B13CE"/>
    <w:rsid w:val="009B48E3"/>
    <w:rsid w:val="009B4D28"/>
    <w:rsid w:val="009B4FF9"/>
    <w:rsid w:val="009B5A15"/>
    <w:rsid w:val="009B5B3C"/>
    <w:rsid w:val="009B5C28"/>
    <w:rsid w:val="009B6250"/>
    <w:rsid w:val="009B642E"/>
    <w:rsid w:val="009B68B5"/>
    <w:rsid w:val="009B6B8A"/>
    <w:rsid w:val="009B7F11"/>
    <w:rsid w:val="009C07A8"/>
    <w:rsid w:val="009C125A"/>
    <w:rsid w:val="009C135E"/>
    <w:rsid w:val="009C1675"/>
    <w:rsid w:val="009C234D"/>
    <w:rsid w:val="009C35C0"/>
    <w:rsid w:val="009C3C7D"/>
    <w:rsid w:val="009C4EF6"/>
    <w:rsid w:val="009C4FFA"/>
    <w:rsid w:val="009C5CB7"/>
    <w:rsid w:val="009D15E6"/>
    <w:rsid w:val="009D1CD8"/>
    <w:rsid w:val="009D3262"/>
    <w:rsid w:val="009D4D35"/>
    <w:rsid w:val="009D519F"/>
    <w:rsid w:val="009D590A"/>
    <w:rsid w:val="009D5BB5"/>
    <w:rsid w:val="009D5F69"/>
    <w:rsid w:val="009D60BF"/>
    <w:rsid w:val="009D6C69"/>
    <w:rsid w:val="009D6D3E"/>
    <w:rsid w:val="009E1260"/>
    <w:rsid w:val="009E1B0A"/>
    <w:rsid w:val="009E1E0D"/>
    <w:rsid w:val="009E1F0D"/>
    <w:rsid w:val="009E31C0"/>
    <w:rsid w:val="009E3311"/>
    <w:rsid w:val="009E46DD"/>
    <w:rsid w:val="009E6151"/>
    <w:rsid w:val="009E62BF"/>
    <w:rsid w:val="009E778F"/>
    <w:rsid w:val="009E7D2C"/>
    <w:rsid w:val="009F1B1D"/>
    <w:rsid w:val="009F235A"/>
    <w:rsid w:val="009F275C"/>
    <w:rsid w:val="009F27C7"/>
    <w:rsid w:val="009F2EE2"/>
    <w:rsid w:val="009F3045"/>
    <w:rsid w:val="009F345E"/>
    <w:rsid w:val="009F3883"/>
    <w:rsid w:val="009F38D1"/>
    <w:rsid w:val="009F411F"/>
    <w:rsid w:val="009F44EA"/>
    <w:rsid w:val="009F596E"/>
    <w:rsid w:val="009F6C04"/>
    <w:rsid w:val="00A00652"/>
    <w:rsid w:val="00A0078E"/>
    <w:rsid w:val="00A00B17"/>
    <w:rsid w:val="00A00CB0"/>
    <w:rsid w:val="00A013C4"/>
    <w:rsid w:val="00A01943"/>
    <w:rsid w:val="00A02119"/>
    <w:rsid w:val="00A0230D"/>
    <w:rsid w:val="00A023B2"/>
    <w:rsid w:val="00A047B6"/>
    <w:rsid w:val="00A053B0"/>
    <w:rsid w:val="00A0595C"/>
    <w:rsid w:val="00A060DF"/>
    <w:rsid w:val="00A06643"/>
    <w:rsid w:val="00A07C82"/>
    <w:rsid w:val="00A07FB1"/>
    <w:rsid w:val="00A1072E"/>
    <w:rsid w:val="00A125FC"/>
    <w:rsid w:val="00A134D3"/>
    <w:rsid w:val="00A1359F"/>
    <w:rsid w:val="00A138C8"/>
    <w:rsid w:val="00A14D9B"/>
    <w:rsid w:val="00A15076"/>
    <w:rsid w:val="00A1513A"/>
    <w:rsid w:val="00A15509"/>
    <w:rsid w:val="00A15869"/>
    <w:rsid w:val="00A165AA"/>
    <w:rsid w:val="00A17136"/>
    <w:rsid w:val="00A17EC6"/>
    <w:rsid w:val="00A2014D"/>
    <w:rsid w:val="00A2048A"/>
    <w:rsid w:val="00A2156B"/>
    <w:rsid w:val="00A22202"/>
    <w:rsid w:val="00A22263"/>
    <w:rsid w:val="00A22C32"/>
    <w:rsid w:val="00A22F77"/>
    <w:rsid w:val="00A2354F"/>
    <w:rsid w:val="00A23A9D"/>
    <w:rsid w:val="00A25150"/>
    <w:rsid w:val="00A2529B"/>
    <w:rsid w:val="00A2601B"/>
    <w:rsid w:val="00A26A41"/>
    <w:rsid w:val="00A27D89"/>
    <w:rsid w:val="00A27EBB"/>
    <w:rsid w:val="00A30430"/>
    <w:rsid w:val="00A30C7C"/>
    <w:rsid w:val="00A31B4B"/>
    <w:rsid w:val="00A328E9"/>
    <w:rsid w:val="00A333BA"/>
    <w:rsid w:val="00A34F60"/>
    <w:rsid w:val="00A3501B"/>
    <w:rsid w:val="00A35140"/>
    <w:rsid w:val="00A355A5"/>
    <w:rsid w:val="00A35D54"/>
    <w:rsid w:val="00A374A7"/>
    <w:rsid w:val="00A40724"/>
    <w:rsid w:val="00A40744"/>
    <w:rsid w:val="00A40A22"/>
    <w:rsid w:val="00A41907"/>
    <w:rsid w:val="00A426F6"/>
    <w:rsid w:val="00A439C3"/>
    <w:rsid w:val="00A44B07"/>
    <w:rsid w:val="00A45957"/>
    <w:rsid w:val="00A46479"/>
    <w:rsid w:val="00A4659D"/>
    <w:rsid w:val="00A47197"/>
    <w:rsid w:val="00A479FA"/>
    <w:rsid w:val="00A47E4A"/>
    <w:rsid w:val="00A509E8"/>
    <w:rsid w:val="00A50FDE"/>
    <w:rsid w:val="00A51321"/>
    <w:rsid w:val="00A5205C"/>
    <w:rsid w:val="00A52F2A"/>
    <w:rsid w:val="00A540EA"/>
    <w:rsid w:val="00A54B76"/>
    <w:rsid w:val="00A55AB2"/>
    <w:rsid w:val="00A5617E"/>
    <w:rsid w:val="00A569A5"/>
    <w:rsid w:val="00A56CD9"/>
    <w:rsid w:val="00A57396"/>
    <w:rsid w:val="00A6214D"/>
    <w:rsid w:val="00A622CC"/>
    <w:rsid w:val="00A628F2"/>
    <w:rsid w:val="00A63F91"/>
    <w:rsid w:val="00A6422C"/>
    <w:rsid w:val="00A64FDB"/>
    <w:rsid w:val="00A66C95"/>
    <w:rsid w:val="00A67299"/>
    <w:rsid w:val="00A67323"/>
    <w:rsid w:val="00A701A7"/>
    <w:rsid w:val="00A70BEE"/>
    <w:rsid w:val="00A70CC3"/>
    <w:rsid w:val="00A7101E"/>
    <w:rsid w:val="00A719B8"/>
    <w:rsid w:val="00A71AE8"/>
    <w:rsid w:val="00A71C28"/>
    <w:rsid w:val="00A71FE3"/>
    <w:rsid w:val="00A7344D"/>
    <w:rsid w:val="00A73C5E"/>
    <w:rsid w:val="00A73DFC"/>
    <w:rsid w:val="00A742D2"/>
    <w:rsid w:val="00A744EA"/>
    <w:rsid w:val="00A74B69"/>
    <w:rsid w:val="00A74F77"/>
    <w:rsid w:val="00A758E1"/>
    <w:rsid w:val="00A760FA"/>
    <w:rsid w:val="00A7622D"/>
    <w:rsid w:val="00A76E7F"/>
    <w:rsid w:val="00A76EC6"/>
    <w:rsid w:val="00A771BB"/>
    <w:rsid w:val="00A77A06"/>
    <w:rsid w:val="00A77C5C"/>
    <w:rsid w:val="00A77FD0"/>
    <w:rsid w:val="00A80613"/>
    <w:rsid w:val="00A807E7"/>
    <w:rsid w:val="00A80954"/>
    <w:rsid w:val="00A8139B"/>
    <w:rsid w:val="00A813DD"/>
    <w:rsid w:val="00A81880"/>
    <w:rsid w:val="00A83411"/>
    <w:rsid w:val="00A8424A"/>
    <w:rsid w:val="00A84354"/>
    <w:rsid w:val="00A84457"/>
    <w:rsid w:val="00A849A9"/>
    <w:rsid w:val="00A87943"/>
    <w:rsid w:val="00A9058C"/>
    <w:rsid w:val="00A90619"/>
    <w:rsid w:val="00A91088"/>
    <w:rsid w:val="00A91FE1"/>
    <w:rsid w:val="00A92FCB"/>
    <w:rsid w:val="00A937C2"/>
    <w:rsid w:val="00A94C14"/>
    <w:rsid w:val="00A974CA"/>
    <w:rsid w:val="00A9786E"/>
    <w:rsid w:val="00AA0488"/>
    <w:rsid w:val="00AA0A28"/>
    <w:rsid w:val="00AA0C08"/>
    <w:rsid w:val="00AA0F90"/>
    <w:rsid w:val="00AA14D6"/>
    <w:rsid w:val="00AA1529"/>
    <w:rsid w:val="00AA15EA"/>
    <w:rsid w:val="00AA183A"/>
    <w:rsid w:val="00AA1F11"/>
    <w:rsid w:val="00AA23F1"/>
    <w:rsid w:val="00AA2605"/>
    <w:rsid w:val="00AA2667"/>
    <w:rsid w:val="00AA287C"/>
    <w:rsid w:val="00AA39AB"/>
    <w:rsid w:val="00AA3C7D"/>
    <w:rsid w:val="00AA43D8"/>
    <w:rsid w:val="00AA4FCF"/>
    <w:rsid w:val="00AA5C4B"/>
    <w:rsid w:val="00AA650E"/>
    <w:rsid w:val="00AA6B9D"/>
    <w:rsid w:val="00AA6F29"/>
    <w:rsid w:val="00AA7F8E"/>
    <w:rsid w:val="00AB0AA7"/>
    <w:rsid w:val="00AB0D92"/>
    <w:rsid w:val="00AB1551"/>
    <w:rsid w:val="00AB35E0"/>
    <w:rsid w:val="00AB37B2"/>
    <w:rsid w:val="00AB3C69"/>
    <w:rsid w:val="00AB4951"/>
    <w:rsid w:val="00AB577B"/>
    <w:rsid w:val="00AB62F4"/>
    <w:rsid w:val="00AB706B"/>
    <w:rsid w:val="00AB7212"/>
    <w:rsid w:val="00AB753D"/>
    <w:rsid w:val="00AB7868"/>
    <w:rsid w:val="00AC00ED"/>
    <w:rsid w:val="00AC129D"/>
    <w:rsid w:val="00AC24CB"/>
    <w:rsid w:val="00AC2F56"/>
    <w:rsid w:val="00AC31FC"/>
    <w:rsid w:val="00AC3B8B"/>
    <w:rsid w:val="00AC4725"/>
    <w:rsid w:val="00AC4A78"/>
    <w:rsid w:val="00AC4DCB"/>
    <w:rsid w:val="00AC4EFA"/>
    <w:rsid w:val="00AC4FED"/>
    <w:rsid w:val="00AC6111"/>
    <w:rsid w:val="00AC66B7"/>
    <w:rsid w:val="00AC784B"/>
    <w:rsid w:val="00AD02A7"/>
    <w:rsid w:val="00AD03C6"/>
    <w:rsid w:val="00AD0553"/>
    <w:rsid w:val="00AD0AA5"/>
    <w:rsid w:val="00AD176B"/>
    <w:rsid w:val="00AD1C8B"/>
    <w:rsid w:val="00AD3497"/>
    <w:rsid w:val="00AD37C6"/>
    <w:rsid w:val="00AD4108"/>
    <w:rsid w:val="00AD43F1"/>
    <w:rsid w:val="00AD53B9"/>
    <w:rsid w:val="00AD5775"/>
    <w:rsid w:val="00AD5A97"/>
    <w:rsid w:val="00AD6F4E"/>
    <w:rsid w:val="00AD76A6"/>
    <w:rsid w:val="00AD79E9"/>
    <w:rsid w:val="00AD7F94"/>
    <w:rsid w:val="00AE05AF"/>
    <w:rsid w:val="00AE231F"/>
    <w:rsid w:val="00AE24E9"/>
    <w:rsid w:val="00AE2608"/>
    <w:rsid w:val="00AE293A"/>
    <w:rsid w:val="00AE2B48"/>
    <w:rsid w:val="00AE2F59"/>
    <w:rsid w:val="00AE3574"/>
    <w:rsid w:val="00AE3C89"/>
    <w:rsid w:val="00AE4F99"/>
    <w:rsid w:val="00AE5126"/>
    <w:rsid w:val="00AE53E3"/>
    <w:rsid w:val="00AE6167"/>
    <w:rsid w:val="00AE6E32"/>
    <w:rsid w:val="00AE7718"/>
    <w:rsid w:val="00AE7B05"/>
    <w:rsid w:val="00AF06D8"/>
    <w:rsid w:val="00AF188C"/>
    <w:rsid w:val="00AF24F7"/>
    <w:rsid w:val="00AF3498"/>
    <w:rsid w:val="00AF4D57"/>
    <w:rsid w:val="00AF4FCF"/>
    <w:rsid w:val="00AF5827"/>
    <w:rsid w:val="00AF629C"/>
    <w:rsid w:val="00AF6A95"/>
    <w:rsid w:val="00B017A9"/>
    <w:rsid w:val="00B01EF2"/>
    <w:rsid w:val="00B020C1"/>
    <w:rsid w:val="00B02150"/>
    <w:rsid w:val="00B022A6"/>
    <w:rsid w:val="00B027A4"/>
    <w:rsid w:val="00B02B41"/>
    <w:rsid w:val="00B02F71"/>
    <w:rsid w:val="00B03580"/>
    <w:rsid w:val="00B03D48"/>
    <w:rsid w:val="00B03E64"/>
    <w:rsid w:val="00B03F76"/>
    <w:rsid w:val="00B0462A"/>
    <w:rsid w:val="00B04A82"/>
    <w:rsid w:val="00B04BF6"/>
    <w:rsid w:val="00B05E99"/>
    <w:rsid w:val="00B0625A"/>
    <w:rsid w:val="00B101EB"/>
    <w:rsid w:val="00B1085C"/>
    <w:rsid w:val="00B118EE"/>
    <w:rsid w:val="00B11B77"/>
    <w:rsid w:val="00B1310F"/>
    <w:rsid w:val="00B13426"/>
    <w:rsid w:val="00B14398"/>
    <w:rsid w:val="00B146DA"/>
    <w:rsid w:val="00B163DB"/>
    <w:rsid w:val="00B16983"/>
    <w:rsid w:val="00B1711D"/>
    <w:rsid w:val="00B17165"/>
    <w:rsid w:val="00B21D52"/>
    <w:rsid w:val="00B22237"/>
    <w:rsid w:val="00B2250B"/>
    <w:rsid w:val="00B22656"/>
    <w:rsid w:val="00B22D90"/>
    <w:rsid w:val="00B22DEB"/>
    <w:rsid w:val="00B22EEE"/>
    <w:rsid w:val="00B2375B"/>
    <w:rsid w:val="00B23956"/>
    <w:rsid w:val="00B23A4C"/>
    <w:rsid w:val="00B23D4D"/>
    <w:rsid w:val="00B251F0"/>
    <w:rsid w:val="00B25251"/>
    <w:rsid w:val="00B25FE5"/>
    <w:rsid w:val="00B26D48"/>
    <w:rsid w:val="00B26DBC"/>
    <w:rsid w:val="00B27B5E"/>
    <w:rsid w:val="00B30370"/>
    <w:rsid w:val="00B305C0"/>
    <w:rsid w:val="00B30A87"/>
    <w:rsid w:val="00B30E6B"/>
    <w:rsid w:val="00B31AB5"/>
    <w:rsid w:val="00B32FFD"/>
    <w:rsid w:val="00B33F1F"/>
    <w:rsid w:val="00B34D6F"/>
    <w:rsid w:val="00B3628E"/>
    <w:rsid w:val="00B36863"/>
    <w:rsid w:val="00B37140"/>
    <w:rsid w:val="00B375CD"/>
    <w:rsid w:val="00B400DC"/>
    <w:rsid w:val="00B403BB"/>
    <w:rsid w:val="00B407C6"/>
    <w:rsid w:val="00B43571"/>
    <w:rsid w:val="00B451B8"/>
    <w:rsid w:val="00B4520E"/>
    <w:rsid w:val="00B46F43"/>
    <w:rsid w:val="00B4717D"/>
    <w:rsid w:val="00B471AA"/>
    <w:rsid w:val="00B47399"/>
    <w:rsid w:val="00B47D61"/>
    <w:rsid w:val="00B50465"/>
    <w:rsid w:val="00B50B84"/>
    <w:rsid w:val="00B50D33"/>
    <w:rsid w:val="00B52292"/>
    <w:rsid w:val="00B52870"/>
    <w:rsid w:val="00B52C96"/>
    <w:rsid w:val="00B543F7"/>
    <w:rsid w:val="00B5458A"/>
    <w:rsid w:val="00B550B3"/>
    <w:rsid w:val="00B55835"/>
    <w:rsid w:val="00B55A97"/>
    <w:rsid w:val="00B55EF4"/>
    <w:rsid w:val="00B562D6"/>
    <w:rsid w:val="00B57488"/>
    <w:rsid w:val="00B57580"/>
    <w:rsid w:val="00B60214"/>
    <w:rsid w:val="00B604B7"/>
    <w:rsid w:val="00B60BFD"/>
    <w:rsid w:val="00B61060"/>
    <w:rsid w:val="00B61319"/>
    <w:rsid w:val="00B618AD"/>
    <w:rsid w:val="00B618DF"/>
    <w:rsid w:val="00B61DF2"/>
    <w:rsid w:val="00B61E29"/>
    <w:rsid w:val="00B61FC0"/>
    <w:rsid w:val="00B6261C"/>
    <w:rsid w:val="00B62808"/>
    <w:rsid w:val="00B62FD1"/>
    <w:rsid w:val="00B6425A"/>
    <w:rsid w:val="00B6455C"/>
    <w:rsid w:val="00B65051"/>
    <w:rsid w:val="00B65267"/>
    <w:rsid w:val="00B65506"/>
    <w:rsid w:val="00B66625"/>
    <w:rsid w:val="00B66B11"/>
    <w:rsid w:val="00B673C4"/>
    <w:rsid w:val="00B67870"/>
    <w:rsid w:val="00B70304"/>
    <w:rsid w:val="00B7129B"/>
    <w:rsid w:val="00B71643"/>
    <w:rsid w:val="00B71B48"/>
    <w:rsid w:val="00B724C8"/>
    <w:rsid w:val="00B7296A"/>
    <w:rsid w:val="00B72980"/>
    <w:rsid w:val="00B72A1D"/>
    <w:rsid w:val="00B73B29"/>
    <w:rsid w:val="00B73CF2"/>
    <w:rsid w:val="00B7404A"/>
    <w:rsid w:val="00B742B3"/>
    <w:rsid w:val="00B74ADA"/>
    <w:rsid w:val="00B74C23"/>
    <w:rsid w:val="00B75B25"/>
    <w:rsid w:val="00B76A50"/>
    <w:rsid w:val="00B80866"/>
    <w:rsid w:val="00B80AF1"/>
    <w:rsid w:val="00B80CB3"/>
    <w:rsid w:val="00B81020"/>
    <w:rsid w:val="00B812B2"/>
    <w:rsid w:val="00B81A9E"/>
    <w:rsid w:val="00B82153"/>
    <w:rsid w:val="00B829DC"/>
    <w:rsid w:val="00B82FB0"/>
    <w:rsid w:val="00B832D1"/>
    <w:rsid w:val="00B83800"/>
    <w:rsid w:val="00B83CA8"/>
    <w:rsid w:val="00B83DB4"/>
    <w:rsid w:val="00B83E2A"/>
    <w:rsid w:val="00B841AA"/>
    <w:rsid w:val="00B8551A"/>
    <w:rsid w:val="00B87B36"/>
    <w:rsid w:val="00B90353"/>
    <w:rsid w:val="00B90E4F"/>
    <w:rsid w:val="00B93335"/>
    <w:rsid w:val="00B939C5"/>
    <w:rsid w:val="00B93A7B"/>
    <w:rsid w:val="00B94206"/>
    <w:rsid w:val="00B951FC"/>
    <w:rsid w:val="00B968FD"/>
    <w:rsid w:val="00B9740C"/>
    <w:rsid w:val="00BA1959"/>
    <w:rsid w:val="00BA1DED"/>
    <w:rsid w:val="00BA206D"/>
    <w:rsid w:val="00BA32A9"/>
    <w:rsid w:val="00BA3CEC"/>
    <w:rsid w:val="00BA54E8"/>
    <w:rsid w:val="00BA5C8C"/>
    <w:rsid w:val="00BA6B75"/>
    <w:rsid w:val="00BB0E2C"/>
    <w:rsid w:val="00BB1311"/>
    <w:rsid w:val="00BB1BFC"/>
    <w:rsid w:val="00BB26A1"/>
    <w:rsid w:val="00BB28A9"/>
    <w:rsid w:val="00BB32DE"/>
    <w:rsid w:val="00BB3D37"/>
    <w:rsid w:val="00BB3F27"/>
    <w:rsid w:val="00BB4700"/>
    <w:rsid w:val="00BB539B"/>
    <w:rsid w:val="00BB71C9"/>
    <w:rsid w:val="00BB794A"/>
    <w:rsid w:val="00BB7A82"/>
    <w:rsid w:val="00BC0950"/>
    <w:rsid w:val="00BC0D5A"/>
    <w:rsid w:val="00BC0E7E"/>
    <w:rsid w:val="00BC2420"/>
    <w:rsid w:val="00BC24F3"/>
    <w:rsid w:val="00BC2A1B"/>
    <w:rsid w:val="00BC2AFC"/>
    <w:rsid w:val="00BC326F"/>
    <w:rsid w:val="00BC339D"/>
    <w:rsid w:val="00BC4485"/>
    <w:rsid w:val="00BC5204"/>
    <w:rsid w:val="00BC639C"/>
    <w:rsid w:val="00BC6805"/>
    <w:rsid w:val="00BC6B53"/>
    <w:rsid w:val="00BC7E12"/>
    <w:rsid w:val="00BD037F"/>
    <w:rsid w:val="00BD127F"/>
    <w:rsid w:val="00BD12AB"/>
    <w:rsid w:val="00BD18E5"/>
    <w:rsid w:val="00BD24D9"/>
    <w:rsid w:val="00BD3086"/>
    <w:rsid w:val="00BD3FE5"/>
    <w:rsid w:val="00BD4374"/>
    <w:rsid w:val="00BD4407"/>
    <w:rsid w:val="00BD4B79"/>
    <w:rsid w:val="00BD529C"/>
    <w:rsid w:val="00BD5CAA"/>
    <w:rsid w:val="00BD7169"/>
    <w:rsid w:val="00BE041C"/>
    <w:rsid w:val="00BE080D"/>
    <w:rsid w:val="00BE1C48"/>
    <w:rsid w:val="00BE36EE"/>
    <w:rsid w:val="00BE6FE1"/>
    <w:rsid w:val="00BE72E2"/>
    <w:rsid w:val="00BE796A"/>
    <w:rsid w:val="00BE79DB"/>
    <w:rsid w:val="00BE7B7A"/>
    <w:rsid w:val="00BF0D8C"/>
    <w:rsid w:val="00BF1273"/>
    <w:rsid w:val="00BF1423"/>
    <w:rsid w:val="00BF1EEF"/>
    <w:rsid w:val="00BF20D1"/>
    <w:rsid w:val="00BF2212"/>
    <w:rsid w:val="00BF491F"/>
    <w:rsid w:val="00BF4D4A"/>
    <w:rsid w:val="00BF5167"/>
    <w:rsid w:val="00BF54DC"/>
    <w:rsid w:val="00BF580E"/>
    <w:rsid w:val="00BF6CF4"/>
    <w:rsid w:val="00BF73FD"/>
    <w:rsid w:val="00BF79C1"/>
    <w:rsid w:val="00C006D7"/>
    <w:rsid w:val="00C018F3"/>
    <w:rsid w:val="00C02774"/>
    <w:rsid w:val="00C02B73"/>
    <w:rsid w:val="00C04F92"/>
    <w:rsid w:val="00C05899"/>
    <w:rsid w:val="00C0704E"/>
    <w:rsid w:val="00C07BF8"/>
    <w:rsid w:val="00C110A2"/>
    <w:rsid w:val="00C113DA"/>
    <w:rsid w:val="00C119A6"/>
    <w:rsid w:val="00C11FFA"/>
    <w:rsid w:val="00C1271D"/>
    <w:rsid w:val="00C13B65"/>
    <w:rsid w:val="00C13D00"/>
    <w:rsid w:val="00C13FB8"/>
    <w:rsid w:val="00C14432"/>
    <w:rsid w:val="00C14465"/>
    <w:rsid w:val="00C14736"/>
    <w:rsid w:val="00C14775"/>
    <w:rsid w:val="00C14B28"/>
    <w:rsid w:val="00C15683"/>
    <w:rsid w:val="00C15A6B"/>
    <w:rsid w:val="00C16C96"/>
    <w:rsid w:val="00C16E6D"/>
    <w:rsid w:val="00C17970"/>
    <w:rsid w:val="00C17D96"/>
    <w:rsid w:val="00C17FC5"/>
    <w:rsid w:val="00C208AD"/>
    <w:rsid w:val="00C21F3B"/>
    <w:rsid w:val="00C221F9"/>
    <w:rsid w:val="00C2260D"/>
    <w:rsid w:val="00C23483"/>
    <w:rsid w:val="00C23D2F"/>
    <w:rsid w:val="00C23F35"/>
    <w:rsid w:val="00C24256"/>
    <w:rsid w:val="00C243FD"/>
    <w:rsid w:val="00C25FEE"/>
    <w:rsid w:val="00C26425"/>
    <w:rsid w:val="00C26E92"/>
    <w:rsid w:val="00C27018"/>
    <w:rsid w:val="00C274E0"/>
    <w:rsid w:val="00C27765"/>
    <w:rsid w:val="00C30D04"/>
    <w:rsid w:val="00C31003"/>
    <w:rsid w:val="00C3139E"/>
    <w:rsid w:val="00C316AE"/>
    <w:rsid w:val="00C31CEA"/>
    <w:rsid w:val="00C31EEB"/>
    <w:rsid w:val="00C320B7"/>
    <w:rsid w:val="00C32229"/>
    <w:rsid w:val="00C32683"/>
    <w:rsid w:val="00C3358F"/>
    <w:rsid w:val="00C34172"/>
    <w:rsid w:val="00C34A2E"/>
    <w:rsid w:val="00C350D2"/>
    <w:rsid w:val="00C35E49"/>
    <w:rsid w:val="00C35EE1"/>
    <w:rsid w:val="00C3616C"/>
    <w:rsid w:val="00C36284"/>
    <w:rsid w:val="00C3690F"/>
    <w:rsid w:val="00C36950"/>
    <w:rsid w:val="00C369DA"/>
    <w:rsid w:val="00C41179"/>
    <w:rsid w:val="00C41680"/>
    <w:rsid w:val="00C4239C"/>
    <w:rsid w:val="00C42573"/>
    <w:rsid w:val="00C42BD2"/>
    <w:rsid w:val="00C43361"/>
    <w:rsid w:val="00C433CA"/>
    <w:rsid w:val="00C43423"/>
    <w:rsid w:val="00C435C3"/>
    <w:rsid w:val="00C43C71"/>
    <w:rsid w:val="00C4441D"/>
    <w:rsid w:val="00C44C57"/>
    <w:rsid w:val="00C455E2"/>
    <w:rsid w:val="00C45CD8"/>
    <w:rsid w:val="00C46793"/>
    <w:rsid w:val="00C46EE6"/>
    <w:rsid w:val="00C47227"/>
    <w:rsid w:val="00C474A3"/>
    <w:rsid w:val="00C475C8"/>
    <w:rsid w:val="00C476C7"/>
    <w:rsid w:val="00C47804"/>
    <w:rsid w:val="00C47C55"/>
    <w:rsid w:val="00C501C9"/>
    <w:rsid w:val="00C507D6"/>
    <w:rsid w:val="00C515FC"/>
    <w:rsid w:val="00C5223C"/>
    <w:rsid w:val="00C52500"/>
    <w:rsid w:val="00C531A3"/>
    <w:rsid w:val="00C53203"/>
    <w:rsid w:val="00C5377D"/>
    <w:rsid w:val="00C541B9"/>
    <w:rsid w:val="00C54D58"/>
    <w:rsid w:val="00C5517C"/>
    <w:rsid w:val="00C557D2"/>
    <w:rsid w:val="00C55EB2"/>
    <w:rsid w:val="00C560D2"/>
    <w:rsid w:val="00C56795"/>
    <w:rsid w:val="00C57368"/>
    <w:rsid w:val="00C57A6C"/>
    <w:rsid w:val="00C610DA"/>
    <w:rsid w:val="00C62059"/>
    <w:rsid w:val="00C62451"/>
    <w:rsid w:val="00C6251E"/>
    <w:rsid w:val="00C63014"/>
    <w:rsid w:val="00C6330E"/>
    <w:rsid w:val="00C64C87"/>
    <w:rsid w:val="00C653D5"/>
    <w:rsid w:val="00C65A73"/>
    <w:rsid w:val="00C66A39"/>
    <w:rsid w:val="00C6794B"/>
    <w:rsid w:val="00C7035A"/>
    <w:rsid w:val="00C70552"/>
    <w:rsid w:val="00C707E6"/>
    <w:rsid w:val="00C71D59"/>
    <w:rsid w:val="00C7299D"/>
    <w:rsid w:val="00C73B24"/>
    <w:rsid w:val="00C759CB"/>
    <w:rsid w:val="00C76244"/>
    <w:rsid w:val="00C76664"/>
    <w:rsid w:val="00C7678B"/>
    <w:rsid w:val="00C769B1"/>
    <w:rsid w:val="00C76D3F"/>
    <w:rsid w:val="00C8007E"/>
    <w:rsid w:val="00C802CC"/>
    <w:rsid w:val="00C80A12"/>
    <w:rsid w:val="00C8165B"/>
    <w:rsid w:val="00C81C55"/>
    <w:rsid w:val="00C81EBA"/>
    <w:rsid w:val="00C82C1C"/>
    <w:rsid w:val="00C82DB2"/>
    <w:rsid w:val="00C83AD8"/>
    <w:rsid w:val="00C8443F"/>
    <w:rsid w:val="00C844B3"/>
    <w:rsid w:val="00C84F51"/>
    <w:rsid w:val="00C850D9"/>
    <w:rsid w:val="00C86AF8"/>
    <w:rsid w:val="00C8717B"/>
    <w:rsid w:val="00C87C9C"/>
    <w:rsid w:val="00C903BF"/>
    <w:rsid w:val="00C91F02"/>
    <w:rsid w:val="00C92889"/>
    <w:rsid w:val="00C930BD"/>
    <w:rsid w:val="00C93D9C"/>
    <w:rsid w:val="00C94E7E"/>
    <w:rsid w:val="00C95073"/>
    <w:rsid w:val="00C95B4F"/>
    <w:rsid w:val="00CA0E19"/>
    <w:rsid w:val="00CA1675"/>
    <w:rsid w:val="00CA17BE"/>
    <w:rsid w:val="00CA202C"/>
    <w:rsid w:val="00CA238A"/>
    <w:rsid w:val="00CA2C12"/>
    <w:rsid w:val="00CA32F4"/>
    <w:rsid w:val="00CA528E"/>
    <w:rsid w:val="00CB0BE6"/>
    <w:rsid w:val="00CB11A6"/>
    <w:rsid w:val="00CB12A0"/>
    <w:rsid w:val="00CB15EB"/>
    <w:rsid w:val="00CB1BB8"/>
    <w:rsid w:val="00CB1E03"/>
    <w:rsid w:val="00CB23C6"/>
    <w:rsid w:val="00CB27E0"/>
    <w:rsid w:val="00CB286C"/>
    <w:rsid w:val="00CB28B1"/>
    <w:rsid w:val="00CB2E1F"/>
    <w:rsid w:val="00CB2FEC"/>
    <w:rsid w:val="00CB31EB"/>
    <w:rsid w:val="00CB3D34"/>
    <w:rsid w:val="00CB3E83"/>
    <w:rsid w:val="00CB47E7"/>
    <w:rsid w:val="00CB4DA2"/>
    <w:rsid w:val="00CB4DD2"/>
    <w:rsid w:val="00CB4EC0"/>
    <w:rsid w:val="00CB6733"/>
    <w:rsid w:val="00CB7792"/>
    <w:rsid w:val="00CB779F"/>
    <w:rsid w:val="00CC0CE9"/>
    <w:rsid w:val="00CC11B3"/>
    <w:rsid w:val="00CC17BA"/>
    <w:rsid w:val="00CC3367"/>
    <w:rsid w:val="00CC34DD"/>
    <w:rsid w:val="00CC3B27"/>
    <w:rsid w:val="00CC3BC6"/>
    <w:rsid w:val="00CC482F"/>
    <w:rsid w:val="00CC4D20"/>
    <w:rsid w:val="00CC5302"/>
    <w:rsid w:val="00CC5378"/>
    <w:rsid w:val="00CC54DF"/>
    <w:rsid w:val="00CC6A72"/>
    <w:rsid w:val="00CC6D52"/>
    <w:rsid w:val="00CC753E"/>
    <w:rsid w:val="00CD005E"/>
    <w:rsid w:val="00CD01CD"/>
    <w:rsid w:val="00CD108D"/>
    <w:rsid w:val="00CD24DC"/>
    <w:rsid w:val="00CD33B6"/>
    <w:rsid w:val="00CD34FF"/>
    <w:rsid w:val="00CD4F2D"/>
    <w:rsid w:val="00CD546B"/>
    <w:rsid w:val="00CD6F40"/>
    <w:rsid w:val="00CE041E"/>
    <w:rsid w:val="00CE0F00"/>
    <w:rsid w:val="00CE24B0"/>
    <w:rsid w:val="00CE24F0"/>
    <w:rsid w:val="00CE3BD4"/>
    <w:rsid w:val="00CE3F05"/>
    <w:rsid w:val="00CE422F"/>
    <w:rsid w:val="00CE4C96"/>
    <w:rsid w:val="00CE4F28"/>
    <w:rsid w:val="00CE6531"/>
    <w:rsid w:val="00CE6AB1"/>
    <w:rsid w:val="00CE74AD"/>
    <w:rsid w:val="00CE7B43"/>
    <w:rsid w:val="00CF0D5C"/>
    <w:rsid w:val="00CF0FF0"/>
    <w:rsid w:val="00CF11D1"/>
    <w:rsid w:val="00CF1FC3"/>
    <w:rsid w:val="00CF23A4"/>
    <w:rsid w:val="00CF23FD"/>
    <w:rsid w:val="00CF2CA4"/>
    <w:rsid w:val="00CF3011"/>
    <w:rsid w:val="00CF3C59"/>
    <w:rsid w:val="00CF3CDE"/>
    <w:rsid w:val="00CF44A8"/>
    <w:rsid w:val="00CF479D"/>
    <w:rsid w:val="00CF753A"/>
    <w:rsid w:val="00CF79F0"/>
    <w:rsid w:val="00CF7BCC"/>
    <w:rsid w:val="00D0048C"/>
    <w:rsid w:val="00D005B2"/>
    <w:rsid w:val="00D00C6F"/>
    <w:rsid w:val="00D00EAB"/>
    <w:rsid w:val="00D00F5F"/>
    <w:rsid w:val="00D011BE"/>
    <w:rsid w:val="00D012D9"/>
    <w:rsid w:val="00D02B65"/>
    <w:rsid w:val="00D037A1"/>
    <w:rsid w:val="00D04244"/>
    <w:rsid w:val="00D05555"/>
    <w:rsid w:val="00D06C7F"/>
    <w:rsid w:val="00D06EF5"/>
    <w:rsid w:val="00D06F65"/>
    <w:rsid w:val="00D07A9E"/>
    <w:rsid w:val="00D10002"/>
    <w:rsid w:val="00D10368"/>
    <w:rsid w:val="00D10CE2"/>
    <w:rsid w:val="00D113CD"/>
    <w:rsid w:val="00D11510"/>
    <w:rsid w:val="00D1161E"/>
    <w:rsid w:val="00D11895"/>
    <w:rsid w:val="00D121D5"/>
    <w:rsid w:val="00D1259B"/>
    <w:rsid w:val="00D1377C"/>
    <w:rsid w:val="00D13AC1"/>
    <w:rsid w:val="00D14B77"/>
    <w:rsid w:val="00D14E74"/>
    <w:rsid w:val="00D16700"/>
    <w:rsid w:val="00D16880"/>
    <w:rsid w:val="00D172D7"/>
    <w:rsid w:val="00D17A18"/>
    <w:rsid w:val="00D203C9"/>
    <w:rsid w:val="00D20D09"/>
    <w:rsid w:val="00D2261C"/>
    <w:rsid w:val="00D22E32"/>
    <w:rsid w:val="00D2313A"/>
    <w:rsid w:val="00D23A2B"/>
    <w:rsid w:val="00D23CB0"/>
    <w:rsid w:val="00D2407A"/>
    <w:rsid w:val="00D2432C"/>
    <w:rsid w:val="00D248B5"/>
    <w:rsid w:val="00D24C49"/>
    <w:rsid w:val="00D25356"/>
    <w:rsid w:val="00D254CC"/>
    <w:rsid w:val="00D257F2"/>
    <w:rsid w:val="00D265D1"/>
    <w:rsid w:val="00D269B4"/>
    <w:rsid w:val="00D26A22"/>
    <w:rsid w:val="00D26D58"/>
    <w:rsid w:val="00D276A7"/>
    <w:rsid w:val="00D301D9"/>
    <w:rsid w:val="00D30A37"/>
    <w:rsid w:val="00D315D5"/>
    <w:rsid w:val="00D33A0E"/>
    <w:rsid w:val="00D33C89"/>
    <w:rsid w:val="00D34074"/>
    <w:rsid w:val="00D34095"/>
    <w:rsid w:val="00D342D3"/>
    <w:rsid w:val="00D34A35"/>
    <w:rsid w:val="00D34D9F"/>
    <w:rsid w:val="00D35996"/>
    <w:rsid w:val="00D35FD6"/>
    <w:rsid w:val="00D373CB"/>
    <w:rsid w:val="00D374FE"/>
    <w:rsid w:val="00D3776C"/>
    <w:rsid w:val="00D4090D"/>
    <w:rsid w:val="00D410C3"/>
    <w:rsid w:val="00D4193B"/>
    <w:rsid w:val="00D42BE1"/>
    <w:rsid w:val="00D42E42"/>
    <w:rsid w:val="00D4302C"/>
    <w:rsid w:val="00D433ED"/>
    <w:rsid w:val="00D44553"/>
    <w:rsid w:val="00D45F28"/>
    <w:rsid w:val="00D46670"/>
    <w:rsid w:val="00D46800"/>
    <w:rsid w:val="00D46B53"/>
    <w:rsid w:val="00D47E9A"/>
    <w:rsid w:val="00D507E6"/>
    <w:rsid w:val="00D508BE"/>
    <w:rsid w:val="00D51AF4"/>
    <w:rsid w:val="00D52229"/>
    <w:rsid w:val="00D52D4A"/>
    <w:rsid w:val="00D54829"/>
    <w:rsid w:val="00D5531B"/>
    <w:rsid w:val="00D5562A"/>
    <w:rsid w:val="00D55FF8"/>
    <w:rsid w:val="00D56FC9"/>
    <w:rsid w:val="00D570F5"/>
    <w:rsid w:val="00D57BD0"/>
    <w:rsid w:val="00D60196"/>
    <w:rsid w:val="00D615B1"/>
    <w:rsid w:val="00D6195A"/>
    <w:rsid w:val="00D624AA"/>
    <w:rsid w:val="00D63304"/>
    <w:rsid w:val="00D661F1"/>
    <w:rsid w:val="00D662EA"/>
    <w:rsid w:val="00D66D80"/>
    <w:rsid w:val="00D66F12"/>
    <w:rsid w:val="00D674A8"/>
    <w:rsid w:val="00D67F3D"/>
    <w:rsid w:val="00D70D42"/>
    <w:rsid w:val="00D70E60"/>
    <w:rsid w:val="00D7125C"/>
    <w:rsid w:val="00D717AA"/>
    <w:rsid w:val="00D71966"/>
    <w:rsid w:val="00D71BEB"/>
    <w:rsid w:val="00D71F47"/>
    <w:rsid w:val="00D73388"/>
    <w:rsid w:val="00D738F6"/>
    <w:rsid w:val="00D73D0A"/>
    <w:rsid w:val="00D766CE"/>
    <w:rsid w:val="00D766FB"/>
    <w:rsid w:val="00D77602"/>
    <w:rsid w:val="00D80496"/>
    <w:rsid w:val="00D80691"/>
    <w:rsid w:val="00D829C1"/>
    <w:rsid w:val="00D82CF2"/>
    <w:rsid w:val="00D82DAF"/>
    <w:rsid w:val="00D84119"/>
    <w:rsid w:val="00D842CE"/>
    <w:rsid w:val="00D844DD"/>
    <w:rsid w:val="00D84B93"/>
    <w:rsid w:val="00D84E49"/>
    <w:rsid w:val="00D856FF"/>
    <w:rsid w:val="00D861F6"/>
    <w:rsid w:val="00D865AC"/>
    <w:rsid w:val="00D86838"/>
    <w:rsid w:val="00D86D8F"/>
    <w:rsid w:val="00D87B3A"/>
    <w:rsid w:val="00D9080A"/>
    <w:rsid w:val="00D90BA0"/>
    <w:rsid w:val="00D914AE"/>
    <w:rsid w:val="00D922B1"/>
    <w:rsid w:val="00D923E1"/>
    <w:rsid w:val="00D941A1"/>
    <w:rsid w:val="00D94434"/>
    <w:rsid w:val="00D95C1B"/>
    <w:rsid w:val="00D96AFD"/>
    <w:rsid w:val="00D977E3"/>
    <w:rsid w:val="00D97872"/>
    <w:rsid w:val="00DA0EFF"/>
    <w:rsid w:val="00DA1102"/>
    <w:rsid w:val="00DA173C"/>
    <w:rsid w:val="00DA1C0D"/>
    <w:rsid w:val="00DA207B"/>
    <w:rsid w:val="00DA2657"/>
    <w:rsid w:val="00DA2996"/>
    <w:rsid w:val="00DA3AAD"/>
    <w:rsid w:val="00DA4B81"/>
    <w:rsid w:val="00DA5179"/>
    <w:rsid w:val="00DA526C"/>
    <w:rsid w:val="00DA604D"/>
    <w:rsid w:val="00DA6111"/>
    <w:rsid w:val="00DA67F6"/>
    <w:rsid w:val="00DA748F"/>
    <w:rsid w:val="00DA7BB6"/>
    <w:rsid w:val="00DA7C82"/>
    <w:rsid w:val="00DB0592"/>
    <w:rsid w:val="00DB08F2"/>
    <w:rsid w:val="00DB1730"/>
    <w:rsid w:val="00DB1798"/>
    <w:rsid w:val="00DB1C24"/>
    <w:rsid w:val="00DB201D"/>
    <w:rsid w:val="00DB22C3"/>
    <w:rsid w:val="00DB25CD"/>
    <w:rsid w:val="00DB357C"/>
    <w:rsid w:val="00DB539C"/>
    <w:rsid w:val="00DB57EA"/>
    <w:rsid w:val="00DB5860"/>
    <w:rsid w:val="00DB5921"/>
    <w:rsid w:val="00DB5938"/>
    <w:rsid w:val="00DB5C91"/>
    <w:rsid w:val="00DB73F3"/>
    <w:rsid w:val="00DB795E"/>
    <w:rsid w:val="00DB7DCA"/>
    <w:rsid w:val="00DB7E0A"/>
    <w:rsid w:val="00DC0407"/>
    <w:rsid w:val="00DC0786"/>
    <w:rsid w:val="00DC0A6D"/>
    <w:rsid w:val="00DC15A7"/>
    <w:rsid w:val="00DC26E8"/>
    <w:rsid w:val="00DC2AF4"/>
    <w:rsid w:val="00DC34CF"/>
    <w:rsid w:val="00DC5485"/>
    <w:rsid w:val="00DC5CC4"/>
    <w:rsid w:val="00DC5D3A"/>
    <w:rsid w:val="00DC6355"/>
    <w:rsid w:val="00DC6E44"/>
    <w:rsid w:val="00DC7006"/>
    <w:rsid w:val="00DD1AA0"/>
    <w:rsid w:val="00DD1D8F"/>
    <w:rsid w:val="00DD2549"/>
    <w:rsid w:val="00DD2CAC"/>
    <w:rsid w:val="00DD2D21"/>
    <w:rsid w:val="00DD44D3"/>
    <w:rsid w:val="00DD454A"/>
    <w:rsid w:val="00DD5055"/>
    <w:rsid w:val="00DD5377"/>
    <w:rsid w:val="00DD56FB"/>
    <w:rsid w:val="00DD5925"/>
    <w:rsid w:val="00DD5A80"/>
    <w:rsid w:val="00DD78A5"/>
    <w:rsid w:val="00DD7BDE"/>
    <w:rsid w:val="00DE0830"/>
    <w:rsid w:val="00DE090B"/>
    <w:rsid w:val="00DE091B"/>
    <w:rsid w:val="00DE0B64"/>
    <w:rsid w:val="00DE0C39"/>
    <w:rsid w:val="00DE1141"/>
    <w:rsid w:val="00DE12E5"/>
    <w:rsid w:val="00DE1683"/>
    <w:rsid w:val="00DE190B"/>
    <w:rsid w:val="00DE1D5B"/>
    <w:rsid w:val="00DE2216"/>
    <w:rsid w:val="00DE34E7"/>
    <w:rsid w:val="00DE3560"/>
    <w:rsid w:val="00DE42C5"/>
    <w:rsid w:val="00DE5876"/>
    <w:rsid w:val="00DE5A1A"/>
    <w:rsid w:val="00DE607F"/>
    <w:rsid w:val="00DE7263"/>
    <w:rsid w:val="00DE771A"/>
    <w:rsid w:val="00DE7E17"/>
    <w:rsid w:val="00DF0B0C"/>
    <w:rsid w:val="00DF1E26"/>
    <w:rsid w:val="00DF2119"/>
    <w:rsid w:val="00DF24B7"/>
    <w:rsid w:val="00DF3854"/>
    <w:rsid w:val="00DF4326"/>
    <w:rsid w:val="00DF4783"/>
    <w:rsid w:val="00DF730F"/>
    <w:rsid w:val="00DF7D9D"/>
    <w:rsid w:val="00E002C7"/>
    <w:rsid w:val="00E0098C"/>
    <w:rsid w:val="00E01088"/>
    <w:rsid w:val="00E011BF"/>
    <w:rsid w:val="00E02E3C"/>
    <w:rsid w:val="00E02E42"/>
    <w:rsid w:val="00E0335C"/>
    <w:rsid w:val="00E03F6E"/>
    <w:rsid w:val="00E0418F"/>
    <w:rsid w:val="00E04202"/>
    <w:rsid w:val="00E05331"/>
    <w:rsid w:val="00E055C6"/>
    <w:rsid w:val="00E05BB7"/>
    <w:rsid w:val="00E05F38"/>
    <w:rsid w:val="00E0699E"/>
    <w:rsid w:val="00E07242"/>
    <w:rsid w:val="00E07ADA"/>
    <w:rsid w:val="00E07C15"/>
    <w:rsid w:val="00E10473"/>
    <w:rsid w:val="00E10C6A"/>
    <w:rsid w:val="00E11427"/>
    <w:rsid w:val="00E114D3"/>
    <w:rsid w:val="00E11DB6"/>
    <w:rsid w:val="00E1334F"/>
    <w:rsid w:val="00E13A84"/>
    <w:rsid w:val="00E13F45"/>
    <w:rsid w:val="00E1521F"/>
    <w:rsid w:val="00E159DF"/>
    <w:rsid w:val="00E163E5"/>
    <w:rsid w:val="00E166A6"/>
    <w:rsid w:val="00E16805"/>
    <w:rsid w:val="00E16E39"/>
    <w:rsid w:val="00E174F7"/>
    <w:rsid w:val="00E17A8F"/>
    <w:rsid w:val="00E17B98"/>
    <w:rsid w:val="00E17C3B"/>
    <w:rsid w:val="00E218BE"/>
    <w:rsid w:val="00E21B2A"/>
    <w:rsid w:val="00E21C69"/>
    <w:rsid w:val="00E22DC0"/>
    <w:rsid w:val="00E2383B"/>
    <w:rsid w:val="00E238D9"/>
    <w:rsid w:val="00E259E2"/>
    <w:rsid w:val="00E25BDE"/>
    <w:rsid w:val="00E26FF2"/>
    <w:rsid w:val="00E31858"/>
    <w:rsid w:val="00E31CF8"/>
    <w:rsid w:val="00E3242F"/>
    <w:rsid w:val="00E32CBB"/>
    <w:rsid w:val="00E32DB4"/>
    <w:rsid w:val="00E33526"/>
    <w:rsid w:val="00E344F6"/>
    <w:rsid w:val="00E35AE3"/>
    <w:rsid w:val="00E35EEF"/>
    <w:rsid w:val="00E37745"/>
    <w:rsid w:val="00E37797"/>
    <w:rsid w:val="00E37C4C"/>
    <w:rsid w:val="00E37DCE"/>
    <w:rsid w:val="00E40051"/>
    <w:rsid w:val="00E404E3"/>
    <w:rsid w:val="00E40691"/>
    <w:rsid w:val="00E4095E"/>
    <w:rsid w:val="00E4165B"/>
    <w:rsid w:val="00E41A3B"/>
    <w:rsid w:val="00E42D6A"/>
    <w:rsid w:val="00E42FB7"/>
    <w:rsid w:val="00E4317B"/>
    <w:rsid w:val="00E431C7"/>
    <w:rsid w:val="00E43824"/>
    <w:rsid w:val="00E439CF"/>
    <w:rsid w:val="00E43B7B"/>
    <w:rsid w:val="00E43FC4"/>
    <w:rsid w:val="00E44C9C"/>
    <w:rsid w:val="00E45536"/>
    <w:rsid w:val="00E45C6C"/>
    <w:rsid w:val="00E46056"/>
    <w:rsid w:val="00E4619F"/>
    <w:rsid w:val="00E475BC"/>
    <w:rsid w:val="00E477F6"/>
    <w:rsid w:val="00E50099"/>
    <w:rsid w:val="00E508CA"/>
    <w:rsid w:val="00E51DE5"/>
    <w:rsid w:val="00E52088"/>
    <w:rsid w:val="00E53BE9"/>
    <w:rsid w:val="00E54304"/>
    <w:rsid w:val="00E54AAE"/>
    <w:rsid w:val="00E5569C"/>
    <w:rsid w:val="00E55EA0"/>
    <w:rsid w:val="00E5757E"/>
    <w:rsid w:val="00E57A3E"/>
    <w:rsid w:val="00E605BE"/>
    <w:rsid w:val="00E60B90"/>
    <w:rsid w:val="00E6244C"/>
    <w:rsid w:val="00E63250"/>
    <w:rsid w:val="00E63DB7"/>
    <w:rsid w:val="00E64064"/>
    <w:rsid w:val="00E642EA"/>
    <w:rsid w:val="00E646C8"/>
    <w:rsid w:val="00E652CD"/>
    <w:rsid w:val="00E65841"/>
    <w:rsid w:val="00E659BB"/>
    <w:rsid w:val="00E66340"/>
    <w:rsid w:val="00E718D8"/>
    <w:rsid w:val="00E7264F"/>
    <w:rsid w:val="00E72A87"/>
    <w:rsid w:val="00E73296"/>
    <w:rsid w:val="00E73758"/>
    <w:rsid w:val="00E739AB"/>
    <w:rsid w:val="00E73A6F"/>
    <w:rsid w:val="00E74239"/>
    <w:rsid w:val="00E743A1"/>
    <w:rsid w:val="00E76734"/>
    <w:rsid w:val="00E776F4"/>
    <w:rsid w:val="00E77A56"/>
    <w:rsid w:val="00E80DC0"/>
    <w:rsid w:val="00E815A4"/>
    <w:rsid w:val="00E81E43"/>
    <w:rsid w:val="00E8360F"/>
    <w:rsid w:val="00E83B50"/>
    <w:rsid w:val="00E84189"/>
    <w:rsid w:val="00E842EA"/>
    <w:rsid w:val="00E84D2E"/>
    <w:rsid w:val="00E85038"/>
    <w:rsid w:val="00E85084"/>
    <w:rsid w:val="00E85E7E"/>
    <w:rsid w:val="00E87749"/>
    <w:rsid w:val="00E879D4"/>
    <w:rsid w:val="00E87FC4"/>
    <w:rsid w:val="00E918A8"/>
    <w:rsid w:val="00E92941"/>
    <w:rsid w:val="00E9337B"/>
    <w:rsid w:val="00E944B3"/>
    <w:rsid w:val="00E95618"/>
    <w:rsid w:val="00E96B3C"/>
    <w:rsid w:val="00E96D0B"/>
    <w:rsid w:val="00E9768F"/>
    <w:rsid w:val="00E97E61"/>
    <w:rsid w:val="00EA004A"/>
    <w:rsid w:val="00EA05E4"/>
    <w:rsid w:val="00EA1176"/>
    <w:rsid w:val="00EA1455"/>
    <w:rsid w:val="00EA17AF"/>
    <w:rsid w:val="00EA1A31"/>
    <w:rsid w:val="00EA2610"/>
    <w:rsid w:val="00EA2B55"/>
    <w:rsid w:val="00EA2BAB"/>
    <w:rsid w:val="00EA3874"/>
    <w:rsid w:val="00EA5216"/>
    <w:rsid w:val="00EA6042"/>
    <w:rsid w:val="00EA695A"/>
    <w:rsid w:val="00EB0813"/>
    <w:rsid w:val="00EB0D0C"/>
    <w:rsid w:val="00EB10B9"/>
    <w:rsid w:val="00EB1A85"/>
    <w:rsid w:val="00EB2114"/>
    <w:rsid w:val="00EB3B52"/>
    <w:rsid w:val="00EB4BD4"/>
    <w:rsid w:val="00EB5399"/>
    <w:rsid w:val="00EB588C"/>
    <w:rsid w:val="00EB6062"/>
    <w:rsid w:val="00EB623B"/>
    <w:rsid w:val="00EB68A6"/>
    <w:rsid w:val="00EC1012"/>
    <w:rsid w:val="00EC1E2D"/>
    <w:rsid w:val="00EC2D70"/>
    <w:rsid w:val="00EC3383"/>
    <w:rsid w:val="00EC3B05"/>
    <w:rsid w:val="00EC3B55"/>
    <w:rsid w:val="00EC4BA9"/>
    <w:rsid w:val="00EC5126"/>
    <w:rsid w:val="00EC5612"/>
    <w:rsid w:val="00EC6529"/>
    <w:rsid w:val="00EC690F"/>
    <w:rsid w:val="00EC6B4B"/>
    <w:rsid w:val="00EC79F0"/>
    <w:rsid w:val="00EC7B17"/>
    <w:rsid w:val="00ED0083"/>
    <w:rsid w:val="00ED124A"/>
    <w:rsid w:val="00ED1364"/>
    <w:rsid w:val="00ED2776"/>
    <w:rsid w:val="00ED2C04"/>
    <w:rsid w:val="00ED31EB"/>
    <w:rsid w:val="00ED3B8C"/>
    <w:rsid w:val="00ED4A1E"/>
    <w:rsid w:val="00ED4C05"/>
    <w:rsid w:val="00ED4F0C"/>
    <w:rsid w:val="00ED52A6"/>
    <w:rsid w:val="00ED5552"/>
    <w:rsid w:val="00ED55BA"/>
    <w:rsid w:val="00ED5C52"/>
    <w:rsid w:val="00ED5DAE"/>
    <w:rsid w:val="00ED65AD"/>
    <w:rsid w:val="00ED7031"/>
    <w:rsid w:val="00ED7069"/>
    <w:rsid w:val="00ED778E"/>
    <w:rsid w:val="00EE03E8"/>
    <w:rsid w:val="00EE04B5"/>
    <w:rsid w:val="00EE0B74"/>
    <w:rsid w:val="00EE0BA6"/>
    <w:rsid w:val="00EE17FD"/>
    <w:rsid w:val="00EE1D4D"/>
    <w:rsid w:val="00EE5CB5"/>
    <w:rsid w:val="00EE5FD4"/>
    <w:rsid w:val="00EE6911"/>
    <w:rsid w:val="00EE7861"/>
    <w:rsid w:val="00EE7AB8"/>
    <w:rsid w:val="00EF0B59"/>
    <w:rsid w:val="00EF357F"/>
    <w:rsid w:val="00EF3935"/>
    <w:rsid w:val="00EF3982"/>
    <w:rsid w:val="00EF39D8"/>
    <w:rsid w:val="00EF3B95"/>
    <w:rsid w:val="00EF5310"/>
    <w:rsid w:val="00EF6408"/>
    <w:rsid w:val="00EF65D3"/>
    <w:rsid w:val="00EF7394"/>
    <w:rsid w:val="00F00410"/>
    <w:rsid w:val="00F00F11"/>
    <w:rsid w:val="00F01319"/>
    <w:rsid w:val="00F01C88"/>
    <w:rsid w:val="00F0211D"/>
    <w:rsid w:val="00F03A45"/>
    <w:rsid w:val="00F04264"/>
    <w:rsid w:val="00F05AC3"/>
    <w:rsid w:val="00F0728D"/>
    <w:rsid w:val="00F07687"/>
    <w:rsid w:val="00F079C2"/>
    <w:rsid w:val="00F10185"/>
    <w:rsid w:val="00F10D6D"/>
    <w:rsid w:val="00F1321C"/>
    <w:rsid w:val="00F132D8"/>
    <w:rsid w:val="00F132DD"/>
    <w:rsid w:val="00F135C2"/>
    <w:rsid w:val="00F136A4"/>
    <w:rsid w:val="00F13E7B"/>
    <w:rsid w:val="00F1427E"/>
    <w:rsid w:val="00F1432F"/>
    <w:rsid w:val="00F15E3A"/>
    <w:rsid w:val="00F1697D"/>
    <w:rsid w:val="00F16B6F"/>
    <w:rsid w:val="00F16DB5"/>
    <w:rsid w:val="00F2009D"/>
    <w:rsid w:val="00F201DE"/>
    <w:rsid w:val="00F208F2"/>
    <w:rsid w:val="00F20EB7"/>
    <w:rsid w:val="00F21007"/>
    <w:rsid w:val="00F2117B"/>
    <w:rsid w:val="00F214D4"/>
    <w:rsid w:val="00F21E63"/>
    <w:rsid w:val="00F227A9"/>
    <w:rsid w:val="00F2283A"/>
    <w:rsid w:val="00F22CD2"/>
    <w:rsid w:val="00F23677"/>
    <w:rsid w:val="00F24A4D"/>
    <w:rsid w:val="00F24DFC"/>
    <w:rsid w:val="00F2561B"/>
    <w:rsid w:val="00F25641"/>
    <w:rsid w:val="00F2581A"/>
    <w:rsid w:val="00F25A5F"/>
    <w:rsid w:val="00F26823"/>
    <w:rsid w:val="00F26DB2"/>
    <w:rsid w:val="00F26F3E"/>
    <w:rsid w:val="00F27572"/>
    <w:rsid w:val="00F302C8"/>
    <w:rsid w:val="00F3092B"/>
    <w:rsid w:val="00F309A9"/>
    <w:rsid w:val="00F31388"/>
    <w:rsid w:val="00F31D4E"/>
    <w:rsid w:val="00F3254A"/>
    <w:rsid w:val="00F32DCB"/>
    <w:rsid w:val="00F33056"/>
    <w:rsid w:val="00F3399A"/>
    <w:rsid w:val="00F33C9F"/>
    <w:rsid w:val="00F34837"/>
    <w:rsid w:val="00F34BE7"/>
    <w:rsid w:val="00F35962"/>
    <w:rsid w:val="00F35D51"/>
    <w:rsid w:val="00F37630"/>
    <w:rsid w:val="00F40EE2"/>
    <w:rsid w:val="00F4106B"/>
    <w:rsid w:val="00F41120"/>
    <w:rsid w:val="00F4128D"/>
    <w:rsid w:val="00F41A8B"/>
    <w:rsid w:val="00F422DE"/>
    <w:rsid w:val="00F42EF3"/>
    <w:rsid w:val="00F44433"/>
    <w:rsid w:val="00F44918"/>
    <w:rsid w:val="00F454FC"/>
    <w:rsid w:val="00F45BDB"/>
    <w:rsid w:val="00F472DF"/>
    <w:rsid w:val="00F474D6"/>
    <w:rsid w:val="00F47B1C"/>
    <w:rsid w:val="00F47C0F"/>
    <w:rsid w:val="00F47FDD"/>
    <w:rsid w:val="00F50642"/>
    <w:rsid w:val="00F50F4F"/>
    <w:rsid w:val="00F5194F"/>
    <w:rsid w:val="00F51CE1"/>
    <w:rsid w:val="00F5327B"/>
    <w:rsid w:val="00F533A0"/>
    <w:rsid w:val="00F55669"/>
    <w:rsid w:val="00F5577E"/>
    <w:rsid w:val="00F55C9D"/>
    <w:rsid w:val="00F571E9"/>
    <w:rsid w:val="00F57CD6"/>
    <w:rsid w:val="00F60629"/>
    <w:rsid w:val="00F62352"/>
    <w:rsid w:val="00F63C25"/>
    <w:rsid w:val="00F6428D"/>
    <w:rsid w:val="00F65458"/>
    <w:rsid w:val="00F6579F"/>
    <w:rsid w:val="00F65FB5"/>
    <w:rsid w:val="00F664A2"/>
    <w:rsid w:val="00F66530"/>
    <w:rsid w:val="00F67174"/>
    <w:rsid w:val="00F678E7"/>
    <w:rsid w:val="00F70729"/>
    <w:rsid w:val="00F70AC2"/>
    <w:rsid w:val="00F70D10"/>
    <w:rsid w:val="00F716EB"/>
    <w:rsid w:val="00F72399"/>
    <w:rsid w:val="00F729D9"/>
    <w:rsid w:val="00F733EC"/>
    <w:rsid w:val="00F73DE8"/>
    <w:rsid w:val="00F74B45"/>
    <w:rsid w:val="00F75ECD"/>
    <w:rsid w:val="00F762EB"/>
    <w:rsid w:val="00F76F9B"/>
    <w:rsid w:val="00F77C03"/>
    <w:rsid w:val="00F77FE9"/>
    <w:rsid w:val="00F80164"/>
    <w:rsid w:val="00F805C7"/>
    <w:rsid w:val="00F806AB"/>
    <w:rsid w:val="00F80BE4"/>
    <w:rsid w:val="00F8240D"/>
    <w:rsid w:val="00F82514"/>
    <w:rsid w:val="00F827AD"/>
    <w:rsid w:val="00F82ADE"/>
    <w:rsid w:val="00F8375E"/>
    <w:rsid w:val="00F83DE0"/>
    <w:rsid w:val="00F849D1"/>
    <w:rsid w:val="00F84A36"/>
    <w:rsid w:val="00F84B8C"/>
    <w:rsid w:val="00F84F5E"/>
    <w:rsid w:val="00F85724"/>
    <w:rsid w:val="00F85CFA"/>
    <w:rsid w:val="00F85E65"/>
    <w:rsid w:val="00F8647A"/>
    <w:rsid w:val="00F8660F"/>
    <w:rsid w:val="00F86872"/>
    <w:rsid w:val="00F868F1"/>
    <w:rsid w:val="00F86D99"/>
    <w:rsid w:val="00F87F38"/>
    <w:rsid w:val="00F87FA7"/>
    <w:rsid w:val="00F901A6"/>
    <w:rsid w:val="00F9049A"/>
    <w:rsid w:val="00F90C53"/>
    <w:rsid w:val="00F90E6F"/>
    <w:rsid w:val="00F9186F"/>
    <w:rsid w:val="00F91A98"/>
    <w:rsid w:val="00F92172"/>
    <w:rsid w:val="00F925EF"/>
    <w:rsid w:val="00F92894"/>
    <w:rsid w:val="00F92A91"/>
    <w:rsid w:val="00F92C4F"/>
    <w:rsid w:val="00F92F3E"/>
    <w:rsid w:val="00F9389C"/>
    <w:rsid w:val="00F93CA8"/>
    <w:rsid w:val="00F93F15"/>
    <w:rsid w:val="00F94117"/>
    <w:rsid w:val="00F945D7"/>
    <w:rsid w:val="00F95115"/>
    <w:rsid w:val="00F953B3"/>
    <w:rsid w:val="00F95AE3"/>
    <w:rsid w:val="00F963EE"/>
    <w:rsid w:val="00F968F9"/>
    <w:rsid w:val="00F96955"/>
    <w:rsid w:val="00F96D26"/>
    <w:rsid w:val="00F970D3"/>
    <w:rsid w:val="00FA012A"/>
    <w:rsid w:val="00FA0396"/>
    <w:rsid w:val="00FA0682"/>
    <w:rsid w:val="00FA0B20"/>
    <w:rsid w:val="00FA147F"/>
    <w:rsid w:val="00FA16FC"/>
    <w:rsid w:val="00FA187F"/>
    <w:rsid w:val="00FA19F9"/>
    <w:rsid w:val="00FA1AB5"/>
    <w:rsid w:val="00FA2C9C"/>
    <w:rsid w:val="00FA2F54"/>
    <w:rsid w:val="00FA37C8"/>
    <w:rsid w:val="00FA399F"/>
    <w:rsid w:val="00FA3D1F"/>
    <w:rsid w:val="00FA4059"/>
    <w:rsid w:val="00FA49F3"/>
    <w:rsid w:val="00FA4F1A"/>
    <w:rsid w:val="00FA6498"/>
    <w:rsid w:val="00FA70B0"/>
    <w:rsid w:val="00FA7108"/>
    <w:rsid w:val="00FA748F"/>
    <w:rsid w:val="00FA7784"/>
    <w:rsid w:val="00FA7B42"/>
    <w:rsid w:val="00FB0FCB"/>
    <w:rsid w:val="00FB1666"/>
    <w:rsid w:val="00FB37A4"/>
    <w:rsid w:val="00FB40E7"/>
    <w:rsid w:val="00FB4669"/>
    <w:rsid w:val="00FB5057"/>
    <w:rsid w:val="00FB517B"/>
    <w:rsid w:val="00FB525F"/>
    <w:rsid w:val="00FB5727"/>
    <w:rsid w:val="00FB5950"/>
    <w:rsid w:val="00FB68E6"/>
    <w:rsid w:val="00FB72B2"/>
    <w:rsid w:val="00FB74C9"/>
    <w:rsid w:val="00FB788C"/>
    <w:rsid w:val="00FC0463"/>
    <w:rsid w:val="00FC1382"/>
    <w:rsid w:val="00FC159D"/>
    <w:rsid w:val="00FC17D7"/>
    <w:rsid w:val="00FC3931"/>
    <w:rsid w:val="00FC4C7C"/>
    <w:rsid w:val="00FC4D03"/>
    <w:rsid w:val="00FC5271"/>
    <w:rsid w:val="00FC5582"/>
    <w:rsid w:val="00FC56A2"/>
    <w:rsid w:val="00FC6150"/>
    <w:rsid w:val="00FC668C"/>
    <w:rsid w:val="00FC7A38"/>
    <w:rsid w:val="00FD01A5"/>
    <w:rsid w:val="00FD1322"/>
    <w:rsid w:val="00FD1ABD"/>
    <w:rsid w:val="00FD1C75"/>
    <w:rsid w:val="00FD1DBA"/>
    <w:rsid w:val="00FD210A"/>
    <w:rsid w:val="00FD2536"/>
    <w:rsid w:val="00FD2C05"/>
    <w:rsid w:val="00FD3915"/>
    <w:rsid w:val="00FD4775"/>
    <w:rsid w:val="00FD49DD"/>
    <w:rsid w:val="00FD74B2"/>
    <w:rsid w:val="00FD7BA0"/>
    <w:rsid w:val="00FE01B9"/>
    <w:rsid w:val="00FE0833"/>
    <w:rsid w:val="00FE239A"/>
    <w:rsid w:val="00FE254A"/>
    <w:rsid w:val="00FE35A3"/>
    <w:rsid w:val="00FE3FCB"/>
    <w:rsid w:val="00FE41C8"/>
    <w:rsid w:val="00FE53CA"/>
    <w:rsid w:val="00FE669D"/>
    <w:rsid w:val="00FE720A"/>
    <w:rsid w:val="00FE72A9"/>
    <w:rsid w:val="00FE7FC9"/>
    <w:rsid w:val="00FF020E"/>
    <w:rsid w:val="00FF023E"/>
    <w:rsid w:val="00FF0544"/>
    <w:rsid w:val="00FF1E47"/>
    <w:rsid w:val="00FF3512"/>
    <w:rsid w:val="00FF4B88"/>
    <w:rsid w:val="00FF4F83"/>
    <w:rsid w:val="00FF50F9"/>
    <w:rsid w:val="00FF5166"/>
    <w:rsid w:val="00FF79E2"/>
    <w:rsid w:val="00FF7BF3"/>
  </w:rsids>
  <m:mathPr>
    <m:mathFont m:val="Cambria Math"/>
    <m:brkBin m:val="before"/>
    <m:brkBinSub m:val="--"/>
    <m:smallFrac m:val="0"/>
    <m:dispDef/>
    <m:lMargin m:val="0"/>
    <m:rMargin m:val="0"/>
    <m:defJc m:val="centerGroup"/>
    <m:wrapIndent m:val="1440"/>
    <m:intLim m:val="subSup"/>
    <m:naryLim m:val="undOvr"/>
  </m:mathPr>
  <w:themeFontLang w:val="et-EE"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CB6309"/>
  <w15:chartTrackingRefBased/>
  <w15:docId w15:val="{BC92B9DB-6E09-4362-86D0-CABD48755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63E5"/>
    <w:pPr>
      <w:suppressAutoHyphens/>
      <w:spacing w:before="80" w:after="120"/>
      <w:ind w:left="709"/>
      <w:jc w:val="both"/>
    </w:pPr>
    <w:rPr>
      <w:rFonts w:asciiTheme="minorHAnsi" w:hAnsiTheme="minorHAnsi" w:cs="Arial"/>
      <w:sz w:val="22"/>
      <w:szCs w:val="22"/>
      <w:lang w:eastAsia="zh-CN"/>
    </w:rPr>
  </w:style>
  <w:style w:type="paragraph" w:styleId="Heading1">
    <w:name w:val="heading 1"/>
    <w:basedOn w:val="Normal"/>
    <w:next w:val="Normal"/>
    <w:qFormat/>
    <w:rsid w:val="002118F5"/>
    <w:pPr>
      <w:keepNext/>
      <w:numPr>
        <w:numId w:val="10"/>
      </w:numPr>
      <w:spacing w:before="480" w:after="60"/>
      <w:ind w:left="720" w:hanging="720"/>
      <w:outlineLvl w:val="0"/>
    </w:pPr>
    <w:rPr>
      <w:rFonts w:asciiTheme="majorHAnsi" w:hAnsiTheme="majorHAnsi"/>
      <w:b/>
      <w:caps/>
      <w:kern w:val="1"/>
      <w:sz w:val="36"/>
    </w:rPr>
  </w:style>
  <w:style w:type="paragraph" w:styleId="Heading2">
    <w:name w:val="heading 2"/>
    <w:basedOn w:val="Normal"/>
    <w:next w:val="Normal"/>
    <w:uiPriority w:val="99"/>
    <w:qFormat/>
    <w:rsid w:val="00E0699E"/>
    <w:pPr>
      <w:keepNext/>
      <w:numPr>
        <w:ilvl w:val="1"/>
        <w:numId w:val="10"/>
      </w:numPr>
      <w:spacing w:before="360"/>
      <w:outlineLvl w:val="1"/>
    </w:pPr>
    <w:rPr>
      <w:rFonts w:asciiTheme="majorHAnsi" w:hAnsiTheme="majorHAnsi"/>
      <w:b/>
      <w:caps/>
      <w:sz w:val="28"/>
      <w:szCs w:val="28"/>
    </w:rPr>
  </w:style>
  <w:style w:type="paragraph" w:styleId="Heading3">
    <w:name w:val="heading 3"/>
    <w:aliases w:val="Heading 3 Char1"/>
    <w:basedOn w:val="Normal"/>
    <w:next w:val="Normal"/>
    <w:link w:val="Heading3Char"/>
    <w:qFormat/>
    <w:rsid w:val="008E4DC2"/>
    <w:pPr>
      <w:keepNext/>
      <w:numPr>
        <w:ilvl w:val="2"/>
        <w:numId w:val="10"/>
      </w:numPr>
      <w:tabs>
        <w:tab w:val="num" w:pos="720"/>
      </w:tabs>
      <w:spacing w:before="120" w:after="0"/>
      <w:ind w:left="720"/>
      <w:outlineLvl w:val="2"/>
    </w:pPr>
    <w:rPr>
      <w:rFonts w:asciiTheme="majorHAnsi" w:hAnsiTheme="majorHAnsi"/>
      <w:b/>
      <w:sz w:val="24"/>
      <w:szCs w:val="20"/>
    </w:rPr>
  </w:style>
  <w:style w:type="paragraph" w:styleId="Heading4">
    <w:name w:val="heading 4"/>
    <w:basedOn w:val="Normal"/>
    <w:next w:val="BodyText"/>
    <w:qFormat/>
    <w:pPr>
      <w:keepNext/>
      <w:numPr>
        <w:ilvl w:val="3"/>
        <w:numId w:val="1"/>
      </w:numPr>
      <w:spacing w:before="120" w:after="0"/>
      <w:jc w:val="left"/>
      <w:outlineLvl w:val="3"/>
    </w:pPr>
    <w:rPr>
      <w:b/>
      <w:kern w:val="1"/>
      <w:lang w:val="en-US"/>
    </w:rPr>
  </w:style>
  <w:style w:type="paragraph" w:styleId="Heading5">
    <w:name w:val="heading 5"/>
    <w:basedOn w:val="Normal"/>
    <w:next w:val="BodyText"/>
    <w:uiPriority w:val="99"/>
    <w:qFormat/>
    <w:pPr>
      <w:keepNext/>
      <w:spacing w:before="120" w:after="80"/>
      <w:outlineLvl w:val="4"/>
    </w:pPr>
    <w:rPr>
      <w:b/>
      <w:kern w:val="1"/>
      <w:lang w:val="en-US"/>
    </w:rPr>
  </w:style>
  <w:style w:type="paragraph" w:styleId="Heading6">
    <w:name w:val="heading 6"/>
    <w:basedOn w:val="Normal"/>
    <w:next w:val="BodyText"/>
    <w:uiPriority w:val="99"/>
    <w:qFormat/>
    <w:pPr>
      <w:keepNext/>
      <w:numPr>
        <w:ilvl w:val="5"/>
        <w:numId w:val="1"/>
      </w:numPr>
      <w:spacing w:before="120" w:after="80"/>
      <w:outlineLvl w:val="5"/>
    </w:pPr>
    <w:rPr>
      <w:b/>
      <w:i/>
      <w:kern w:val="1"/>
      <w:lang w:val="en-US"/>
    </w:rPr>
  </w:style>
  <w:style w:type="paragraph" w:styleId="Heading7">
    <w:name w:val="heading 7"/>
    <w:basedOn w:val="Normal"/>
    <w:next w:val="BodyText"/>
    <w:uiPriority w:val="99"/>
    <w:qFormat/>
    <w:pPr>
      <w:keepNext/>
      <w:numPr>
        <w:ilvl w:val="6"/>
        <w:numId w:val="1"/>
      </w:numPr>
      <w:spacing w:after="60"/>
      <w:outlineLvl w:val="6"/>
    </w:pPr>
    <w:rPr>
      <w:b/>
      <w:kern w:val="1"/>
      <w:lang w:val="en-US"/>
    </w:rPr>
  </w:style>
  <w:style w:type="paragraph" w:styleId="Heading8">
    <w:name w:val="heading 8"/>
    <w:basedOn w:val="Normal"/>
    <w:next w:val="BodyText"/>
    <w:uiPriority w:val="99"/>
    <w:qFormat/>
    <w:pPr>
      <w:keepNext/>
      <w:numPr>
        <w:ilvl w:val="7"/>
        <w:numId w:val="1"/>
      </w:numPr>
      <w:spacing w:after="60"/>
      <w:outlineLvl w:val="7"/>
    </w:pPr>
    <w:rPr>
      <w:b/>
      <w:i/>
      <w:kern w:val="1"/>
      <w:lang w:val="en-US"/>
    </w:rPr>
  </w:style>
  <w:style w:type="paragraph" w:styleId="Heading9">
    <w:name w:val="heading 9"/>
    <w:basedOn w:val="Normal"/>
    <w:next w:val="BodyText"/>
    <w:uiPriority w:val="99"/>
    <w:qFormat/>
    <w:pPr>
      <w:keepNext/>
      <w:numPr>
        <w:ilvl w:val="8"/>
        <w:numId w:val="1"/>
      </w:numPr>
      <w:spacing w:after="60"/>
      <w:outlineLvl w:val="8"/>
    </w:pPr>
    <w:rPr>
      <w:b/>
      <w:i/>
      <w:ker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pPr>
      <w:spacing w:after="160"/>
    </w:pPr>
    <w:rPr>
      <w:lang w:val="en-US"/>
    </w:rPr>
  </w:style>
  <w:style w:type="character" w:customStyle="1" w:styleId="BodyTextChar">
    <w:name w:val="Body Text Char"/>
    <w:basedOn w:val="DefaultParagraphFont"/>
    <w:link w:val="BodyText"/>
    <w:semiHidden/>
    <w:rsid w:val="0076268C"/>
    <w:rPr>
      <w:rFonts w:ascii="Trebuchet MS" w:hAnsi="Trebuchet MS" w:cs="Arial"/>
      <w:szCs w:val="16"/>
      <w:lang w:val="en-US" w:eastAsia="zh-CN"/>
    </w:rPr>
  </w:style>
  <w:style w:type="paragraph" w:styleId="TOC1">
    <w:name w:val="toc 1"/>
    <w:basedOn w:val="Normal"/>
    <w:next w:val="Normal"/>
    <w:autoRedefine/>
    <w:uiPriority w:val="39"/>
    <w:unhideWhenUsed/>
    <w:rsid w:val="003E4A1E"/>
    <w:pPr>
      <w:tabs>
        <w:tab w:val="left" w:pos="396"/>
        <w:tab w:val="right" w:leader="dot" w:pos="9175"/>
      </w:tabs>
      <w:spacing w:before="120"/>
      <w:ind w:left="0"/>
      <w:jc w:val="left"/>
    </w:pPr>
    <w:rPr>
      <w:rFonts w:cstheme="minorHAnsi"/>
      <w:b/>
      <w:bCs/>
      <w:caps/>
      <w:noProof/>
    </w:rPr>
  </w:style>
  <w:style w:type="character" w:styleId="PageNumber">
    <w:name w:val="page number"/>
    <w:semiHidden/>
    <w:rPr>
      <w:rFonts w:ascii="Times New Roman" w:hAnsi="Times New Roman" w:cs="Times New Roman"/>
      <w:strike w:val="0"/>
      <w:dstrike w:val="0"/>
      <w:position w:val="0"/>
      <w:sz w:val="16"/>
      <w:vertAlign w:val="baseline"/>
    </w:rPr>
  </w:style>
  <w:style w:type="character" w:styleId="CommentReference">
    <w:name w:val="annotation reference"/>
    <w:semiHidden/>
    <w:rPr>
      <w:sz w:val="16"/>
    </w:rPr>
  </w:style>
  <w:style w:type="paragraph" w:styleId="TOC2">
    <w:name w:val="toc 2"/>
    <w:basedOn w:val="Normal"/>
    <w:next w:val="Normal"/>
    <w:autoRedefine/>
    <w:uiPriority w:val="39"/>
    <w:unhideWhenUsed/>
    <w:rsid w:val="00CB12A0"/>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TOC3">
    <w:name w:val="toc 3"/>
    <w:basedOn w:val="Normal"/>
    <w:next w:val="Normal"/>
    <w:autoRedefine/>
    <w:uiPriority w:val="39"/>
    <w:unhideWhenUsed/>
    <w:rsid w:val="007855D5"/>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DC0A6D"/>
    <w:rPr>
      <w:rFonts w:ascii="Arial" w:hAnsi="Arial" w:cs="Arial"/>
    </w:rPr>
  </w:style>
  <w:style w:type="paragraph" w:styleId="List">
    <w:name w:val="List"/>
    <w:basedOn w:val="Normal"/>
    <w:semiHidden/>
    <w:pPr>
      <w:spacing w:before="120"/>
      <w:ind w:left="720" w:hanging="720"/>
    </w:pPr>
  </w:style>
  <w:style w:type="paragraph" w:styleId="ListBullet">
    <w:name w:val="List Bullet"/>
    <w:basedOn w:val="Normal"/>
    <w:semiHidden/>
    <w:pPr>
      <w:numPr>
        <w:numId w:val="3"/>
      </w:numPr>
      <w:spacing w:before="60" w:after="60"/>
    </w:pPr>
  </w:style>
  <w:style w:type="paragraph" w:styleId="List2">
    <w:name w:val="List 2"/>
    <w:basedOn w:val="Normal"/>
    <w:semiHidden/>
    <w:pPr>
      <w:spacing w:before="120"/>
      <w:ind w:left="720" w:right="720" w:hanging="720"/>
    </w:pPr>
  </w:style>
  <w:style w:type="paragraph" w:styleId="Footer">
    <w:name w:val="footer"/>
    <w:basedOn w:val="BodyText"/>
    <w:uiPriority w:val="99"/>
    <w:pPr>
      <w:tabs>
        <w:tab w:val="center" w:pos="4153"/>
        <w:tab w:val="right" w:pos="8306"/>
      </w:tabs>
      <w:spacing w:before="0" w:after="0"/>
    </w:pPr>
    <w:rPr>
      <w:sz w:val="16"/>
    </w:rPr>
  </w:style>
  <w:style w:type="paragraph" w:styleId="FootnoteText">
    <w:name w:val="footnote text"/>
    <w:basedOn w:val="Normal"/>
    <w:semiHidden/>
  </w:style>
  <w:style w:type="paragraph" w:styleId="ListNumber">
    <w:name w:val="List Number"/>
    <w:basedOn w:val="Normal"/>
    <w:semiHidden/>
    <w:pPr>
      <w:numPr>
        <w:numId w:val="4"/>
      </w:numPr>
      <w:spacing w:before="60" w:after="60"/>
    </w:pPr>
  </w:style>
  <w:style w:type="paragraph" w:styleId="Header">
    <w:name w:val="header"/>
    <w:basedOn w:val="BodyText"/>
    <w:uiPriority w:val="99"/>
    <w:pPr>
      <w:keepLines/>
      <w:tabs>
        <w:tab w:val="center" w:pos="4320"/>
        <w:tab w:val="right" w:pos="8640"/>
      </w:tabs>
      <w:spacing w:before="0" w:after="0"/>
    </w:pPr>
    <w:rPr>
      <w:rFonts w:cs="Times New Roman"/>
      <w:sz w:val="16"/>
    </w:rPr>
  </w:style>
  <w:style w:type="paragraph" w:styleId="CommentText">
    <w:name w:val="annotation text"/>
    <w:basedOn w:val="Normal"/>
    <w:link w:val="CommentTextChar"/>
    <w:semiHidden/>
  </w:style>
  <w:style w:type="paragraph" w:styleId="TOC4">
    <w:name w:val="toc 4"/>
    <w:basedOn w:val="Normal"/>
    <w:next w:val="Normal"/>
    <w:semiHidden/>
    <w:pPr>
      <w:spacing w:before="0" w:after="0"/>
      <w:ind w:left="0"/>
      <w:jc w:val="left"/>
    </w:pPr>
    <w:rPr>
      <w:rFonts w:cstheme="minorHAnsi"/>
    </w:rPr>
  </w:style>
  <w:style w:type="paragraph" w:styleId="TOC5">
    <w:name w:val="toc 5"/>
    <w:basedOn w:val="Normal"/>
    <w:next w:val="Normal"/>
    <w:semiHidden/>
    <w:pPr>
      <w:spacing w:before="0" w:after="0"/>
      <w:ind w:left="0"/>
      <w:jc w:val="left"/>
    </w:pPr>
    <w:rPr>
      <w:rFonts w:cstheme="minorHAnsi"/>
    </w:rPr>
  </w:style>
  <w:style w:type="paragraph" w:styleId="TOC6">
    <w:name w:val="toc 6"/>
    <w:basedOn w:val="Normal"/>
    <w:next w:val="Normal"/>
    <w:semiHidden/>
    <w:pPr>
      <w:spacing w:before="0" w:after="0"/>
      <w:ind w:left="0"/>
      <w:jc w:val="left"/>
    </w:pPr>
    <w:rPr>
      <w:rFonts w:cstheme="minorHAnsi"/>
    </w:rPr>
  </w:style>
  <w:style w:type="paragraph" w:styleId="TOC7">
    <w:name w:val="toc 7"/>
    <w:basedOn w:val="Normal"/>
    <w:next w:val="Normal"/>
    <w:semiHidden/>
    <w:pPr>
      <w:spacing w:before="0" w:after="0"/>
      <w:ind w:left="0"/>
      <w:jc w:val="left"/>
    </w:pPr>
    <w:rPr>
      <w:rFonts w:cstheme="minorHAnsi"/>
    </w:rPr>
  </w:style>
  <w:style w:type="paragraph" w:styleId="TOC8">
    <w:name w:val="toc 8"/>
    <w:basedOn w:val="Normal"/>
    <w:next w:val="Normal"/>
    <w:semiHidden/>
    <w:pPr>
      <w:spacing w:before="0" w:after="0"/>
      <w:ind w:left="0"/>
      <w:jc w:val="left"/>
    </w:pPr>
    <w:rPr>
      <w:rFonts w:cstheme="minorHAnsi"/>
    </w:rPr>
  </w:style>
  <w:style w:type="paragraph" w:styleId="TOC9">
    <w:name w:val="toc 9"/>
    <w:basedOn w:val="Normal"/>
    <w:next w:val="Normal"/>
    <w:semiHidden/>
    <w:pPr>
      <w:spacing w:before="0" w:after="0"/>
      <w:ind w:left="0"/>
      <w:jc w:val="left"/>
    </w:pPr>
    <w:rPr>
      <w:rFonts w:cstheme="minorHAnsi"/>
    </w:rPr>
  </w:style>
  <w:style w:type="paragraph" w:styleId="BodyText2">
    <w:name w:val="Body Text 2"/>
    <w:basedOn w:val="Normal"/>
    <w:semiHidden/>
    <w:rPr>
      <w:color w:val="000000"/>
    </w:rPr>
  </w:style>
  <w:style w:type="paragraph" w:styleId="BodyText3">
    <w:name w:val="Body Text 3"/>
    <w:basedOn w:val="Normal"/>
    <w:semiHidden/>
    <w:rPr>
      <w:color w:val="FF0000"/>
      <w:lang w:eastAsia="et-EE"/>
    </w:rPr>
  </w:style>
  <w:style w:type="paragraph" w:customStyle="1" w:styleId="Table">
    <w:name w:val="Table"/>
    <w:basedOn w:val="BodyText"/>
    <w:pPr>
      <w:numPr>
        <w:numId w:val="2"/>
      </w:numPr>
      <w:tabs>
        <w:tab w:val="left" w:pos="900"/>
      </w:tabs>
      <w:spacing w:before="60" w:after="0"/>
      <w:ind w:left="900" w:hanging="360"/>
    </w:pPr>
    <w:rPr>
      <w:lang w:val="en-GB"/>
    </w:rPr>
  </w:style>
  <w:style w:type="paragraph" w:styleId="BodyTextIndent">
    <w:name w:val="Body Text Indent"/>
    <w:basedOn w:val="Normal"/>
    <w:semiHidden/>
    <w:pPr>
      <w:ind w:firstLine="720"/>
    </w:pPr>
    <w:rPr>
      <w:color w:val="33CCCC"/>
      <w:lang w:eastAsia="et-EE"/>
    </w:rPr>
  </w:style>
  <w:style w:type="paragraph" w:styleId="BodyTextIndent2">
    <w:name w:val="Body Text Indent 2"/>
    <w:basedOn w:val="Normal"/>
    <w:semiHidden/>
    <w:pPr>
      <w:spacing w:before="0" w:after="0" w:line="360" w:lineRule="auto"/>
      <w:ind w:firstLine="720"/>
    </w:pPr>
    <w:rPr>
      <w:rFonts w:ascii="Times New Roman" w:hAnsi="Times New Roman" w:cs="Times New Roman"/>
    </w:rPr>
  </w:style>
  <w:style w:type="paragraph" w:styleId="BodyTextIndent3">
    <w:name w:val="Body Text Indent 3"/>
    <w:basedOn w:val="Normal"/>
    <w:semiHidden/>
    <w:pPr>
      <w:ind w:left="360"/>
    </w:pPr>
    <w:rPr>
      <w:lang w:val="en-US"/>
    </w:rPr>
  </w:style>
  <w:style w:type="paragraph" w:customStyle="1" w:styleId="TableContents">
    <w:name w:val="Table Contents"/>
    <w:basedOn w:val="BodyText"/>
    <w:pPr>
      <w:spacing w:before="0" w:after="120"/>
      <w:jc w:val="left"/>
    </w:pPr>
    <w:rPr>
      <w:rFonts w:ascii="Times New Roman" w:hAnsi="Times New Roman" w:cs="Times New Roman"/>
    </w:rPr>
  </w:style>
  <w:style w:type="paragraph" w:customStyle="1" w:styleId="TableHeading">
    <w:name w:val="Table Heading"/>
    <w:basedOn w:val="TableContents"/>
    <w:pPr>
      <w:jc w:val="center"/>
    </w:pPr>
    <w:rPr>
      <w:b/>
      <w:i/>
    </w:rPr>
  </w:style>
  <w:style w:type="paragraph" w:customStyle="1" w:styleId="Standard">
    <w:name w:val="Standard"/>
    <w:pPr>
      <w:suppressAutoHyphens/>
      <w:autoSpaceDE w:val="0"/>
      <w:spacing w:before="80"/>
      <w:ind w:left="567"/>
      <w:jc w:val="both"/>
    </w:pPr>
    <w:rPr>
      <w:sz w:val="24"/>
      <w:szCs w:val="24"/>
      <w:lang w:eastAsia="zh-CN"/>
    </w:rPr>
  </w:style>
  <w:style w:type="paragraph" w:customStyle="1" w:styleId="NormalVerdana">
    <w:name w:val="Normal + Verdana"/>
    <w:basedOn w:val="Standard"/>
    <w:rPr>
      <w:rFonts w:ascii="Verdana" w:hAnsi="Verdana" w:cs="Verdana"/>
      <w:sz w:val="16"/>
    </w:rPr>
  </w:style>
  <w:style w:type="paragraph" w:styleId="BlockText">
    <w:name w:val="Block Text"/>
    <w:basedOn w:val="Normal"/>
    <w:semiHidden/>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semiHidden/>
    <w:pPr>
      <w:shd w:val="clear" w:color="auto" w:fill="000080"/>
      <w:spacing w:before="0" w:after="0"/>
      <w:jc w:val="left"/>
    </w:pPr>
    <w:rPr>
      <w:rFonts w:ascii="Tahoma" w:hAnsi="Tahoma" w:cs="Tahoma"/>
      <w:lang w:val="en-GB"/>
    </w:rPr>
  </w:style>
  <w:style w:type="paragraph" w:styleId="Salutation">
    <w:name w:val="Salutation"/>
    <w:basedOn w:val="Normal"/>
    <w:next w:val="Normal"/>
    <w:semiHidden/>
    <w:pPr>
      <w:spacing w:before="0" w:after="0"/>
      <w:jc w:val="left"/>
    </w:pPr>
    <w:rPr>
      <w:rFonts w:ascii="Times New Roman" w:hAnsi="Times New Roman" w:cs="Times New Roman"/>
      <w:lang w:val="en-GB"/>
    </w:rPr>
  </w:style>
  <w:style w:type="paragraph" w:styleId="Date">
    <w:name w:val="Date"/>
    <w:basedOn w:val="Normal"/>
    <w:next w:val="Normal"/>
    <w:semiHidden/>
    <w:pPr>
      <w:spacing w:before="0" w:after="0"/>
      <w:ind w:left="4320"/>
      <w:jc w:val="left"/>
    </w:pPr>
    <w:rPr>
      <w:rFonts w:ascii="Times New Roman" w:hAnsi="Times New Roman" w:cs="Times New Roman"/>
      <w:lang w:val="en-GB"/>
    </w:rPr>
  </w:style>
  <w:style w:type="paragraph" w:styleId="Closing">
    <w:name w:val="Closing"/>
    <w:basedOn w:val="Normal"/>
    <w:semiHidden/>
    <w:pPr>
      <w:spacing w:before="0" w:after="0"/>
      <w:ind w:left="4320"/>
      <w:jc w:val="left"/>
    </w:pPr>
    <w:rPr>
      <w:rFonts w:ascii="Times New Roman" w:hAnsi="Times New Roman" w:cs="Times New Roman"/>
      <w:lang w:val="en-GB"/>
    </w:rPr>
  </w:style>
  <w:style w:type="paragraph" w:styleId="Signature">
    <w:name w:val="Signature"/>
    <w:basedOn w:val="Normal"/>
    <w:semiHidden/>
    <w:pPr>
      <w:spacing w:before="0" w:after="0"/>
      <w:ind w:left="4320"/>
      <w:jc w:val="left"/>
    </w:pPr>
    <w:rPr>
      <w:rFonts w:ascii="Times New Roman" w:hAnsi="Times New Roman" w:cs="Times New Roman"/>
      <w:lang w:val="en-GB"/>
    </w:rPr>
  </w:style>
  <w:style w:type="paragraph" w:customStyle="1" w:styleId="hsched1">
    <w:name w:val="hsched1"/>
    <w:basedOn w:val="Heading2"/>
    <w:pPr>
      <w:numPr>
        <w:ilvl w:val="0"/>
        <w:numId w:val="0"/>
      </w:numPr>
      <w:spacing w:before="120" w:after="0"/>
      <w:ind w:left="567" w:hanging="567"/>
      <w:jc w:val="left"/>
    </w:pPr>
    <w:rPr>
      <w:i/>
      <w:caps w:val="0"/>
      <w:lang w:val="ru-RU"/>
    </w:rPr>
  </w:style>
  <w:style w:type="paragraph" w:customStyle="1" w:styleId="Hangingindent">
    <w:name w:val="Hanging indent"/>
    <w:basedOn w:val="BodyText"/>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pPr>
      <w:spacing w:before="120" w:after="0" w:line="220" w:lineRule="atLeast"/>
      <w:ind w:left="0"/>
      <w:jc w:val="left"/>
    </w:pPr>
    <w:rPr>
      <w:b/>
      <w:bCs/>
      <w:szCs w:val="24"/>
      <w:lang w:val="en-GB"/>
    </w:rPr>
  </w:style>
  <w:style w:type="paragraph" w:styleId="ListParagraph">
    <w:name w:val="List Paragraph"/>
    <w:basedOn w:val="Normal"/>
    <w:link w:val="ListParagraphChar"/>
    <w:uiPriority w:val="34"/>
    <w:qFormat/>
    <w:rsid w:val="005E2EBF"/>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uiPriority w:val="34"/>
    <w:rsid w:val="005E2EBF"/>
    <w:rPr>
      <w:rFonts w:ascii="Calibri" w:eastAsia="Calibri" w:hAnsi="Calibri"/>
      <w:sz w:val="22"/>
      <w:szCs w:val="22"/>
      <w:lang w:eastAsia="zh-CN"/>
    </w:rPr>
  </w:style>
  <w:style w:type="paragraph" w:customStyle="1" w:styleId="Tabelipis">
    <w:name w:val="Tabeli päis"/>
    <w:basedOn w:val="Normal"/>
    <w:rsid w:val="00DC0A6D"/>
    <w:pPr>
      <w:suppressLineNumbers/>
      <w:jc w:val="center"/>
    </w:pPr>
    <w:rPr>
      <w:b/>
      <w:bCs/>
    </w:rPr>
  </w:style>
  <w:style w:type="paragraph" w:customStyle="1" w:styleId="Default">
    <w:name w:val="Default"/>
    <w:pPr>
      <w:autoSpaceDE w:val="0"/>
      <w:autoSpaceDN w:val="0"/>
      <w:adjustRightInd w:val="0"/>
    </w:pPr>
    <w:rPr>
      <w:rFonts w:ascii="Verdana" w:hAnsi="Verdana" w:cs="Verdana"/>
      <w:color w:val="000000"/>
      <w:sz w:val="24"/>
      <w:szCs w:val="24"/>
    </w:rPr>
  </w:style>
  <w:style w:type="paragraph" w:customStyle="1" w:styleId="Keha">
    <w:name w:val="Keha"/>
    <w:basedOn w:val="Normal"/>
    <w:rsid w:val="00DC0A6D"/>
    <w:pPr>
      <w:widowControl w:val="0"/>
      <w:spacing w:before="120"/>
    </w:pPr>
    <w:rPr>
      <w:color w:val="000000"/>
      <w:szCs w:val="24"/>
      <w:lang w:val="en-GB"/>
    </w:rPr>
  </w:style>
  <w:style w:type="paragraph" w:customStyle="1" w:styleId="Keha-number">
    <w:name w:val="Keha -number"/>
    <w:basedOn w:val="BodyTextIndent"/>
    <w:pPr>
      <w:numPr>
        <w:numId w:val="5"/>
      </w:numPr>
    </w:pPr>
    <w:rPr>
      <w:color w:val="auto"/>
    </w:rPr>
  </w:style>
  <w:style w:type="paragraph" w:customStyle="1" w:styleId="StyleKehaBold">
    <w:name w:val="Style Keha + Bold"/>
    <w:basedOn w:val="Keha"/>
    <w:pPr>
      <w:spacing w:before="60" w:after="60"/>
    </w:pPr>
    <w:rPr>
      <w:b/>
      <w:bCs/>
    </w:rPr>
  </w:style>
  <w:style w:type="paragraph" w:styleId="PlainText">
    <w:name w:val="Plain Text"/>
    <w:basedOn w:val="Normal"/>
    <w:semiHidden/>
    <w:pPr>
      <w:suppressAutoHyphens w:val="0"/>
      <w:spacing w:before="0" w:after="0"/>
      <w:ind w:left="0"/>
      <w:jc w:val="left"/>
    </w:pPr>
    <w:rPr>
      <w:rFonts w:ascii="Courier New" w:hAnsi="Courier New" w:cs="Times New Roman"/>
      <w:szCs w:val="20"/>
      <w:lang w:val="en-AU" w:eastAsia="en-US"/>
    </w:rPr>
  </w:style>
  <w:style w:type="table" w:styleId="TableGrid">
    <w:name w:val="Table Grid"/>
    <w:basedOn w:val="TableNormal"/>
    <w:uiPriority w:val="39"/>
    <w:rsid w:val="007930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D06F65"/>
    <w:rPr>
      <w:color w:val="2B579A"/>
      <w:shd w:val="clear" w:color="auto" w:fill="E6E6E6"/>
    </w:rPr>
  </w:style>
  <w:style w:type="paragraph" w:customStyle="1" w:styleId="Vahepealkiriei-lhe-sisukorda">
    <w:name w:val="Vahepealkiri_ei-lähe-sisukorda."/>
    <w:basedOn w:val="ListParagraph"/>
    <w:link w:val="Vahepealkiriei-lhe-sisukordaChar"/>
    <w:qFormat/>
    <w:rsid w:val="00E04202"/>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E04202"/>
    <w:rPr>
      <w:rFonts w:ascii="Calibri" w:eastAsia="Calibri" w:hAnsi="Calibri"/>
      <w:b/>
      <w:sz w:val="22"/>
      <w:szCs w:val="22"/>
      <w:lang w:eastAsia="zh-CN"/>
    </w:rPr>
  </w:style>
  <w:style w:type="character" w:customStyle="1" w:styleId="Mention2">
    <w:name w:val="Mention2"/>
    <w:basedOn w:val="DefaultParagraphFont"/>
    <w:uiPriority w:val="99"/>
    <w:semiHidden/>
    <w:unhideWhenUsed/>
    <w:rsid w:val="00125007"/>
    <w:rPr>
      <w:color w:val="2B579A"/>
      <w:shd w:val="clear" w:color="auto" w:fill="E6E6E6"/>
    </w:rPr>
  </w:style>
  <w:style w:type="character" w:customStyle="1" w:styleId="Mainimine1">
    <w:name w:val="Mainimine1"/>
    <w:basedOn w:val="DefaultParagraphFont"/>
    <w:uiPriority w:val="99"/>
    <w:semiHidden/>
    <w:unhideWhenUsed/>
    <w:rsid w:val="006E1AFC"/>
    <w:rPr>
      <w:color w:val="2B579A"/>
      <w:shd w:val="clear" w:color="auto" w:fill="E6E6E6"/>
    </w:rPr>
  </w:style>
  <w:style w:type="paragraph" w:styleId="BalloonText">
    <w:name w:val="Balloon Text"/>
    <w:basedOn w:val="Normal"/>
    <w:link w:val="BalloonTextChar"/>
    <w:uiPriority w:val="99"/>
    <w:semiHidden/>
    <w:unhideWhenUsed/>
    <w:rsid w:val="0012232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32E"/>
    <w:rPr>
      <w:rFonts w:ascii="Segoe UI" w:hAnsi="Segoe UI" w:cs="Segoe UI"/>
      <w:sz w:val="18"/>
      <w:szCs w:val="18"/>
      <w:lang w:eastAsia="zh-CN"/>
    </w:rPr>
  </w:style>
  <w:style w:type="character" w:customStyle="1" w:styleId="UnresolvedMention1">
    <w:name w:val="Unresolved Mention1"/>
    <w:basedOn w:val="DefaultParagraphFont"/>
    <w:uiPriority w:val="99"/>
    <w:semiHidden/>
    <w:unhideWhenUsed/>
    <w:rsid w:val="00E43B7B"/>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BC4485"/>
    <w:rPr>
      <w:b/>
      <w:bCs/>
      <w:sz w:val="20"/>
      <w:szCs w:val="20"/>
    </w:rPr>
  </w:style>
  <w:style w:type="character" w:customStyle="1" w:styleId="CommentTextChar">
    <w:name w:val="Comment Text Char"/>
    <w:basedOn w:val="DefaultParagraphFont"/>
    <w:link w:val="CommentText"/>
    <w:semiHidden/>
    <w:rsid w:val="00BC4485"/>
    <w:rPr>
      <w:rFonts w:asciiTheme="minorHAnsi" w:hAnsiTheme="minorHAnsi" w:cs="Arial"/>
      <w:sz w:val="22"/>
      <w:szCs w:val="22"/>
      <w:lang w:eastAsia="zh-CN"/>
    </w:rPr>
  </w:style>
  <w:style w:type="character" w:customStyle="1" w:styleId="CommentSubjectChar1">
    <w:name w:val="Comment Subject Char1"/>
    <w:basedOn w:val="CommentTextChar"/>
    <w:link w:val="CommentSubject"/>
    <w:uiPriority w:val="99"/>
    <w:semiHidden/>
    <w:rsid w:val="00BC4485"/>
    <w:rPr>
      <w:rFonts w:asciiTheme="minorHAnsi" w:hAnsiTheme="minorHAnsi" w:cs="Arial"/>
      <w:b/>
      <w:bCs/>
      <w:sz w:val="22"/>
      <w:szCs w:val="22"/>
      <w:lang w:eastAsia="zh-CN"/>
    </w:rPr>
  </w:style>
  <w:style w:type="character" w:customStyle="1" w:styleId="Heading3Char">
    <w:name w:val="Heading 3 Char"/>
    <w:aliases w:val="Heading 3 Char1 Char"/>
    <w:basedOn w:val="DefaultParagraphFont"/>
    <w:link w:val="Heading3"/>
    <w:rsid w:val="008E4DC2"/>
    <w:rPr>
      <w:rFonts w:asciiTheme="majorHAnsi" w:hAnsiTheme="majorHAnsi" w:cs="Arial"/>
      <w:b/>
      <w:sz w:val="24"/>
      <w:lang w:eastAsia="zh-CN"/>
    </w:rPr>
  </w:style>
  <w:style w:type="character" w:styleId="UnresolvedMention">
    <w:name w:val="Unresolved Mention"/>
    <w:basedOn w:val="DefaultParagraphFont"/>
    <w:uiPriority w:val="99"/>
    <w:semiHidden/>
    <w:unhideWhenUsed/>
    <w:rsid w:val="0043173B"/>
    <w:rPr>
      <w:color w:val="808080"/>
      <w:shd w:val="clear" w:color="auto" w:fill="E6E6E6"/>
    </w:rPr>
  </w:style>
  <w:style w:type="paragraph" w:customStyle="1" w:styleId="Normal12pt">
    <w:name w:val="Normal + 12 pt"/>
    <w:basedOn w:val="Normal"/>
    <w:link w:val="Normal12ptChar"/>
    <w:rsid w:val="00190741"/>
    <w:pPr>
      <w:suppressAutoHyphens w:val="0"/>
      <w:spacing w:before="0" w:after="0"/>
      <w:ind w:left="0"/>
      <w:jc w:val="left"/>
    </w:pPr>
    <w:rPr>
      <w:rFonts w:ascii="Times New Roman" w:hAnsi="Times New Roman" w:cs="Times New Roman"/>
      <w:sz w:val="24"/>
      <w:szCs w:val="20"/>
      <w:lang w:eastAsia="en-US"/>
    </w:rPr>
  </w:style>
  <w:style w:type="character" w:customStyle="1" w:styleId="Normal12ptChar">
    <w:name w:val="Normal + 12 pt Char"/>
    <w:link w:val="Normal12pt"/>
    <w:rsid w:val="00190741"/>
    <w:rPr>
      <w:sz w:val="24"/>
      <w:lang w:eastAsia="en-US"/>
    </w:rPr>
  </w:style>
  <w:style w:type="character" w:styleId="BookTitle">
    <w:name w:val="Book Title"/>
    <w:basedOn w:val="DefaultParagraphFont"/>
    <w:uiPriority w:val="33"/>
    <w:qFormat/>
    <w:rsid w:val="00E0699E"/>
    <w:rPr>
      <w:b/>
      <w:bCs/>
      <w:i/>
      <w:iCs/>
      <w:spacing w:val="5"/>
    </w:rPr>
  </w:style>
  <w:style w:type="character" w:styleId="IntenseReference">
    <w:name w:val="Intense Reference"/>
    <w:basedOn w:val="DefaultParagraphFont"/>
    <w:uiPriority w:val="32"/>
    <w:qFormat/>
    <w:rsid w:val="00A134D3"/>
    <w:rPr>
      <w:b/>
      <w:bCs/>
      <w:smallCaps/>
      <w:color w:val="5B9BD5" w:themeColor="accent1"/>
      <w:spacing w:val="5"/>
    </w:rPr>
  </w:style>
  <w:style w:type="character" w:customStyle="1" w:styleId="test">
    <w:name w:val="test"/>
    <w:basedOn w:val="DefaultParagraphFont"/>
    <w:rsid w:val="005765AE"/>
  </w:style>
  <w:style w:type="table" w:customStyle="1" w:styleId="TableGrid3">
    <w:name w:val="Table Grid3"/>
    <w:basedOn w:val="TableNormal"/>
    <w:next w:val="TableGrid"/>
    <w:uiPriority w:val="59"/>
    <w:rsid w:val="00581A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rsid w:val="0048469B"/>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81757">
      <w:bodyDiv w:val="1"/>
      <w:marLeft w:val="0"/>
      <w:marRight w:val="0"/>
      <w:marTop w:val="0"/>
      <w:marBottom w:val="0"/>
      <w:divBdr>
        <w:top w:val="none" w:sz="0" w:space="0" w:color="auto"/>
        <w:left w:val="none" w:sz="0" w:space="0" w:color="auto"/>
        <w:bottom w:val="none" w:sz="0" w:space="0" w:color="auto"/>
        <w:right w:val="none" w:sz="0" w:space="0" w:color="auto"/>
      </w:divBdr>
    </w:div>
    <w:div w:id="117066638">
      <w:bodyDiv w:val="1"/>
      <w:marLeft w:val="0"/>
      <w:marRight w:val="0"/>
      <w:marTop w:val="0"/>
      <w:marBottom w:val="0"/>
      <w:divBdr>
        <w:top w:val="none" w:sz="0" w:space="0" w:color="auto"/>
        <w:left w:val="none" w:sz="0" w:space="0" w:color="auto"/>
        <w:bottom w:val="none" w:sz="0" w:space="0" w:color="auto"/>
        <w:right w:val="none" w:sz="0" w:space="0" w:color="auto"/>
      </w:divBdr>
    </w:div>
    <w:div w:id="207231222">
      <w:bodyDiv w:val="1"/>
      <w:marLeft w:val="0"/>
      <w:marRight w:val="0"/>
      <w:marTop w:val="0"/>
      <w:marBottom w:val="0"/>
      <w:divBdr>
        <w:top w:val="none" w:sz="0" w:space="0" w:color="auto"/>
        <w:left w:val="none" w:sz="0" w:space="0" w:color="auto"/>
        <w:bottom w:val="none" w:sz="0" w:space="0" w:color="auto"/>
        <w:right w:val="none" w:sz="0" w:space="0" w:color="auto"/>
      </w:divBdr>
    </w:div>
    <w:div w:id="283004789">
      <w:bodyDiv w:val="1"/>
      <w:marLeft w:val="0"/>
      <w:marRight w:val="0"/>
      <w:marTop w:val="0"/>
      <w:marBottom w:val="0"/>
      <w:divBdr>
        <w:top w:val="none" w:sz="0" w:space="0" w:color="auto"/>
        <w:left w:val="none" w:sz="0" w:space="0" w:color="auto"/>
        <w:bottom w:val="none" w:sz="0" w:space="0" w:color="auto"/>
        <w:right w:val="none" w:sz="0" w:space="0" w:color="auto"/>
      </w:divBdr>
    </w:div>
    <w:div w:id="401757712">
      <w:bodyDiv w:val="1"/>
      <w:marLeft w:val="0"/>
      <w:marRight w:val="0"/>
      <w:marTop w:val="0"/>
      <w:marBottom w:val="0"/>
      <w:divBdr>
        <w:top w:val="none" w:sz="0" w:space="0" w:color="auto"/>
        <w:left w:val="none" w:sz="0" w:space="0" w:color="auto"/>
        <w:bottom w:val="none" w:sz="0" w:space="0" w:color="auto"/>
        <w:right w:val="none" w:sz="0" w:space="0" w:color="auto"/>
      </w:divBdr>
    </w:div>
    <w:div w:id="414983258">
      <w:bodyDiv w:val="1"/>
      <w:marLeft w:val="0"/>
      <w:marRight w:val="0"/>
      <w:marTop w:val="0"/>
      <w:marBottom w:val="0"/>
      <w:divBdr>
        <w:top w:val="none" w:sz="0" w:space="0" w:color="auto"/>
        <w:left w:val="none" w:sz="0" w:space="0" w:color="auto"/>
        <w:bottom w:val="none" w:sz="0" w:space="0" w:color="auto"/>
        <w:right w:val="none" w:sz="0" w:space="0" w:color="auto"/>
      </w:divBdr>
    </w:div>
    <w:div w:id="514929793">
      <w:bodyDiv w:val="1"/>
      <w:marLeft w:val="0"/>
      <w:marRight w:val="0"/>
      <w:marTop w:val="0"/>
      <w:marBottom w:val="0"/>
      <w:divBdr>
        <w:top w:val="none" w:sz="0" w:space="0" w:color="auto"/>
        <w:left w:val="none" w:sz="0" w:space="0" w:color="auto"/>
        <w:bottom w:val="none" w:sz="0" w:space="0" w:color="auto"/>
        <w:right w:val="none" w:sz="0" w:space="0" w:color="auto"/>
      </w:divBdr>
    </w:div>
    <w:div w:id="573008818">
      <w:bodyDiv w:val="1"/>
      <w:marLeft w:val="0"/>
      <w:marRight w:val="0"/>
      <w:marTop w:val="0"/>
      <w:marBottom w:val="0"/>
      <w:divBdr>
        <w:top w:val="none" w:sz="0" w:space="0" w:color="auto"/>
        <w:left w:val="none" w:sz="0" w:space="0" w:color="auto"/>
        <w:bottom w:val="none" w:sz="0" w:space="0" w:color="auto"/>
        <w:right w:val="none" w:sz="0" w:space="0" w:color="auto"/>
      </w:divBdr>
    </w:div>
    <w:div w:id="702677620">
      <w:bodyDiv w:val="1"/>
      <w:marLeft w:val="0"/>
      <w:marRight w:val="0"/>
      <w:marTop w:val="0"/>
      <w:marBottom w:val="0"/>
      <w:divBdr>
        <w:top w:val="none" w:sz="0" w:space="0" w:color="auto"/>
        <w:left w:val="none" w:sz="0" w:space="0" w:color="auto"/>
        <w:bottom w:val="none" w:sz="0" w:space="0" w:color="auto"/>
        <w:right w:val="none" w:sz="0" w:space="0" w:color="auto"/>
      </w:divBdr>
    </w:div>
    <w:div w:id="737673829">
      <w:bodyDiv w:val="1"/>
      <w:marLeft w:val="0"/>
      <w:marRight w:val="0"/>
      <w:marTop w:val="0"/>
      <w:marBottom w:val="0"/>
      <w:divBdr>
        <w:top w:val="none" w:sz="0" w:space="0" w:color="auto"/>
        <w:left w:val="none" w:sz="0" w:space="0" w:color="auto"/>
        <w:bottom w:val="none" w:sz="0" w:space="0" w:color="auto"/>
        <w:right w:val="none" w:sz="0" w:space="0" w:color="auto"/>
      </w:divBdr>
    </w:div>
    <w:div w:id="801314259">
      <w:bodyDiv w:val="1"/>
      <w:marLeft w:val="0"/>
      <w:marRight w:val="0"/>
      <w:marTop w:val="0"/>
      <w:marBottom w:val="0"/>
      <w:divBdr>
        <w:top w:val="none" w:sz="0" w:space="0" w:color="auto"/>
        <w:left w:val="none" w:sz="0" w:space="0" w:color="auto"/>
        <w:bottom w:val="none" w:sz="0" w:space="0" w:color="auto"/>
        <w:right w:val="none" w:sz="0" w:space="0" w:color="auto"/>
      </w:divBdr>
    </w:div>
    <w:div w:id="801994160">
      <w:bodyDiv w:val="1"/>
      <w:marLeft w:val="0"/>
      <w:marRight w:val="0"/>
      <w:marTop w:val="0"/>
      <w:marBottom w:val="0"/>
      <w:divBdr>
        <w:top w:val="none" w:sz="0" w:space="0" w:color="auto"/>
        <w:left w:val="none" w:sz="0" w:space="0" w:color="auto"/>
        <w:bottom w:val="none" w:sz="0" w:space="0" w:color="auto"/>
        <w:right w:val="none" w:sz="0" w:space="0" w:color="auto"/>
      </w:divBdr>
    </w:div>
    <w:div w:id="832647483">
      <w:bodyDiv w:val="1"/>
      <w:marLeft w:val="0"/>
      <w:marRight w:val="0"/>
      <w:marTop w:val="0"/>
      <w:marBottom w:val="0"/>
      <w:divBdr>
        <w:top w:val="none" w:sz="0" w:space="0" w:color="auto"/>
        <w:left w:val="none" w:sz="0" w:space="0" w:color="auto"/>
        <w:bottom w:val="none" w:sz="0" w:space="0" w:color="auto"/>
        <w:right w:val="none" w:sz="0" w:space="0" w:color="auto"/>
      </w:divBdr>
    </w:div>
    <w:div w:id="866059863">
      <w:bodyDiv w:val="1"/>
      <w:marLeft w:val="0"/>
      <w:marRight w:val="0"/>
      <w:marTop w:val="0"/>
      <w:marBottom w:val="0"/>
      <w:divBdr>
        <w:top w:val="none" w:sz="0" w:space="0" w:color="auto"/>
        <w:left w:val="none" w:sz="0" w:space="0" w:color="auto"/>
        <w:bottom w:val="none" w:sz="0" w:space="0" w:color="auto"/>
        <w:right w:val="none" w:sz="0" w:space="0" w:color="auto"/>
      </w:divBdr>
      <w:divsChild>
        <w:div w:id="1734965610">
          <w:marLeft w:val="0"/>
          <w:marRight w:val="0"/>
          <w:marTop w:val="0"/>
          <w:marBottom w:val="0"/>
          <w:divBdr>
            <w:top w:val="none" w:sz="0" w:space="0" w:color="auto"/>
            <w:left w:val="none" w:sz="0" w:space="0" w:color="auto"/>
            <w:bottom w:val="none" w:sz="0" w:space="0" w:color="auto"/>
            <w:right w:val="none" w:sz="0" w:space="0" w:color="auto"/>
          </w:divBdr>
        </w:div>
      </w:divsChild>
    </w:div>
    <w:div w:id="1145046849">
      <w:bodyDiv w:val="1"/>
      <w:marLeft w:val="0"/>
      <w:marRight w:val="0"/>
      <w:marTop w:val="0"/>
      <w:marBottom w:val="0"/>
      <w:divBdr>
        <w:top w:val="none" w:sz="0" w:space="0" w:color="auto"/>
        <w:left w:val="none" w:sz="0" w:space="0" w:color="auto"/>
        <w:bottom w:val="none" w:sz="0" w:space="0" w:color="auto"/>
        <w:right w:val="none" w:sz="0" w:space="0" w:color="auto"/>
      </w:divBdr>
    </w:div>
    <w:div w:id="1294218566">
      <w:bodyDiv w:val="1"/>
      <w:marLeft w:val="0"/>
      <w:marRight w:val="0"/>
      <w:marTop w:val="0"/>
      <w:marBottom w:val="0"/>
      <w:divBdr>
        <w:top w:val="none" w:sz="0" w:space="0" w:color="auto"/>
        <w:left w:val="none" w:sz="0" w:space="0" w:color="auto"/>
        <w:bottom w:val="none" w:sz="0" w:space="0" w:color="auto"/>
        <w:right w:val="none" w:sz="0" w:space="0" w:color="auto"/>
      </w:divBdr>
    </w:div>
    <w:div w:id="1327780616">
      <w:bodyDiv w:val="1"/>
      <w:marLeft w:val="0"/>
      <w:marRight w:val="0"/>
      <w:marTop w:val="0"/>
      <w:marBottom w:val="0"/>
      <w:divBdr>
        <w:top w:val="none" w:sz="0" w:space="0" w:color="auto"/>
        <w:left w:val="none" w:sz="0" w:space="0" w:color="auto"/>
        <w:bottom w:val="none" w:sz="0" w:space="0" w:color="auto"/>
        <w:right w:val="none" w:sz="0" w:space="0" w:color="auto"/>
      </w:divBdr>
    </w:div>
    <w:div w:id="1339187086">
      <w:bodyDiv w:val="1"/>
      <w:marLeft w:val="0"/>
      <w:marRight w:val="0"/>
      <w:marTop w:val="0"/>
      <w:marBottom w:val="0"/>
      <w:divBdr>
        <w:top w:val="none" w:sz="0" w:space="0" w:color="auto"/>
        <w:left w:val="none" w:sz="0" w:space="0" w:color="auto"/>
        <w:bottom w:val="none" w:sz="0" w:space="0" w:color="auto"/>
        <w:right w:val="none" w:sz="0" w:space="0" w:color="auto"/>
      </w:divBdr>
    </w:div>
    <w:div w:id="1395661420">
      <w:bodyDiv w:val="1"/>
      <w:marLeft w:val="0"/>
      <w:marRight w:val="0"/>
      <w:marTop w:val="0"/>
      <w:marBottom w:val="0"/>
      <w:divBdr>
        <w:top w:val="none" w:sz="0" w:space="0" w:color="auto"/>
        <w:left w:val="none" w:sz="0" w:space="0" w:color="auto"/>
        <w:bottom w:val="none" w:sz="0" w:space="0" w:color="auto"/>
        <w:right w:val="none" w:sz="0" w:space="0" w:color="auto"/>
      </w:divBdr>
    </w:div>
    <w:div w:id="1454859011">
      <w:bodyDiv w:val="1"/>
      <w:marLeft w:val="0"/>
      <w:marRight w:val="0"/>
      <w:marTop w:val="0"/>
      <w:marBottom w:val="0"/>
      <w:divBdr>
        <w:top w:val="none" w:sz="0" w:space="0" w:color="auto"/>
        <w:left w:val="none" w:sz="0" w:space="0" w:color="auto"/>
        <w:bottom w:val="none" w:sz="0" w:space="0" w:color="auto"/>
        <w:right w:val="none" w:sz="0" w:space="0" w:color="auto"/>
      </w:divBdr>
    </w:div>
    <w:div w:id="1489858155">
      <w:bodyDiv w:val="1"/>
      <w:marLeft w:val="0"/>
      <w:marRight w:val="0"/>
      <w:marTop w:val="0"/>
      <w:marBottom w:val="0"/>
      <w:divBdr>
        <w:top w:val="none" w:sz="0" w:space="0" w:color="auto"/>
        <w:left w:val="none" w:sz="0" w:space="0" w:color="auto"/>
        <w:bottom w:val="none" w:sz="0" w:space="0" w:color="auto"/>
        <w:right w:val="none" w:sz="0" w:space="0" w:color="auto"/>
      </w:divBdr>
    </w:div>
    <w:div w:id="1701397558">
      <w:bodyDiv w:val="1"/>
      <w:marLeft w:val="0"/>
      <w:marRight w:val="0"/>
      <w:marTop w:val="0"/>
      <w:marBottom w:val="0"/>
      <w:divBdr>
        <w:top w:val="none" w:sz="0" w:space="0" w:color="auto"/>
        <w:left w:val="none" w:sz="0" w:space="0" w:color="auto"/>
        <w:bottom w:val="none" w:sz="0" w:space="0" w:color="auto"/>
        <w:right w:val="none" w:sz="0" w:space="0" w:color="auto"/>
      </w:divBdr>
    </w:div>
    <w:div w:id="1820687257">
      <w:bodyDiv w:val="1"/>
      <w:marLeft w:val="0"/>
      <w:marRight w:val="0"/>
      <w:marTop w:val="0"/>
      <w:marBottom w:val="0"/>
      <w:divBdr>
        <w:top w:val="none" w:sz="0" w:space="0" w:color="auto"/>
        <w:left w:val="none" w:sz="0" w:space="0" w:color="auto"/>
        <w:bottom w:val="none" w:sz="0" w:space="0" w:color="auto"/>
        <w:right w:val="none" w:sz="0" w:space="0" w:color="auto"/>
      </w:divBdr>
    </w:div>
    <w:div w:id="208525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2.pn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mailto:ott@landverk.ee"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mailto:info@plekihunt.ee" TargetMode="Externa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landverk.ee/"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89D6E-F0BD-47A9-9FA4-8DB11D21B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2565</TotalTime>
  <Pages>18</Pages>
  <Words>4410</Words>
  <Characters>25581</Characters>
  <Application>Microsoft Office Word</Application>
  <DocSecurity>0</DocSecurity>
  <Lines>213</Lines>
  <Paragraphs>59</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lpstr> </vt:lpstr>
    </vt:vector>
  </TitlesOfParts>
  <Company>Microsoft</Company>
  <LinksUpToDate>false</LinksUpToDate>
  <CharactersWithSpaces>29932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Landverk OÜ</dc:creator>
  <cp:keywords/>
  <dc:description/>
  <cp:lastModifiedBy>Jaan Vagula</cp:lastModifiedBy>
  <cp:revision>122</cp:revision>
  <cp:lastPrinted>2026-05-26T09:07:00Z</cp:lastPrinted>
  <dcterms:created xsi:type="dcterms:W3CDTF">2017-10-17T05:35:00Z</dcterms:created>
  <dcterms:modified xsi:type="dcterms:W3CDTF">2026-05-26T09:07:00Z</dcterms:modified>
</cp:coreProperties>
</file>