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85" w:rsidRDefault="00652B85" w:rsidP="00652B85">
      <w:pPr>
        <w:spacing w:after="0" w:line="240" w:lineRule="auto"/>
        <w:jc w:val="center"/>
        <w:rPr>
          <w:sz w:val="22"/>
          <w:szCs w:val="22"/>
        </w:rPr>
      </w:pPr>
      <w:bookmarkStart w:id="0" w:name="_GoBack"/>
      <w:bookmarkEnd w:id="0"/>
    </w:p>
    <w:p w:rsidR="00652B85" w:rsidRDefault="00652B85" w:rsidP="00652B85">
      <w:pPr>
        <w:spacing w:after="0" w:line="240" w:lineRule="auto"/>
        <w:jc w:val="center"/>
        <w:rPr>
          <w:sz w:val="22"/>
          <w:szCs w:val="22"/>
        </w:rPr>
      </w:pPr>
    </w:p>
    <w:p w:rsidR="00652B85" w:rsidRDefault="00C845BD" w:rsidP="00652B85">
      <w:pPr>
        <w:spacing w:after="0" w:line="240" w:lineRule="auto"/>
        <w:jc w:val="center"/>
        <w:rPr>
          <w:b/>
          <w:sz w:val="22"/>
          <w:szCs w:val="22"/>
          <w:u w:val="single"/>
        </w:rPr>
      </w:pPr>
      <w:r>
        <w:rPr>
          <w:b/>
          <w:sz w:val="22"/>
          <w:szCs w:val="22"/>
          <w:u w:val="single"/>
        </w:rPr>
        <w:t>„</w:t>
      </w:r>
      <w:r w:rsidR="007817CC">
        <w:rPr>
          <w:b/>
          <w:sz w:val="22"/>
          <w:szCs w:val="22"/>
          <w:u w:val="single"/>
        </w:rPr>
        <w:t>SÜLEARVUTID</w:t>
      </w:r>
      <w:r w:rsidR="00D221BB">
        <w:rPr>
          <w:b/>
          <w:sz w:val="22"/>
          <w:szCs w:val="22"/>
          <w:u w:val="single"/>
        </w:rPr>
        <w:t xml:space="preserve"> JA LISASEADMED</w:t>
      </w:r>
      <w:r w:rsidR="00652B85">
        <w:rPr>
          <w:b/>
          <w:sz w:val="22"/>
          <w:szCs w:val="22"/>
          <w:u w:val="single"/>
        </w:rPr>
        <w:t>“</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r>
        <w:rPr>
          <w:sz w:val="22"/>
          <w:szCs w:val="22"/>
        </w:rPr>
        <w:t>Alusdokumendid</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rPr>
          <w:b/>
          <w:sz w:val="22"/>
          <w:szCs w:val="22"/>
        </w:rPr>
      </w:pPr>
    </w:p>
    <w:p w:rsidR="00652B85" w:rsidRDefault="00652B85" w:rsidP="00652B85">
      <w:pPr>
        <w:spacing w:after="0" w:line="240" w:lineRule="auto"/>
        <w:rPr>
          <w:b/>
          <w:sz w:val="22"/>
          <w:szCs w:val="22"/>
        </w:rPr>
      </w:pPr>
    </w:p>
    <w:p w:rsidR="00652B85" w:rsidRDefault="00652B85" w:rsidP="00652B85">
      <w:pPr>
        <w:spacing w:after="0" w:line="240" w:lineRule="auto"/>
        <w:jc w:val="center"/>
        <w:rPr>
          <w:b/>
          <w:sz w:val="22"/>
          <w:szCs w:val="22"/>
        </w:rPr>
      </w:pPr>
      <w:r>
        <w:rPr>
          <w:b/>
          <w:sz w:val="22"/>
          <w:szCs w:val="22"/>
        </w:rPr>
        <w:t>AVATUD HANK</w:t>
      </w:r>
      <w:r w:rsidR="00C845BD">
        <w:rPr>
          <w:b/>
          <w:sz w:val="22"/>
          <w:szCs w:val="22"/>
        </w:rPr>
        <w:t>EMENETLUS</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r>
        <w:rPr>
          <w:sz w:val="22"/>
          <w:szCs w:val="22"/>
        </w:rPr>
        <w:t>Kaitseliit</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u w:val="single"/>
        </w:rPr>
      </w:pPr>
      <w:r>
        <w:rPr>
          <w:sz w:val="22"/>
          <w:szCs w:val="22"/>
          <w:u w:val="single"/>
        </w:rPr>
        <w:t>e-hankemenetlusega riigihange</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r>
        <w:rPr>
          <w:sz w:val="22"/>
          <w:szCs w:val="22"/>
        </w:rPr>
        <w:t>Toompea tn 8, 10142 Tallinn</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rStyle w:val="Hyperlink"/>
        </w:rPr>
      </w:pPr>
      <w:r>
        <w:rPr>
          <w:sz w:val="22"/>
          <w:szCs w:val="22"/>
        </w:rPr>
        <w:t xml:space="preserve">E-post: </w:t>
      </w:r>
      <w:hyperlink r:id="rId4" w:history="1">
        <w:r>
          <w:rPr>
            <w:rStyle w:val="Hyperlink"/>
            <w:sz w:val="22"/>
            <w:szCs w:val="22"/>
          </w:rPr>
          <w:t>kantselei@kaitseliit.ee</w:t>
        </w:r>
      </w:hyperlink>
      <w:r>
        <w:rPr>
          <w:rStyle w:val="Hyperlink"/>
        </w:rPr>
        <w:t xml:space="preserve"> ; telefon: </w:t>
      </w:r>
      <w:r>
        <w:rPr>
          <w:sz w:val="22"/>
          <w:szCs w:val="22"/>
        </w:rPr>
        <w:t>717 9021</w:t>
      </w:r>
    </w:p>
    <w:p w:rsidR="00652B85" w:rsidRDefault="002A3E63" w:rsidP="00652B85">
      <w:pPr>
        <w:spacing w:after="0" w:line="240" w:lineRule="auto"/>
        <w:jc w:val="center"/>
        <w:rPr>
          <w:rStyle w:val="Hyperlink"/>
        </w:rPr>
      </w:pPr>
      <w:hyperlink r:id="rId5" w:history="1">
        <w:r w:rsidR="00652B85">
          <w:rPr>
            <w:rStyle w:val="Hyperlink"/>
            <w:sz w:val="22"/>
            <w:szCs w:val="22"/>
          </w:rPr>
          <w:t>anti.ehatamm@kaitseliit.ee</w:t>
        </w:r>
      </w:hyperlink>
      <w:r w:rsidR="00652B85">
        <w:rPr>
          <w:rStyle w:val="Hyperlink"/>
          <w:sz w:val="22"/>
          <w:szCs w:val="22"/>
        </w:rPr>
        <w:t xml:space="preserve"> ; telefon: </w:t>
      </w:r>
      <w:r w:rsidR="00652B85">
        <w:rPr>
          <w:sz w:val="22"/>
          <w:szCs w:val="22"/>
        </w:rPr>
        <w:t>7179022</w:t>
      </w:r>
    </w:p>
    <w:p w:rsidR="00652B85" w:rsidRPr="003813B7" w:rsidRDefault="002A3E63" w:rsidP="00652B85">
      <w:pPr>
        <w:spacing w:after="0" w:line="240" w:lineRule="auto"/>
        <w:jc w:val="center"/>
        <w:rPr>
          <w:sz w:val="22"/>
          <w:szCs w:val="22"/>
        </w:rPr>
      </w:pPr>
      <w:hyperlink r:id="rId6" w:history="1">
        <w:r w:rsidR="007817CC" w:rsidRPr="00B816F8">
          <w:rPr>
            <w:rStyle w:val="Hyperlink"/>
            <w:rFonts w:ascii="Arial" w:hAnsi="Arial" w:cs="Arial"/>
            <w:sz w:val="22"/>
            <w:szCs w:val="22"/>
          </w:rPr>
          <w:t>valmar.allas@kaitseliit.ee</w:t>
        </w:r>
      </w:hyperlink>
      <w:r w:rsidR="00652B85">
        <w:rPr>
          <w:sz w:val="22"/>
          <w:szCs w:val="22"/>
        </w:rPr>
        <w:t xml:space="preserve"> ; telefon 5307</w:t>
      </w:r>
      <w:r w:rsidR="007817CC">
        <w:rPr>
          <w:sz w:val="22"/>
          <w:szCs w:val="22"/>
        </w:rPr>
        <w:t xml:space="preserve"> 3</w:t>
      </w:r>
      <w:r w:rsidR="00652B85">
        <w:rPr>
          <w:sz w:val="22"/>
          <w:szCs w:val="22"/>
        </w:rPr>
        <w:t>2</w:t>
      </w:r>
      <w:r w:rsidR="007817CC">
        <w:rPr>
          <w:sz w:val="22"/>
          <w:szCs w:val="22"/>
        </w:rPr>
        <w:t>63</w:t>
      </w:r>
    </w:p>
    <w:p w:rsidR="00652B85" w:rsidRDefault="002C47D3" w:rsidP="002C47D3">
      <w:pPr>
        <w:spacing w:after="0" w:line="240" w:lineRule="auto"/>
        <w:rPr>
          <w:sz w:val="22"/>
          <w:szCs w:val="22"/>
        </w:rPr>
      </w:pPr>
      <w:r>
        <w:rPr>
          <w:sz w:val="22"/>
          <w:szCs w:val="22"/>
        </w:rPr>
        <w:t xml:space="preserve">                                        </w:t>
      </w:r>
      <w:hyperlink r:id="rId7" w:history="1">
        <w:r w:rsidR="007817CC" w:rsidRPr="00B816F8">
          <w:rPr>
            <w:rStyle w:val="Hyperlink"/>
            <w:rFonts w:ascii="Arial" w:hAnsi="Arial" w:cs="Arial"/>
            <w:sz w:val="22"/>
            <w:szCs w:val="22"/>
          </w:rPr>
          <w:t>markus.keerman@kaitseliit.ee</w:t>
        </w:r>
      </w:hyperlink>
      <w:r>
        <w:rPr>
          <w:sz w:val="22"/>
          <w:szCs w:val="22"/>
        </w:rPr>
        <w:t>; 5</w:t>
      </w:r>
      <w:r w:rsidR="007817CC">
        <w:rPr>
          <w:sz w:val="22"/>
          <w:szCs w:val="22"/>
        </w:rPr>
        <w:t>30</w:t>
      </w:r>
      <w:r>
        <w:rPr>
          <w:sz w:val="22"/>
          <w:szCs w:val="22"/>
        </w:rPr>
        <w:t>6</w:t>
      </w:r>
      <w:r w:rsidR="007817CC">
        <w:rPr>
          <w:sz w:val="22"/>
          <w:szCs w:val="22"/>
        </w:rPr>
        <w:t xml:space="preserve"> 00</w:t>
      </w:r>
      <w:r>
        <w:rPr>
          <w:sz w:val="22"/>
          <w:szCs w:val="22"/>
        </w:rPr>
        <w:t>2</w:t>
      </w:r>
      <w:r w:rsidR="007817CC">
        <w:rPr>
          <w:sz w:val="22"/>
          <w:szCs w:val="22"/>
        </w:rPr>
        <w:t>3</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C845BD" w:rsidP="00652B85">
      <w:pPr>
        <w:spacing w:after="0" w:line="240" w:lineRule="auto"/>
        <w:jc w:val="center"/>
        <w:rPr>
          <w:sz w:val="22"/>
          <w:szCs w:val="22"/>
        </w:rPr>
      </w:pPr>
      <w:r>
        <w:rPr>
          <w:sz w:val="22"/>
          <w:szCs w:val="22"/>
        </w:rPr>
        <w:t>2024</w:t>
      </w:r>
    </w:p>
    <w:p w:rsidR="00652B85" w:rsidRDefault="00652B85" w:rsidP="00652B85">
      <w:pPr>
        <w:spacing w:after="0" w:line="240" w:lineRule="auto"/>
        <w:rPr>
          <w:b/>
          <w:sz w:val="22"/>
          <w:szCs w:val="22"/>
        </w:rPr>
      </w:pPr>
      <w:r>
        <w:rPr>
          <w:b/>
          <w:sz w:val="22"/>
          <w:szCs w:val="22"/>
        </w:rPr>
        <w:br w:type="column"/>
      </w:r>
      <w:r>
        <w:rPr>
          <w:b/>
          <w:sz w:val="22"/>
          <w:szCs w:val="22"/>
        </w:rPr>
        <w:lastRenderedPageBreak/>
        <w:t xml:space="preserve">1. </w:t>
      </w:r>
      <w:proofErr w:type="spellStart"/>
      <w:r>
        <w:rPr>
          <w:b/>
          <w:sz w:val="22"/>
          <w:szCs w:val="22"/>
        </w:rPr>
        <w:t>Üldandmed</w:t>
      </w:r>
      <w:proofErr w:type="spellEnd"/>
    </w:p>
    <w:p w:rsidR="00652B85" w:rsidRDefault="00652B85" w:rsidP="00652B85">
      <w:pPr>
        <w:spacing w:before="120" w:after="120" w:line="240" w:lineRule="auto"/>
        <w:jc w:val="both"/>
        <w:rPr>
          <w:sz w:val="22"/>
          <w:szCs w:val="22"/>
        </w:rPr>
      </w:pPr>
      <w:r>
        <w:rPr>
          <w:sz w:val="22"/>
          <w:szCs w:val="22"/>
        </w:rPr>
        <w:t xml:space="preserve">1.1 </w:t>
      </w:r>
      <w:proofErr w:type="spellStart"/>
      <w:r>
        <w:rPr>
          <w:sz w:val="22"/>
          <w:szCs w:val="22"/>
        </w:rPr>
        <w:t>Hankija</w:t>
      </w:r>
      <w:proofErr w:type="spellEnd"/>
      <w:r>
        <w:rPr>
          <w:sz w:val="22"/>
          <w:szCs w:val="22"/>
        </w:rPr>
        <w:t xml:space="preserve"> nimi ja andmed: </w:t>
      </w:r>
    </w:p>
    <w:p w:rsidR="00652B85" w:rsidRDefault="00652B85" w:rsidP="00652B85">
      <w:pPr>
        <w:spacing w:after="0" w:line="240" w:lineRule="auto"/>
        <w:ind w:firstLine="709"/>
        <w:jc w:val="both"/>
        <w:rPr>
          <w:sz w:val="22"/>
          <w:szCs w:val="22"/>
        </w:rPr>
      </w:pPr>
      <w:r>
        <w:rPr>
          <w:sz w:val="22"/>
          <w:szCs w:val="22"/>
        </w:rPr>
        <w:t>Kaitseliit</w:t>
      </w:r>
    </w:p>
    <w:p w:rsidR="00652B85" w:rsidRDefault="00652B85" w:rsidP="00652B85">
      <w:pPr>
        <w:spacing w:after="0" w:line="240" w:lineRule="auto"/>
        <w:ind w:firstLine="709"/>
        <w:jc w:val="both"/>
        <w:rPr>
          <w:sz w:val="22"/>
          <w:szCs w:val="22"/>
        </w:rPr>
      </w:pPr>
      <w:proofErr w:type="spellStart"/>
      <w:r>
        <w:rPr>
          <w:sz w:val="22"/>
          <w:szCs w:val="22"/>
        </w:rPr>
        <w:t>Reg</w:t>
      </w:r>
      <w:proofErr w:type="spellEnd"/>
      <w:r>
        <w:rPr>
          <w:sz w:val="22"/>
          <w:szCs w:val="22"/>
        </w:rPr>
        <w:t>. nr 74000725</w:t>
      </w:r>
    </w:p>
    <w:p w:rsidR="00652B85" w:rsidRDefault="00652B85" w:rsidP="00652B85">
      <w:pPr>
        <w:spacing w:after="0" w:line="240" w:lineRule="auto"/>
        <w:ind w:firstLine="709"/>
        <w:jc w:val="both"/>
        <w:rPr>
          <w:sz w:val="22"/>
          <w:szCs w:val="22"/>
        </w:rPr>
      </w:pPr>
      <w:r>
        <w:rPr>
          <w:sz w:val="22"/>
          <w:szCs w:val="22"/>
        </w:rPr>
        <w:t>Toompea tn 8</w:t>
      </w:r>
    </w:p>
    <w:p w:rsidR="00652B85" w:rsidRDefault="00652B85" w:rsidP="00652B85">
      <w:pPr>
        <w:spacing w:after="0" w:line="240" w:lineRule="auto"/>
        <w:ind w:firstLine="709"/>
        <w:jc w:val="both"/>
        <w:rPr>
          <w:sz w:val="22"/>
          <w:szCs w:val="22"/>
        </w:rPr>
      </w:pPr>
      <w:r>
        <w:rPr>
          <w:sz w:val="22"/>
          <w:szCs w:val="22"/>
        </w:rPr>
        <w:t>10142 Tallinn</w:t>
      </w:r>
    </w:p>
    <w:p w:rsidR="00652B85" w:rsidRDefault="00652B85" w:rsidP="00652B85">
      <w:pPr>
        <w:spacing w:after="0" w:line="240" w:lineRule="auto"/>
        <w:ind w:firstLine="709"/>
        <w:jc w:val="both"/>
        <w:rPr>
          <w:sz w:val="22"/>
          <w:szCs w:val="22"/>
        </w:rPr>
      </w:pPr>
      <w:r>
        <w:rPr>
          <w:sz w:val="22"/>
          <w:szCs w:val="22"/>
        </w:rPr>
        <w:t>Eesti Vabariik</w:t>
      </w:r>
    </w:p>
    <w:p w:rsidR="00652B85" w:rsidRDefault="00652B85" w:rsidP="00652B85">
      <w:pPr>
        <w:spacing w:before="120" w:after="120" w:line="240" w:lineRule="auto"/>
        <w:jc w:val="both"/>
        <w:rPr>
          <w:b/>
          <w:sz w:val="22"/>
          <w:szCs w:val="22"/>
        </w:rPr>
      </w:pPr>
      <w:r>
        <w:rPr>
          <w:sz w:val="22"/>
          <w:szCs w:val="22"/>
        </w:rPr>
        <w:t>1.2 Kontaktisik:</w:t>
      </w:r>
    </w:p>
    <w:p w:rsidR="00652B85" w:rsidRDefault="00652B85" w:rsidP="00652B85">
      <w:pPr>
        <w:spacing w:before="120" w:after="120" w:line="240" w:lineRule="auto"/>
        <w:ind w:left="708"/>
        <w:jc w:val="both"/>
        <w:rPr>
          <w:sz w:val="22"/>
          <w:szCs w:val="22"/>
        </w:rPr>
      </w:pPr>
      <w:r>
        <w:rPr>
          <w:b/>
          <w:sz w:val="22"/>
          <w:szCs w:val="22"/>
        </w:rPr>
        <w:t>Anti Ehatamm, Kaitseliidu peastaabi juriidilise osakonna jurist, e-post: anti.ehatamm@kaitseliit.ee, tel 717 9022</w:t>
      </w:r>
      <w:r w:rsidR="002C47D3">
        <w:rPr>
          <w:b/>
          <w:sz w:val="22"/>
          <w:szCs w:val="22"/>
        </w:rPr>
        <w:t xml:space="preserve"> (vt ka esilehel märgitud kontakte)</w:t>
      </w:r>
      <w:r>
        <w:rPr>
          <w:sz w:val="22"/>
          <w:szCs w:val="22"/>
        </w:rPr>
        <w:t>.</w:t>
      </w:r>
    </w:p>
    <w:p w:rsidR="00652B85" w:rsidRDefault="00652B85" w:rsidP="00652B85">
      <w:pPr>
        <w:spacing w:before="120" w:after="120" w:line="240" w:lineRule="auto"/>
        <w:jc w:val="both"/>
        <w:rPr>
          <w:sz w:val="22"/>
          <w:szCs w:val="22"/>
        </w:rPr>
      </w:pPr>
      <w:r>
        <w:rPr>
          <w:sz w:val="22"/>
          <w:szCs w:val="22"/>
        </w:rPr>
        <w:t>1.3 Hankelepingu ese:</w:t>
      </w:r>
    </w:p>
    <w:p w:rsidR="00652B85" w:rsidRDefault="00652B85" w:rsidP="00652B85">
      <w:pPr>
        <w:spacing w:before="120" w:after="120" w:line="240" w:lineRule="auto"/>
        <w:ind w:left="708"/>
        <w:jc w:val="both"/>
        <w:rPr>
          <w:b/>
          <w:sz w:val="22"/>
          <w:szCs w:val="22"/>
        </w:rPr>
      </w:pPr>
      <w:r>
        <w:rPr>
          <w:b/>
          <w:sz w:val="22"/>
          <w:szCs w:val="22"/>
        </w:rPr>
        <w:t xml:space="preserve">Käesoleva hanke objektiks on </w:t>
      </w:r>
      <w:r w:rsidR="007817CC" w:rsidRPr="007817CC">
        <w:rPr>
          <w:b/>
          <w:sz w:val="22"/>
          <w:szCs w:val="22"/>
          <w:u w:val="single"/>
        </w:rPr>
        <w:t xml:space="preserve">sülearvutite ja </w:t>
      </w:r>
      <w:r w:rsidR="00D221BB">
        <w:rPr>
          <w:b/>
          <w:sz w:val="22"/>
          <w:szCs w:val="22"/>
          <w:u w:val="single"/>
        </w:rPr>
        <w:t>lisaseadmete</w:t>
      </w:r>
      <w:r>
        <w:rPr>
          <w:b/>
          <w:sz w:val="22"/>
          <w:szCs w:val="22"/>
        </w:rPr>
        <w:t xml:space="preserve"> ostmine  vastavalt käesoleva hanke alusdokumentides toodud mahtudele, tingimustele ja nõuetele.</w:t>
      </w:r>
    </w:p>
    <w:p w:rsidR="00652B85" w:rsidRDefault="00652B85" w:rsidP="00652B85">
      <w:pPr>
        <w:spacing w:before="120" w:after="120" w:line="240" w:lineRule="auto"/>
        <w:jc w:val="both"/>
        <w:rPr>
          <w:sz w:val="22"/>
          <w:szCs w:val="22"/>
        </w:rPr>
      </w:pPr>
      <w:r>
        <w:rPr>
          <w:sz w:val="22"/>
          <w:szCs w:val="22"/>
        </w:rPr>
        <w:t xml:space="preserve">1.4 </w:t>
      </w:r>
      <w:proofErr w:type="spellStart"/>
      <w:r>
        <w:rPr>
          <w:sz w:val="22"/>
          <w:szCs w:val="22"/>
        </w:rPr>
        <w:t>Hankija</w:t>
      </w:r>
      <w:proofErr w:type="spellEnd"/>
      <w:r>
        <w:rPr>
          <w:sz w:val="22"/>
          <w:szCs w:val="22"/>
        </w:rPr>
        <w:t xml:space="preserve"> soovib võistlevaid pakkumusi käesoleva hanke alusdokumentides kirjeldatud toodete maksumuse osas.</w:t>
      </w:r>
    </w:p>
    <w:p w:rsidR="00652B85" w:rsidRDefault="00652B85" w:rsidP="00652B85">
      <w:pPr>
        <w:spacing w:before="120" w:after="120" w:line="240" w:lineRule="auto"/>
        <w:jc w:val="both"/>
        <w:rPr>
          <w:sz w:val="22"/>
          <w:szCs w:val="22"/>
        </w:rPr>
      </w:pPr>
      <w:r>
        <w:rPr>
          <w:sz w:val="22"/>
          <w:szCs w:val="22"/>
        </w:rPr>
        <w:t xml:space="preserve">1.5 Hankemenetluse liik: </w:t>
      </w:r>
    </w:p>
    <w:p w:rsidR="00652B85" w:rsidRDefault="00652B85" w:rsidP="00652B85">
      <w:pPr>
        <w:spacing w:before="120" w:after="120" w:line="240" w:lineRule="auto"/>
        <w:ind w:firstLine="708"/>
        <w:jc w:val="both"/>
        <w:rPr>
          <w:sz w:val="22"/>
          <w:szCs w:val="22"/>
          <w:u w:val="single"/>
        </w:rPr>
      </w:pPr>
      <w:r>
        <w:rPr>
          <w:b/>
          <w:sz w:val="22"/>
          <w:szCs w:val="22"/>
          <w:u w:val="single"/>
        </w:rPr>
        <w:t>Avatud hankemenetlus</w:t>
      </w:r>
      <w:r>
        <w:rPr>
          <w:sz w:val="22"/>
          <w:szCs w:val="22"/>
          <w:u w:val="single"/>
        </w:rPr>
        <w:t>;</w:t>
      </w:r>
    </w:p>
    <w:p w:rsidR="00652B85" w:rsidRDefault="00652B85" w:rsidP="00652B85">
      <w:pPr>
        <w:spacing w:before="120" w:after="120" w:line="240" w:lineRule="auto"/>
        <w:jc w:val="both"/>
        <w:rPr>
          <w:sz w:val="22"/>
          <w:szCs w:val="22"/>
        </w:rPr>
      </w:pPr>
      <w:r>
        <w:rPr>
          <w:sz w:val="22"/>
          <w:szCs w:val="22"/>
        </w:rPr>
        <w:t>1.6. Hankemenetluse kord:</w:t>
      </w:r>
    </w:p>
    <w:p w:rsidR="00652B85" w:rsidRDefault="00652B85" w:rsidP="00652B85">
      <w:pPr>
        <w:spacing w:before="120" w:after="120" w:line="240" w:lineRule="auto"/>
        <w:ind w:left="700"/>
        <w:jc w:val="both"/>
        <w:rPr>
          <w:b/>
          <w:sz w:val="22"/>
          <w:szCs w:val="22"/>
          <w:u w:val="single"/>
        </w:rPr>
      </w:pPr>
      <w:proofErr w:type="spellStart"/>
      <w:r>
        <w:rPr>
          <w:b/>
          <w:sz w:val="22"/>
          <w:szCs w:val="22"/>
          <w:u w:val="single"/>
        </w:rPr>
        <w:t>Hankija</w:t>
      </w:r>
      <w:proofErr w:type="spellEnd"/>
      <w:r>
        <w:rPr>
          <w:b/>
          <w:sz w:val="22"/>
          <w:szCs w:val="22"/>
          <w:u w:val="single"/>
        </w:rPr>
        <w:t xml:space="preserve"> rakendab käesolevale riigihankele riigihangete seaduses (RHS) avatud hankemenetlusele kohalduvat korda.</w:t>
      </w:r>
    </w:p>
    <w:p w:rsidR="00652B85" w:rsidRDefault="00652B85" w:rsidP="00652B85">
      <w:pPr>
        <w:spacing w:before="120" w:after="120" w:line="240" w:lineRule="auto"/>
        <w:jc w:val="both"/>
        <w:rPr>
          <w:sz w:val="22"/>
          <w:szCs w:val="22"/>
        </w:rPr>
      </w:pPr>
      <w:r>
        <w:rPr>
          <w:sz w:val="22"/>
          <w:szCs w:val="22"/>
        </w:rPr>
        <w:t xml:space="preserve">1.7 Rahastamisallikad: </w:t>
      </w:r>
    </w:p>
    <w:p w:rsidR="00652B85" w:rsidRDefault="00652B85" w:rsidP="00652B85">
      <w:pPr>
        <w:spacing w:before="120" w:after="120" w:line="240" w:lineRule="auto"/>
        <w:ind w:firstLine="708"/>
        <w:jc w:val="both"/>
        <w:rPr>
          <w:sz w:val="22"/>
          <w:szCs w:val="22"/>
        </w:rPr>
      </w:pPr>
      <w:r>
        <w:rPr>
          <w:b/>
          <w:sz w:val="22"/>
          <w:szCs w:val="22"/>
        </w:rPr>
        <w:t>riigieelarve</w:t>
      </w:r>
      <w:r>
        <w:rPr>
          <w:sz w:val="22"/>
          <w:szCs w:val="22"/>
        </w:rPr>
        <w:t xml:space="preserve">; </w:t>
      </w:r>
    </w:p>
    <w:p w:rsidR="00652B85" w:rsidRDefault="00652B85" w:rsidP="00652B85">
      <w:pPr>
        <w:spacing w:before="120" w:after="120" w:line="240" w:lineRule="auto"/>
        <w:jc w:val="both"/>
        <w:rPr>
          <w:sz w:val="22"/>
          <w:szCs w:val="22"/>
        </w:rPr>
      </w:pPr>
      <w:r>
        <w:rPr>
          <w:sz w:val="22"/>
          <w:szCs w:val="22"/>
        </w:rPr>
        <w:t>1.8 Riigihanke jaotamine osadeks:</w:t>
      </w:r>
    </w:p>
    <w:p w:rsidR="00652B85" w:rsidRDefault="00652B85" w:rsidP="00652B85">
      <w:pPr>
        <w:spacing w:before="120" w:after="120" w:line="240" w:lineRule="auto"/>
        <w:ind w:left="708"/>
        <w:jc w:val="both"/>
        <w:rPr>
          <w:b/>
          <w:sz w:val="22"/>
          <w:szCs w:val="22"/>
        </w:rPr>
      </w:pPr>
      <w:proofErr w:type="spellStart"/>
      <w:r>
        <w:rPr>
          <w:b/>
          <w:sz w:val="22"/>
          <w:szCs w:val="22"/>
        </w:rPr>
        <w:t>hankija</w:t>
      </w:r>
      <w:proofErr w:type="spellEnd"/>
      <w:r>
        <w:rPr>
          <w:b/>
          <w:sz w:val="22"/>
          <w:szCs w:val="22"/>
        </w:rPr>
        <w:t xml:space="preserve"> ei jaota riigihanget osadeks</w:t>
      </w:r>
      <w:r>
        <w:rPr>
          <w:sz w:val="22"/>
          <w:szCs w:val="22"/>
        </w:rPr>
        <w:t xml:space="preserve"> </w:t>
      </w:r>
      <w:r>
        <w:rPr>
          <w:b/>
          <w:sz w:val="22"/>
          <w:szCs w:val="22"/>
        </w:rPr>
        <w:t>põhjusel, et ostetakse ühesuguseid tooteid ja hankelepingu ese on ühe hankelepinguga optimaalselt realiseeritav;</w:t>
      </w:r>
    </w:p>
    <w:p w:rsidR="00652B85" w:rsidRDefault="00652B85" w:rsidP="00652B85">
      <w:pPr>
        <w:spacing w:before="120" w:after="120" w:line="240" w:lineRule="auto"/>
        <w:jc w:val="both"/>
        <w:rPr>
          <w:sz w:val="22"/>
          <w:szCs w:val="22"/>
        </w:rPr>
      </w:pPr>
      <w:r>
        <w:rPr>
          <w:sz w:val="22"/>
          <w:szCs w:val="22"/>
        </w:rPr>
        <w:t>1.9. Hankelepingu täitmise kohaga tutvumine ja riigihanke</w:t>
      </w:r>
      <w:r>
        <w:t xml:space="preserve"> </w:t>
      </w:r>
      <w:r>
        <w:rPr>
          <w:sz w:val="22"/>
          <w:szCs w:val="22"/>
        </w:rPr>
        <w:t>alusdokumente selgitavate dokumentide kohapeal kontrollimine:</w:t>
      </w:r>
    </w:p>
    <w:p w:rsidR="00652B85" w:rsidRDefault="00652B85" w:rsidP="00652B85">
      <w:pPr>
        <w:spacing w:before="120" w:after="120" w:line="240" w:lineRule="auto"/>
        <w:ind w:firstLine="708"/>
        <w:jc w:val="both"/>
        <w:rPr>
          <w:b/>
          <w:sz w:val="22"/>
          <w:szCs w:val="22"/>
        </w:rPr>
      </w:pPr>
      <w:r>
        <w:rPr>
          <w:b/>
          <w:sz w:val="22"/>
          <w:szCs w:val="22"/>
        </w:rPr>
        <w:t>ei ole kohustuslik eeltingimus pakkumuse esitamiseks;</w:t>
      </w:r>
    </w:p>
    <w:p w:rsidR="00652B85" w:rsidRDefault="00652B85" w:rsidP="00652B85">
      <w:pPr>
        <w:spacing w:before="120" w:after="120" w:line="240" w:lineRule="auto"/>
        <w:jc w:val="both"/>
        <w:rPr>
          <w:sz w:val="22"/>
          <w:szCs w:val="22"/>
        </w:rPr>
      </w:pPr>
      <w:r>
        <w:rPr>
          <w:sz w:val="22"/>
          <w:szCs w:val="22"/>
        </w:rPr>
        <w:t>1.10 Käesoleva riigihanke alusdokumendid on:</w:t>
      </w:r>
    </w:p>
    <w:p w:rsidR="00652B85" w:rsidRDefault="00652B85" w:rsidP="00652B85">
      <w:pPr>
        <w:spacing w:before="120" w:after="120" w:line="240" w:lineRule="auto"/>
        <w:jc w:val="both"/>
        <w:rPr>
          <w:sz w:val="22"/>
          <w:szCs w:val="22"/>
        </w:rPr>
      </w:pPr>
      <w:r>
        <w:rPr>
          <w:sz w:val="22"/>
          <w:szCs w:val="22"/>
        </w:rPr>
        <w:t>1.10.1 Hanketeade;</w:t>
      </w:r>
    </w:p>
    <w:p w:rsidR="00652B85" w:rsidRDefault="00652B85" w:rsidP="00652B85">
      <w:pPr>
        <w:spacing w:before="120" w:after="120" w:line="240" w:lineRule="auto"/>
        <w:jc w:val="both"/>
        <w:rPr>
          <w:sz w:val="22"/>
          <w:szCs w:val="22"/>
        </w:rPr>
      </w:pPr>
      <w:r>
        <w:rPr>
          <w:sz w:val="22"/>
          <w:szCs w:val="22"/>
        </w:rPr>
        <w:t>1.10.2 Käesolev hankedokument (edaspidi AD) koos lisadega:</w:t>
      </w:r>
    </w:p>
    <w:p w:rsidR="00652B85" w:rsidRDefault="00652B85" w:rsidP="00652B85">
      <w:pPr>
        <w:spacing w:before="120" w:after="120" w:line="240" w:lineRule="auto"/>
        <w:ind w:firstLine="708"/>
        <w:jc w:val="both"/>
        <w:rPr>
          <w:b/>
          <w:sz w:val="22"/>
          <w:szCs w:val="22"/>
        </w:rPr>
      </w:pPr>
      <w:r>
        <w:rPr>
          <w:b/>
          <w:sz w:val="22"/>
          <w:szCs w:val="22"/>
        </w:rPr>
        <w:t>Lisa 1 – Tehniline kirjeldus;</w:t>
      </w:r>
    </w:p>
    <w:p w:rsidR="00652B85" w:rsidRDefault="00652B85" w:rsidP="00652B85">
      <w:pPr>
        <w:spacing w:before="120" w:after="120" w:line="240" w:lineRule="auto"/>
        <w:ind w:firstLine="708"/>
        <w:jc w:val="both"/>
        <w:rPr>
          <w:b/>
          <w:sz w:val="22"/>
          <w:szCs w:val="22"/>
        </w:rPr>
      </w:pPr>
      <w:r>
        <w:rPr>
          <w:b/>
          <w:sz w:val="22"/>
          <w:szCs w:val="22"/>
        </w:rPr>
        <w:t>Lisa 2 – Hankelepingu tingimused</w:t>
      </w:r>
    </w:p>
    <w:p w:rsidR="00652B85" w:rsidRDefault="00652B85" w:rsidP="00652B85">
      <w:pPr>
        <w:spacing w:before="120" w:after="120" w:line="240" w:lineRule="auto"/>
        <w:ind w:firstLine="708"/>
        <w:jc w:val="both"/>
        <w:rPr>
          <w:b/>
          <w:sz w:val="22"/>
          <w:szCs w:val="22"/>
        </w:rPr>
      </w:pPr>
      <w:r>
        <w:rPr>
          <w:b/>
          <w:sz w:val="22"/>
          <w:szCs w:val="22"/>
        </w:rPr>
        <w:t>Lisa 3- Ostukorvi maksumuse vorm</w:t>
      </w:r>
    </w:p>
    <w:p w:rsidR="00652B85" w:rsidRPr="00D221BB" w:rsidRDefault="00D221BB" w:rsidP="00652B85">
      <w:pPr>
        <w:spacing w:before="120" w:after="120" w:line="240" w:lineRule="auto"/>
        <w:ind w:firstLine="708"/>
        <w:jc w:val="both"/>
        <w:rPr>
          <w:b/>
          <w:sz w:val="22"/>
          <w:szCs w:val="22"/>
        </w:rPr>
      </w:pPr>
      <w:r w:rsidRPr="00D221BB">
        <w:rPr>
          <w:b/>
          <w:sz w:val="22"/>
          <w:szCs w:val="22"/>
        </w:rPr>
        <w:t>Nõuded pakkujale</w:t>
      </w:r>
    </w:p>
    <w:p w:rsidR="00652B85" w:rsidRDefault="00652B85" w:rsidP="00652B85">
      <w:pPr>
        <w:spacing w:before="120" w:after="120" w:line="240" w:lineRule="auto"/>
        <w:jc w:val="both"/>
        <w:rPr>
          <w:sz w:val="22"/>
          <w:szCs w:val="22"/>
        </w:rPr>
      </w:pPr>
      <w:r>
        <w:rPr>
          <w:sz w:val="22"/>
          <w:szCs w:val="22"/>
        </w:rPr>
        <w:t>1.10.3 Kõik enne pakkumuste esitamise tähtpäeva pakkujale saadetud dokumendid, millega on muudetud või selgitatud AD nõudeid. AD osad täiendavad üksteist ja moodustavad tervikliku aluse pakkumuse koostamiseks. Ükskõik millises dokumendis märgitud nõue on pakkujale siduv.</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lastRenderedPageBreak/>
        <w:t>2. Tehniline kirjeldus</w:t>
      </w:r>
    </w:p>
    <w:p w:rsidR="00652B85" w:rsidRDefault="00652B85" w:rsidP="00652B85">
      <w:pPr>
        <w:spacing w:before="120" w:after="120" w:line="240" w:lineRule="auto"/>
        <w:jc w:val="both"/>
        <w:rPr>
          <w:b/>
          <w:sz w:val="22"/>
          <w:szCs w:val="22"/>
        </w:rPr>
      </w:pPr>
      <w:r>
        <w:rPr>
          <w:sz w:val="22"/>
          <w:szCs w:val="22"/>
        </w:rPr>
        <w:t xml:space="preserve">2.1 Hankelepingu eseme </w:t>
      </w:r>
      <w:r>
        <w:rPr>
          <w:b/>
          <w:sz w:val="22"/>
          <w:szCs w:val="22"/>
        </w:rPr>
        <w:t>tehniline kirjeldus</w:t>
      </w:r>
      <w:r>
        <w:rPr>
          <w:sz w:val="22"/>
          <w:szCs w:val="22"/>
        </w:rPr>
        <w:t xml:space="preserve"> on toodud </w:t>
      </w:r>
      <w:r>
        <w:rPr>
          <w:b/>
          <w:sz w:val="22"/>
          <w:szCs w:val="22"/>
        </w:rPr>
        <w:t>AD Lisas 1.</w:t>
      </w:r>
    </w:p>
    <w:p w:rsidR="00652B85" w:rsidRDefault="00652B85" w:rsidP="00652B85">
      <w:pPr>
        <w:spacing w:before="120" w:after="120" w:line="240" w:lineRule="auto"/>
        <w:jc w:val="both"/>
        <w:rPr>
          <w:b/>
          <w:sz w:val="22"/>
          <w:szCs w:val="22"/>
        </w:rPr>
      </w:pPr>
    </w:p>
    <w:p w:rsidR="00652B85" w:rsidRDefault="00652B85" w:rsidP="00652B85">
      <w:pPr>
        <w:spacing w:before="120" w:after="120" w:line="240" w:lineRule="auto"/>
        <w:jc w:val="both"/>
        <w:rPr>
          <w:sz w:val="22"/>
          <w:szCs w:val="22"/>
        </w:rPr>
      </w:pPr>
      <w:r>
        <w:rPr>
          <w:b/>
          <w:sz w:val="22"/>
          <w:szCs w:val="22"/>
        </w:rPr>
        <w:t xml:space="preserve">3. Hankelepingu tingimused </w:t>
      </w:r>
    </w:p>
    <w:p w:rsidR="00652B85" w:rsidRDefault="00652B85" w:rsidP="00652B85">
      <w:pPr>
        <w:spacing w:before="120" w:after="120" w:line="240" w:lineRule="auto"/>
        <w:jc w:val="both"/>
        <w:rPr>
          <w:sz w:val="22"/>
          <w:szCs w:val="22"/>
        </w:rPr>
      </w:pPr>
      <w:r>
        <w:rPr>
          <w:sz w:val="22"/>
          <w:szCs w:val="22"/>
        </w:rPr>
        <w:t xml:space="preserve">3.1 </w:t>
      </w:r>
      <w:r>
        <w:rPr>
          <w:b/>
          <w:sz w:val="22"/>
          <w:szCs w:val="22"/>
        </w:rPr>
        <w:t>Hankeleping</w:t>
      </w:r>
      <w:r>
        <w:rPr>
          <w:sz w:val="22"/>
          <w:szCs w:val="22"/>
        </w:rPr>
        <w:t xml:space="preserve"> sõlmitakse edukaks tunnistatud pakkujaga </w:t>
      </w:r>
      <w:r>
        <w:rPr>
          <w:b/>
          <w:sz w:val="22"/>
          <w:szCs w:val="22"/>
        </w:rPr>
        <w:t>AD Lisas 2</w:t>
      </w:r>
      <w:r>
        <w:rPr>
          <w:sz w:val="22"/>
          <w:szCs w:val="22"/>
        </w:rPr>
        <w:t xml:space="preserve"> sätestatud tingimustel.</w:t>
      </w:r>
    </w:p>
    <w:p w:rsidR="00652B85" w:rsidRDefault="00652B85" w:rsidP="00652B85">
      <w:pPr>
        <w:spacing w:before="120" w:after="120" w:line="240" w:lineRule="auto"/>
        <w:jc w:val="both"/>
        <w:rPr>
          <w:sz w:val="22"/>
          <w:szCs w:val="22"/>
        </w:rPr>
      </w:pPr>
      <w:r>
        <w:rPr>
          <w:sz w:val="22"/>
          <w:szCs w:val="22"/>
        </w:rPr>
        <w:t xml:space="preserve">3.2 Hankelepingu </w:t>
      </w:r>
      <w:r>
        <w:rPr>
          <w:b/>
          <w:sz w:val="22"/>
          <w:szCs w:val="22"/>
          <w:u w:val="single"/>
        </w:rPr>
        <w:t>täitmise tähtaeg on</w:t>
      </w:r>
      <w:r>
        <w:rPr>
          <w:b/>
          <w:sz w:val="22"/>
          <w:szCs w:val="22"/>
        </w:rPr>
        <w:t xml:space="preserve"> </w:t>
      </w:r>
      <w:r w:rsidR="00C845BD">
        <w:rPr>
          <w:b/>
          <w:sz w:val="22"/>
          <w:szCs w:val="22"/>
          <w:u w:val="single"/>
        </w:rPr>
        <w:t>4 kuud</w:t>
      </w:r>
      <w:r>
        <w:rPr>
          <w:b/>
          <w:sz w:val="22"/>
          <w:szCs w:val="22"/>
          <w:u w:val="single"/>
        </w:rPr>
        <w:t xml:space="preserve"> alates lepingu sõlmimisest</w:t>
      </w:r>
      <w:r w:rsidR="007817CC">
        <w:rPr>
          <w:b/>
          <w:sz w:val="22"/>
          <w:szCs w:val="22"/>
          <w:u w:val="single"/>
        </w:rPr>
        <w:t>.</w:t>
      </w:r>
      <w:r w:rsidR="004336A0">
        <w:rPr>
          <w:b/>
          <w:sz w:val="22"/>
          <w:szCs w:val="22"/>
          <w:u w:val="single"/>
        </w:rPr>
        <w:t xml:space="preserve"> </w:t>
      </w:r>
    </w:p>
    <w:p w:rsidR="00652B85" w:rsidRDefault="00652B85" w:rsidP="00652B85">
      <w:pPr>
        <w:spacing w:before="120" w:after="120" w:line="240" w:lineRule="auto"/>
        <w:jc w:val="both"/>
        <w:rPr>
          <w:b/>
          <w:sz w:val="22"/>
          <w:szCs w:val="22"/>
        </w:rPr>
      </w:pPr>
      <w:r>
        <w:rPr>
          <w:b/>
          <w:sz w:val="22"/>
          <w:szCs w:val="22"/>
        </w:rPr>
        <w:t>4. Maksetingimused</w:t>
      </w:r>
    </w:p>
    <w:p w:rsidR="00652B85" w:rsidRDefault="00652B85" w:rsidP="00652B85">
      <w:pPr>
        <w:spacing w:before="120" w:after="120" w:line="240" w:lineRule="auto"/>
        <w:jc w:val="both"/>
        <w:rPr>
          <w:sz w:val="22"/>
          <w:szCs w:val="22"/>
          <w:u w:val="single"/>
        </w:rPr>
      </w:pPr>
      <w:r>
        <w:rPr>
          <w:sz w:val="22"/>
          <w:szCs w:val="22"/>
        </w:rPr>
        <w:t xml:space="preserve">4.1 </w:t>
      </w:r>
      <w:r>
        <w:rPr>
          <w:sz w:val="22"/>
          <w:szCs w:val="22"/>
          <w:u w:val="single"/>
        </w:rPr>
        <w:t xml:space="preserve">Tasumine toimub vastavalt hankelepingu tingimustele pärast kauba üleandmist ning vastuvõtmist ja arve esitamist. </w:t>
      </w:r>
      <w:r w:rsidR="00EB6FCD">
        <w:rPr>
          <w:b/>
          <w:sz w:val="22"/>
          <w:szCs w:val="22"/>
          <w:u w:val="single"/>
        </w:rPr>
        <w:t xml:space="preserve">Maksetähtaeg on </w:t>
      </w:r>
      <w:r w:rsidR="007817CC">
        <w:rPr>
          <w:b/>
          <w:sz w:val="22"/>
          <w:szCs w:val="22"/>
          <w:u w:val="single"/>
        </w:rPr>
        <w:t>2</w:t>
      </w:r>
      <w:r w:rsidR="00EB6FCD">
        <w:rPr>
          <w:b/>
          <w:sz w:val="22"/>
          <w:szCs w:val="22"/>
          <w:u w:val="single"/>
        </w:rPr>
        <w:t>1</w:t>
      </w:r>
      <w:r w:rsidRPr="0009373A">
        <w:rPr>
          <w:b/>
          <w:sz w:val="22"/>
          <w:szCs w:val="22"/>
          <w:u w:val="single"/>
        </w:rPr>
        <w:t xml:space="preserve"> päeva</w:t>
      </w:r>
      <w:r>
        <w:rPr>
          <w:sz w:val="22"/>
          <w:szCs w:val="22"/>
          <w:u w:val="single"/>
        </w:rPr>
        <w:t>.</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5. Pakkumuse hind</w:t>
      </w:r>
    </w:p>
    <w:p w:rsidR="00652B85" w:rsidRDefault="00652B85" w:rsidP="00652B85">
      <w:pPr>
        <w:spacing w:before="120" w:after="120" w:line="240" w:lineRule="auto"/>
        <w:jc w:val="both"/>
        <w:rPr>
          <w:sz w:val="22"/>
          <w:szCs w:val="22"/>
        </w:rPr>
      </w:pPr>
      <w:r>
        <w:rPr>
          <w:sz w:val="22"/>
          <w:szCs w:val="22"/>
        </w:rPr>
        <w:t xml:space="preserve">5.1 Pakkuja esitab pakkumuse </w:t>
      </w:r>
      <w:r>
        <w:rPr>
          <w:b/>
          <w:sz w:val="22"/>
          <w:szCs w:val="22"/>
        </w:rPr>
        <w:t xml:space="preserve">maksumuse esildise e-riigihangete keskkonnas. </w:t>
      </w:r>
      <w:r>
        <w:rPr>
          <w:sz w:val="22"/>
          <w:szCs w:val="22"/>
        </w:rPr>
        <w:t xml:space="preserve"> Pakkumuse maksumuse rahaühikuks on euro.</w:t>
      </w:r>
    </w:p>
    <w:p w:rsidR="00652B85" w:rsidRDefault="00652B85" w:rsidP="00652B85">
      <w:pPr>
        <w:spacing w:before="120" w:after="120" w:line="240" w:lineRule="auto"/>
        <w:jc w:val="both"/>
        <w:rPr>
          <w:sz w:val="22"/>
          <w:szCs w:val="22"/>
        </w:rPr>
      </w:pPr>
      <w:r>
        <w:rPr>
          <w:sz w:val="22"/>
          <w:szCs w:val="22"/>
        </w:rPr>
        <w:t>5.2 Pakkumuse hind peab sisaldama kõigi hankelepingus märgitud tingimuste täitmist.</w:t>
      </w:r>
    </w:p>
    <w:p w:rsidR="00652B85" w:rsidRDefault="00652B85" w:rsidP="00652B85">
      <w:pPr>
        <w:spacing w:before="120" w:after="120" w:line="240" w:lineRule="auto"/>
        <w:jc w:val="both"/>
        <w:rPr>
          <w:sz w:val="22"/>
          <w:szCs w:val="22"/>
        </w:rPr>
      </w:pPr>
      <w:r>
        <w:rPr>
          <w:sz w:val="22"/>
          <w:szCs w:val="22"/>
        </w:rPr>
        <w:t xml:space="preserve">5.3 </w:t>
      </w:r>
      <w:proofErr w:type="spellStart"/>
      <w:r>
        <w:rPr>
          <w:sz w:val="22"/>
          <w:szCs w:val="22"/>
        </w:rPr>
        <w:t>Hankija</w:t>
      </w:r>
      <w:proofErr w:type="spellEnd"/>
      <w:r>
        <w:rPr>
          <w:sz w:val="22"/>
          <w:szCs w:val="22"/>
        </w:rPr>
        <w:t xml:space="preserve"> ei hüvita pakkujale mistahes kahju ega kulusid seoses hankes osalemisega. Pakkuja kohustub kandma kõik pakkumuse ettevalmistamise ja esitamise ning hankelepingu sõlmimisega seotud kulud.</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 xml:space="preserve">6. Pakkumuse vormistamise keel </w:t>
      </w:r>
    </w:p>
    <w:p w:rsidR="00652B85" w:rsidRDefault="00652B85" w:rsidP="00652B85">
      <w:pPr>
        <w:spacing w:before="120" w:after="120" w:line="240" w:lineRule="auto"/>
        <w:jc w:val="both"/>
        <w:rPr>
          <w:sz w:val="22"/>
          <w:szCs w:val="22"/>
        </w:rPr>
      </w:pPr>
      <w:r>
        <w:rPr>
          <w:sz w:val="22"/>
          <w:szCs w:val="22"/>
        </w:rPr>
        <w:t>6.1 Pakkumus tuleb vormistada eesti keeles.</w:t>
      </w:r>
    </w:p>
    <w:p w:rsidR="00652B85" w:rsidRDefault="00652B85" w:rsidP="00652B85">
      <w:pPr>
        <w:spacing w:before="120" w:after="120" w:line="240" w:lineRule="auto"/>
        <w:jc w:val="both"/>
        <w:rPr>
          <w:sz w:val="22"/>
          <w:szCs w:val="22"/>
        </w:rPr>
      </w:pPr>
      <w:r>
        <w:rPr>
          <w:sz w:val="22"/>
          <w:szCs w:val="22"/>
        </w:rPr>
        <w:t>6.2 Pakkumusele lisatud muud tutvustavad materjalid võivad olla ka inglise, saksa, soome või vene keeles.</w:t>
      </w:r>
    </w:p>
    <w:p w:rsidR="00652B85" w:rsidRDefault="00652B85" w:rsidP="00652B85">
      <w:pPr>
        <w:spacing w:before="120" w:after="120" w:line="240" w:lineRule="auto"/>
        <w:jc w:val="both"/>
        <w:rPr>
          <w:b/>
          <w:sz w:val="22"/>
          <w:szCs w:val="22"/>
        </w:rPr>
      </w:pPr>
    </w:p>
    <w:p w:rsidR="00652B85" w:rsidRDefault="00652B85" w:rsidP="00652B85">
      <w:pPr>
        <w:spacing w:before="120" w:after="120" w:line="240" w:lineRule="auto"/>
        <w:jc w:val="both"/>
        <w:rPr>
          <w:b/>
          <w:sz w:val="22"/>
          <w:szCs w:val="22"/>
        </w:rPr>
      </w:pPr>
      <w:r>
        <w:rPr>
          <w:b/>
          <w:sz w:val="22"/>
          <w:szCs w:val="22"/>
        </w:rPr>
        <w:t xml:space="preserve">7. Pakkuja esindaja ja </w:t>
      </w:r>
      <w:proofErr w:type="spellStart"/>
      <w:r>
        <w:rPr>
          <w:b/>
          <w:sz w:val="22"/>
          <w:szCs w:val="22"/>
        </w:rPr>
        <w:t>ühispakkujate</w:t>
      </w:r>
      <w:proofErr w:type="spellEnd"/>
      <w:r>
        <w:rPr>
          <w:b/>
          <w:sz w:val="22"/>
          <w:szCs w:val="22"/>
        </w:rPr>
        <w:t xml:space="preserve"> volikirjad</w:t>
      </w:r>
    </w:p>
    <w:p w:rsidR="00652B85" w:rsidRDefault="00652B85" w:rsidP="00652B85">
      <w:pPr>
        <w:spacing w:before="120" w:after="120" w:line="240" w:lineRule="auto"/>
        <w:jc w:val="both"/>
        <w:rPr>
          <w:sz w:val="22"/>
          <w:szCs w:val="22"/>
        </w:rPr>
      </w:pPr>
      <w:r>
        <w:rPr>
          <w:sz w:val="22"/>
          <w:szCs w:val="22"/>
        </w:rPr>
        <w:t>7.1 Juhul, kui pakkumusele pakkuja esindajana allakirjutanud isik või isikud, kes omavad juriidilise isiku esindamise õigust, ei ole kantud registrikaardile, esitab pakkuja koos pakkumusega vabas vormis volikirja pakkuja esindamiseks.</w:t>
      </w:r>
    </w:p>
    <w:p w:rsidR="00652B85" w:rsidRDefault="00652B85" w:rsidP="00652B85">
      <w:pPr>
        <w:spacing w:before="120" w:after="120" w:line="240" w:lineRule="auto"/>
        <w:jc w:val="both"/>
        <w:rPr>
          <w:sz w:val="22"/>
          <w:szCs w:val="22"/>
        </w:rPr>
      </w:pPr>
      <w:r>
        <w:rPr>
          <w:sz w:val="22"/>
          <w:szCs w:val="22"/>
        </w:rPr>
        <w:t>7.2 Kui pakkumuse esitavad mitu pakkujat ühiselt, peavad nad hankemenetluse ning hankelepingu sõlmimise ja täitmisega seotud toimingute tegemiseks volitama enda hulgast esindaja. Esitada tuleb vabas vormis volikiri.</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8. Pakkumuse tagatis</w:t>
      </w:r>
    </w:p>
    <w:p w:rsidR="00652B85" w:rsidRDefault="00652B85" w:rsidP="00652B85">
      <w:pPr>
        <w:spacing w:before="120" w:after="120" w:line="240" w:lineRule="auto"/>
        <w:jc w:val="both"/>
        <w:rPr>
          <w:sz w:val="22"/>
          <w:szCs w:val="22"/>
        </w:rPr>
      </w:pPr>
      <w:r>
        <w:rPr>
          <w:sz w:val="22"/>
          <w:szCs w:val="22"/>
        </w:rPr>
        <w:t xml:space="preserve">8.1 </w:t>
      </w:r>
      <w:proofErr w:type="spellStart"/>
      <w:r>
        <w:rPr>
          <w:sz w:val="22"/>
          <w:szCs w:val="22"/>
        </w:rPr>
        <w:t>Hankija</w:t>
      </w:r>
      <w:proofErr w:type="spellEnd"/>
      <w:r>
        <w:rPr>
          <w:sz w:val="22"/>
          <w:szCs w:val="22"/>
        </w:rPr>
        <w:t xml:space="preserve"> ei nõua pakkujalt pakkumuse tagatist.</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 xml:space="preserve">9. </w:t>
      </w:r>
      <w:proofErr w:type="spellStart"/>
      <w:r>
        <w:rPr>
          <w:b/>
          <w:sz w:val="22"/>
          <w:szCs w:val="22"/>
        </w:rPr>
        <w:t>Allhanke</w:t>
      </w:r>
      <w:proofErr w:type="spellEnd"/>
      <w:r>
        <w:rPr>
          <w:b/>
          <w:sz w:val="22"/>
          <w:szCs w:val="22"/>
        </w:rPr>
        <w:t xml:space="preserve"> kasutamine</w:t>
      </w:r>
    </w:p>
    <w:p w:rsidR="00652B85" w:rsidRDefault="00652B85" w:rsidP="00652B85">
      <w:pPr>
        <w:spacing w:before="120" w:after="120" w:line="240" w:lineRule="auto"/>
        <w:jc w:val="both"/>
        <w:rPr>
          <w:sz w:val="22"/>
          <w:szCs w:val="22"/>
        </w:rPr>
      </w:pPr>
      <w:r>
        <w:rPr>
          <w:sz w:val="22"/>
          <w:szCs w:val="22"/>
        </w:rPr>
        <w:t xml:space="preserve">9.1 </w:t>
      </w:r>
      <w:proofErr w:type="spellStart"/>
      <w:r>
        <w:rPr>
          <w:sz w:val="22"/>
          <w:szCs w:val="22"/>
        </w:rPr>
        <w:t>Hankija</w:t>
      </w:r>
      <w:proofErr w:type="spellEnd"/>
      <w:r>
        <w:rPr>
          <w:sz w:val="22"/>
          <w:szCs w:val="22"/>
        </w:rPr>
        <w:t xml:space="preserve"> ei nõua pakkujalt </w:t>
      </w:r>
      <w:proofErr w:type="spellStart"/>
      <w:r>
        <w:rPr>
          <w:sz w:val="22"/>
          <w:szCs w:val="22"/>
        </w:rPr>
        <w:t>allhankelepingute</w:t>
      </w:r>
      <w:proofErr w:type="spellEnd"/>
      <w:r>
        <w:rPr>
          <w:sz w:val="22"/>
          <w:szCs w:val="22"/>
        </w:rPr>
        <w:t xml:space="preserve"> kohta teabe esitamist.</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10. Näidise esitamise tingimused ja kord</w:t>
      </w:r>
    </w:p>
    <w:p w:rsidR="00652B85" w:rsidRDefault="00652B85" w:rsidP="00652B85">
      <w:pPr>
        <w:spacing w:before="120" w:after="120" w:line="240" w:lineRule="auto"/>
        <w:jc w:val="both"/>
        <w:rPr>
          <w:sz w:val="22"/>
          <w:szCs w:val="22"/>
        </w:rPr>
      </w:pPr>
      <w:r>
        <w:rPr>
          <w:sz w:val="22"/>
          <w:szCs w:val="22"/>
        </w:rPr>
        <w:t xml:space="preserve">10.1 </w:t>
      </w:r>
      <w:r>
        <w:rPr>
          <w:b/>
          <w:sz w:val="22"/>
          <w:szCs w:val="22"/>
        </w:rPr>
        <w:t>Näidiste esitamist ei nõuta</w:t>
      </w:r>
      <w:r>
        <w:rPr>
          <w:sz w:val="22"/>
          <w:szCs w:val="22"/>
        </w:rPr>
        <w:t>.</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lastRenderedPageBreak/>
        <w:t>11. Nõutud dokumendid ja andmed</w:t>
      </w:r>
    </w:p>
    <w:p w:rsidR="00652B85" w:rsidRDefault="00652B85" w:rsidP="00652B85">
      <w:pPr>
        <w:spacing w:before="120" w:after="120" w:line="240" w:lineRule="auto"/>
        <w:jc w:val="both"/>
        <w:rPr>
          <w:sz w:val="22"/>
          <w:szCs w:val="22"/>
        </w:rPr>
      </w:pPr>
      <w:r>
        <w:rPr>
          <w:sz w:val="22"/>
          <w:szCs w:val="22"/>
        </w:rPr>
        <w:t>11.1. Esitada tuleb järgmised dokumendid ja andmed:</w:t>
      </w:r>
    </w:p>
    <w:p w:rsidR="00652B85" w:rsidRDefault="00652B85" w:rsidP="00652B85">
      <w:pPr>
        <w:spacing w:before="120" w:after="120" w:line="240" w:lineRule="auto"/>
        <w:jc w:val="both"/>
        <w:rPr>
          <w:sz w:val="22"/>
          <w:szCs w:val="22"/>
        </w:rPr>
      </w:pPr>
      <w:r>
        <w:rPr>
          <w:sz w:val="22"/>
          <w:szCs w:val="22"/>
        </w:rPr>
        <w:t xml:space="preserve">11.1.1 vajadusel pakkuja esindaja ja </w:t>
      </w:r>
      <w:proofErr w:type="spellStart"/>
      <w:r>
        <w:rPr>
          <w:sz w:val="22"/>
          <w:szCs w:val="22"/>
        </w:rPr>
        <w:t>ühispakkujate</w:t>
      </w:r>
      <w:proofErr w:type="spellEnd"/>
      <w:r>
        <w:rPr>
          <w:sz w:val="22"/>
          <w:szCs w:val="22"/>
        </w:rPr>
        <w:t xml:space="preserve"> </w:t>
      </w:r>
      <w:r>
        <w:rPr>
          <w:b/>
          <w:sz w:val="22"/>
          <w:szCs w:val="22"/>
        </w:rPr>
        <w:t>volikirjad</w:t>
      </w:r>
      <w:r>
        <w:rPr>
          <w:sz w:val="22"/>
          <w:szCs w:val="22"/>
        </w:rPr>
        <w:t xml:space="preserve"> vabas vormis;</w:t>
      </w:r>
    </w:p>
    <w:p w:rsidR="00652B85" w:rsidRDefault="00652B85" w:rsidP="00652B85">
      <w:pPr>
        <w:spacing w:before="120" w:after="120" w:line="240" w:lineRule="auto"/>
        <w:jc w:val="both"/>
        <w:rPr>
          <w:sz w:val="22"/>
          <w:szCs w:val="22"/>
        </w:rPr>
      </w:pPr>
      <w:r>
        <w:rPr>
          <w:sz w:val="22"/>
          <w:szCs w:val="22"/>
        </w:rPr>
        <w:t xml:space="preserve">11.1.2 </w:t>
      </w:r>
      <w:r>
        <w:rPr>
          <w:b/>
          <w:sz w:val="22"/>
          <w:szCs w:val="22"/>
        </w:rPr>
        <w:t xml:space="preserve">hankepass vastavalt </w:t>
      </w:r>
      <w:proofErr w:type="spellStart"/>
      <w:r>
        <w:rPr>
          <w:b/>
          <w:sz w:val="22"/>
          <w:szCs w:val="22"/>
        </w:rPr>
        <w:t>eRHR</w:t>
      </w:r>
      <w:proofErr w:type="spellEnd"/>
      <w:r>
        <w:rPr>
          <w:b/>
          <w:sz w:val="22"/>
          <w:szCs w:val="22"/>
        </w:rPr>
        <w:t xml:space="preserve"> vormile;</w:t>
      </w:r>
    </w:p>
    <w:p w:rsidR="00652B85" w:rsidRDefault="00652B85" w:rsidP="00652B85">
      <w:pPr>
        <w:spacing w:before="120" w:after="120" w:line="240" w:lineRule="auto"/>
        <w:jc w:val="both"/>
        <w:rPr>
          <w:sz w:val="22"/>
          <w:szCs w:val="22"/>
        </w:rPr>
      </w:pPr>
      <w:r>
        <w:rPr>
          <w:sz w:val="22"/>
          <w:szCs w:val="22"/>
        </w:rPr>
        <w:t>Kui pakkuja soovib tõendada enda vastavust majanduslikule ja finantsseisundile esitatud nõuetele teiste ettevõtjate vahendite alusel, peab pakkuja või taotleja esitama hankepassi ka selle isiku kohta, kelle vahenditele ta tugineb;</w:t>
      </w:r>
    </w:p>
    <w:p w:rsidR="00652B85" w:rsidRDefault="00652B85" w:rsidP="00652B85">
      <w:pPr>
        <w:spacing w:before="120" w:after="120" w:line="240" w:lineRule="auto"/>
        <w:jc w:val="both"/>
        <w:rPr>
          <w:b/>
          <w:sz w:val="22"/>
          <w:szCs w:val="22"/>
        </w:rPr>
      </w:pPr>
      <w:r>
        <w:rPr>
          <w:sz w:val="22"/>
          <w:szCs w:val="22"/>
        </w:rPr>
        <w:t xml:space="preserve">11.1.3 </w:t>
      </w:r>
      <w:r>
        <w:rPr>
          <w:b/>
          <w:sz w:val="22"/>
          <w:szCs w:val="22"/>
        </w:rPr>
        <w:t>pakkumuse ühikhinnad vastavalt LISA 3 vormile (OSTUKORV);</w:t>
      </w:r>
    </w:p>
    <w:p w:rsidR="00652B85" w:rsidRDefault="00652B85" w:rsidP="00652B85">
      <w:pPr>
        <w:spacing w:before="120" w:after="120" w:line="240" w:lineRule="auto"/>
        <w:jc w:val="both"/>
        <w:rPr>
          <w:b/>
          <w:sz w:val="22"/>
          <w:szCs w:val="22"/>
        </w:rPr>
      </w:pPr>
      <w:r>
        <w:rPr>
          <w:sz w:val="22"/>
          <w:szCs w:val="22"/>
        </w:rPr>
        <w:t xml:space="preserve">11.1.4 </w:t>
      </w:r>
      <w:r>
        <w:rPr>
          <w:b/>
          <w:sz w:val="22"/>
          <w:szCs w:val="22"/>
        </w:rPr>
        <w:t>Esitada tuleb vabas vormis pakutava kauba kirjeldused ning andmed kauba tehniliste omaduste ja maksumuse kohta.</w:t>
      </w:r>
    </w:p>
    <w:p w:rsidR="00652B85" w:rsidRDefault="00652B85" w:rsidP="00652B85">
      <w:pPr>
        <w:spacing w:before="120" w:after="120" w:line="240" w:lineRule="auto"/>
        <w:jc w:val="both"/>
        <w:rPr>
          <w:sz w:val="22"/>
          <w:szCs w:val="22"/>
        </w:rPr>
      </w:pPr>
      <w:r>
        <w:rPr>
          <w:sz w:val="22"/>
          <w:szCs w:val="22"/>
        </w:rPr>
        <w:t>11.1.5 vajadusel muud dokumendid nende olemasolu korral.</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12. Kõigi pakkumuste tagasilükkamine</w:t>
      </w:r>
    </w:p>
    <w:p w:rsidR="00652B85" w:rsidRDefault="00652B85" w:rsidP="00652B85">
      <w:pPr>
        <w:spacing w:before="120" w:after="120" w:line="240" w:lineRule="auto"/>
        <w:jc w:val="both"/>
        <w:rPr>
          <w:sz w:val="22"/>
          <w:szCs w:val="22"/>
        </w:rPr>
      </w:pPr>
      <w:r>
        <w:rPr>
          <w:sz w:val="22"/>
          <w:szCs w:val="22"/>
        </w:rPr>
        <w:t xml:space="preserve">12.1 </w:t>
      </w:r>
      <w:proofErr w:type="spellStart"/>
      <w:r>
        <w:rPr>
          <w:sz w:val="22"/>
          <w:szCs w:val="22"/>
        </w:rPr>
        <w:t>Hankijal</w:t>
      </w:r>
      <w:proofErr w:type="spellEnd"/>
      <w:r>
        <w:rPr>
          <w:sz w:val="22"/>
          <w:szCs w:val="22"/>
        </w:rPr>
        <w:t xml:space="preserve"> on õigus lükata tagasi kõik pakkumused riigihangete seaduse § 116 lg 1 sätestatud alustel.</w:t>
      </w:r>
    </w:p>
    <w:p w:rsidR="00652B85" w:rsidRDefault="00652B85" w:rsidP="00652B85">
      <w:pPr>
        <w:spacing w:before="120" w:after="120" w:line="240" w:lineRule="auto"/>
        <w:jc w:val="both"/>
        <w:rPr>
          <w:sz w:val="22"/>
          <w:szCs w:val="22"/>
        </w:rPr>
      </w:pPr>
      <w:r>
        <w:rPr>
          <w:sz w:val="22"/>
          <w:szCs w:val="22"/>
        </w:rPr>
        <w:t xml:space="preserve">12.2 </w:t>
      </w:r>
      <w:proofErr w:type="spellStart"/>
      <w:r>
        <w:rPr>
          <w:sz w:val="22"/>
          <w:szCs w:val="22"/>
        </w:rPr>
        <w:t>Hankija</w:t>
      </w:r>
      <w:proofErr w:type="spellEnd"/>
      <w:r>
        <w:rPr>
          <w:sz w:val="22"/>
          <w:szCs w:val="22"/>
        </w:rPr>
        <w:t xml:space="preserve"> jätab endale õiguse tagasi lükata kõik pakkumused igal ajal enne hankelepingu sõlmimist, kui:</w:t>
      </w:r>
    </w:p>
    <w:p w:rsidR="00652B85" w:rsidRDefault="00652B85" w:rsidP="00652B85">
      <w:pPr>
        <w:spacing w:before="120" w:after="120" w:line="240" w:lineRule="auto"/>
        <w:jc w:val="both"/>
        <w:rPr>
          <w:sz w:val="22"/>
          <w:szCs w:val="22"/>
        </w:rPr>
      </w:pPr>
      <w:r>
        <w:rPr>
          <w:sz w:val="22"/>
          <w:szCs w:val="22"/>
        </w:rPr>
        <w:t xml:space="preserve">12.2.1 </w:t>
      </w:r>
      <w:proofErr w:type="spellStart"/>
      <w:r>
        <w:rPr>
          <w:sz w:val="22"/>
          <w:szCs w:val="22"/>
        </w:rPr>
        <w:t>Hankijale</w:t>
      </w:r>
      <w:proofErr w:type="spellEnd"/>
      <w:r>
        <w:rPr>
          <w:sz w:val="22"/>
          <w:szCs w:val="22"/>
        </w:rPr>
        <w:t xml:space="preserve"> on teatavaks saanud uued asjaolud, mis välistavad või muudavad </w:t>
      </w:r>
      <w:proofErr w:type="spellStart"/>
      <w:r>
        <w:rPr>
          <w:sz w:val="22"/>
          <w:szCs w:val="22"/>
        </w:rPr>
        <w:t>Hankijale</w:t>
      </w:r>
      <w:proofErr w:type="spellEnd"/>
      <w:r>
        <w:rPr>
          <w:sz w:val="22"/>
          <w:szCs w:val="22"/>
        </w:rPr>
        <w:t xml:space="preserve"> ebaotstarbekaks hankelepingu sõlmimise pakkumuses sätestatud tingimustel;</w:t>
      </w:r>
    </w:p>
    <w:p w:rsidR="00652B85" w:rsidRDefault="00652B85" w:rsidP="00652B85">
      <w:pPr>
        <w:spacing w:before="120" w:after="120" w:line="240" w:lineRule="auto"/>
        <w:jc w:val="both"/>
        <w:rPr>
          <w:sz w:val="22"/>
          <w:szCs w:val="22"/>
        </w:rPr>
      </w:pPr>
      <w:r>
        <w:rPr>
          <w:sz w:val="22"/>
          <w:szCs w:val="22"/>
        </w:rPr>
        <w:t>12.2.2 hankemenetluse käigus muutuvad hanke väljakuulutamise eeldused, mis muudavad hankemenetluse otstarbeka realiseerimise võimatuks;</w:t>
      </w:r>
    </w:p>
    <w:p w:rsidR="00652B85" w:rsidRDefault="00652B85" w:rsidP="00652B85">
      <w:pPr>
        <w:spacing w:before="120" w:after="120" w:line="240" w:lineRule="auto"/>
        <w:jc w:val="both"/>
        <w:rPr>
          <w:sz w:val="22"/>
          <w:szCs w:val="22"/>
        </w:rPr>
      </w:pPr>
      <w:r>
        <w:rPr>
          <w:sz w:val="22"/>
          <w:szCs w:val="22"/>
        </w:rPr>
        <w:t xml:space="preserve">12.2.3 hankelepingu sõlmimine on muutunud võimatuks või ebaotstarbekaks </w:t>
      </w:r>
      <w:proofErr w:type="spellStart"/>
      <w:r>
        <w:rPr>
          <w:sz w:val="22"/>
          <w:szCs w:val="22"/>
        </w:rPr>
        <w:t>Hankijast</w:t>
      </w:r>
      <w:proofErr w:type="spellEnd"/>
      <w:r>
        <w:rPr>
          <w:sz w:val="22"/>
          <w:szCs w:val="22"/>
        </w:rPr>
        <w:t xml:space="preserve"> sõltumatutel põhjustel.</w:t>
      </w:r>
    </w:p>
    <w:p w:rsidR="00652B85" w:rsidRDefault="00652B85" w:rsidP="00652B85">
      <w:pPr>
        <w:spacing w:before="120" w:after="120" w:line="240" w:lineRule="auto"/>
        <w:jc w:val="both"/>
        <w:rPr>
          <w:b/>
        </w:rPr>
      </w:pPr>
    </w:p>
    <w:p w:rsidR="00652B85" w:rsidRDefault="00652B85" w:rsidP="00652B85">
      <w:pPr>
        <w:autoSpaceDE w:val="0"/>
        <w:autoSpaceDN w:val="0"/>
        <w:adjustRightInd w:val="0"/>
        <w:spacing w:before="120" w:after="120" w:line="240" w:lineRule="auto"/>
        <w:jc w:val="both"/>
        <w:rPr>
          <w:b/>
        </w:rPr>
      </w:pPr>
      <w:r>
        <w:rPr>
          <w:b/>
        </w:rPr>
        <w:t>13. Pakkumuste hindamise kriteeriumid</w:t>
      </w:r>
    </w:p>
    <w:p w:rsidR="00652B85" w:rsidRDefault="00652B85" w:rsidP="00652B85">
      <w:pPr>
        <w:spacing w:after="0" w:line="240" w:lineRule="auto"/>
        <w:jc w:val="both"/>
      </w:pPr>
      <w:r>
        <w:t xml:space="preserve">13.1. </w:t>
      </w:r>
      <w:proofErr w:type="spellStart"/>
      <w:r>
        <w:t>Hankija</w:t>
      </w:r>
      <w:proofErr w:type="spellEnd"/>
      <w:r>
        <w:t xml:space="preserve"> arvestab majanduslikult soodsaima pakkumuse väljaselgitamisel pakkumuse </w:t>
      </w:r>
      <w:r w:rsidRPr="008744D9">
        <w:rPr>
          <w:u w:val="single"/>
        </w:rPr>
        <w:t>hinda</w:t>
      </w:r>
      <w:r>
        <w:t xml:space="preserve">. </w:t>
      </w:r>
      <w:proofErr w:type="spellStart"/>
      <w:r>
        <w:t>Hankija</w:t>
      </w:r>
      <w:proofErr w:type="spellEnd"/>
      <w:r>
        <w:t xml:space="preserve"> jaoks sõltub pakkumuse majanduslik soodsus pakkumuse </w:t>
      </w:r>
      <w:r w:rsidRPr="008744D9">
        <w:rPr>
          <w:u w:val="single"/>
        </w:rPr>
        <w:t>hinnast</w:t>
      </w:r>
      <w:r>
        <w:t xml:space="preserve"> ning kõik muud tulevase hankelepingu tingimused, sealhulgas hankelepingu esemega seotud kriteeriumid, on riigihanke alusdokumentides ammendavalt kindlaks määratud (RHS §85 lg 4).</w:t>
      </w:r>
    </w:p>
    <w:p w:rsidR="00652B85" w:rsidRDefault="00652B85" w:rsidP="00652B85">
      <w:pPr>
        <w:tabs>
          <w:tab w:val="left" w:pos="900"/>
        </w:tabs>
        <w:spacing w:after="0" w:line="240" w:lineRule="auto"/>
        <w:jc w:val="both"/>
      </w:pPr>
    </w:p>
    <w:p w:rsidR="00652B85" w:rsidRDefault="00652B85" w:rsidP="00652B85">
      <w:pPr>
        <w:spacing w:after="0" w:line="240" w:lineRule="auto"/>
        <w:jc w:val="both"/>
        <w:rPr>
          <w:b/>
          <w:u w:val="single"/>
        </w:rPr>
      </w:pPr>
      <w:r>
        <w:t xml:space="preserve">13.2 </w:t>
      </w:r>
      <w:r>
        <w:rPr>
          <w:b/>
          <w:u w:val="single"/>
        </w:rPr>
        <w:t xml:space="preserve">Pakkujad esitavad andmed OSTUKORVI toodete ÜHIKUMAKSUMUSTE ja KOGUMAKSUMUSE kohta (ostukorvi kogumaksumuse moodustab  IGA ÜKSIKU TOOTE TÜKIHINDADE LIITMISEL SAADUD KOGUMAKSUMUS). </w:t>
      </w:r>
    </w:p>
    <w:p w:rsidR="00652B85" w:rsidRDefault="00652B85" w:rsidP="00652B85">
      <w:pPr>
        <w:spacing w:after="0" w:line="240" w:lineRule="auto"/>
        <w:jc w:val="both"/>
        <w:rPr>
          <w:b/>
          <w:u w:val="single"/>
        </w:rPr>
      </w:pPr>
    </w:p>
    <w:p w:rsidR="00652B85" w:rsidRDefault="00652B85" w:rsidP="00652B85">
      <w:pPr>
        <w:tabs>
          <w:tab w:val="left" w:pos="900"/>
        </w:tabs>
        <w:spacing w:after="0" w:line="240" w:lineRule="auto"/>
        <w:jc w:val="both"/>
        <w:rPr>
          <w:b/>
        </w:rPr>
      </w:pPr>
      <w:r>
        <w:rPr>
          <w:b/>
        </w:rPr>
        <w:t xml:space="preserve">Odavama ostukorvi esitajale antakse </w:t>
      </w:r>
      <w:r w:rsidR="00C845BD">
        <w:rPr>
          <w:b/>
          <w:u w:val="single"/>
        </w:rPr>
        <w:t>100</w:t>
      </w:r>
      <w:r>
        <w:rPr>
          <w:b/>
          <w:u w:val="single"/>
        </w:rPr>
        <w:t xml:space="preserve"> punkti</w:t>
      </w:r>
      <w:r>
        <w:rPr>
          <w:b/>
        </w:rPr>
        <w:t xml:space="preserve">, teistele proportsionaalselt vähem. </w:t>
      </w:r>
    </w:p>
    <w:p w:rsidR="00652B85" w:rsidRDefault="00652B85" w:rsidP="00652B85">
      <w:pPr>
        <w:tabs>
          <w:tab w:val="left" w:pos="900"/>
        </w:tabs>
        <w:spacing w:after="0" w:line="240" w:lineRule="auto"/>
        <w:jc w:val="both"/>
        <w:rPr>
          <w:i/>
        </w:rPr>
      </w:pPr>
    </w:p>
    <w:p w:rsidR="00652B85" w:rsidRDefault="00652B85" w:rsidP="00652B85">
      <w:pPr>
        <w:tabs>
          <w:tab w:val="left" w:pos="540"/>
        </w:tabs>
        <w:spacing w:after="0" w:line="240" w:lineRule="auto"/>
        <w:jc w:val="both"/>
      </w:pPr>
      <w:r>
        <w:t xml:space="preserve">13.3 Edukaks tunnistatakse kõige rohkem punkte saanud pakkuja. Võrdsete punktide korral tunnistatakse edukaks </w:t>
      </w:r>
      <w:r>
        <w:rPr>
          <w:b/>
        </w:rPr>
        <w:t>suurema müügituluga</w:t>
      </w:r>
      <w:r>
        <w:t xml:space="preserve"> pakkuja (arvestatakse viimase lõppenud majandusaasta aruande järgi).</w:t>
      </w:r>
    </w:p>
    <w:p w:rsidR="00652B85" w:rsidRDefault="00652B85" w:rsidP="00652B85">
      <w:pPr>
        <w:spacing w:after="0" w:line="240" w:lineRule="auto"/>
        <w:jc w:val="both"/>
        <w:rPr>
          <w:b/>
        </w:rPr>
      </w:pPr>
    </w:p>
    <w:p w:rsidR="00652B85" w:rsidRDefault="00652B85" w:rsidP="00652B85">
      <w:pPr>
        <w:spacing w:after="0" w:line="240" w:lineRule="auto"/>
        <w:jc w:val="both"/>
      </w:pPr>
      <w:r>
        <w:t xml:space="preserve">13.4 Kui ka punktis 13.3 nimetatud viisil ei ole edukat pakkujat välja selgitatud, siis heidetakse võrdsete pakkujate vahel </w:t>
      </w:r>
      <w:r>
        <w:rPr>
          <w:b/>
        </w:rPr>
        <w:t>liisku</w:t>
      </w:r>
      <w:r>
        <w:t>. Selleks informeeritakse pooli liisuheitmise ajast ja kohast mõistliku aja jooksul ette.</w:t>
      </w:r>
    </w:p>
    <w:p w:rsidR="00652B85" w:rsidRDefault="00652B85" w:rsidP="00652B85">
      <w:pPr>
        <w:jc w:val="both"/>
        <w:rPr>
          <w:b/>
          <w:sz w:val="22"/>
          <w:szCs w:val="22"/>
        </w:rPr>
      </w:pPr>
    </w:p>
    <w:p w:rsidR="00064710" w:rsidRDefault="00064710"/>
    <w:sectPr w:rsidR="00064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B8"/>
    <w:rsid w:val="00064710"/>
    <w:rsid w:val="002A3E63"/>
    <w:rsid w:val="002C47D3"/>
    <w:rsid w:val="004336A0"/>
    <w:rsid w:val="00652B85"/>
    <w:rsid w:val="007817CC"/>
    <w:rsid w:val="00915BB8"/>
    <w:rsid w:val="00C845BD"/>
    <w:rsid w:val="00D221BB"/>
    <w:rsid w:val="00EB6F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932E7-9567-4EF8-B35F-F6232792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B85"/>
    <w:pPr>
      <w:spacing w:after="200" w:line="276"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B8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kus.keerman@kaitselii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lmar.allas@kaitseliit.ee" TargetMode="External"/><Relationship Id="rId5" Type="http://schemas.openxmlformats.org/officeDocument/2006/relationships/hyperlink" Target="mailto:anti.ehatamm@kaitseliit.ee" TargetMode="External"/><Relationship Id="rId4" Type="http://schemas.openxmlformats.org/officeDocument/2006/relationships/hyperlink" Target="mailto:kantselei@kaitseliit.e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Signe Peegel</cp:lastModifiedBy>
  <cp:revision>2</cp:revision>
  <dcterms:created xsi:type="dcterms:W3CDTF">2024-04-05T10:45:00Z</dcterms:created>
  <dcterms:modified xsi:type="dcterms:W3CDTF">2024-04-05T10:45:00Z</dcterms:modified>
</cp:coreProperties>
</file>