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A5DC61" w14:textId="77777777" w:rsidR="005676D2" w:rsidRPr="00E93FAF" w:rsidRDefault="005676D2" w:rsidP="00142543">
      <w:pPr>
        <w:jc w:val="right"/>
      </w:pPr>
      <w:r w:rsidRPr="00E93FAF">
        <w:t>KINNITATUD</w:t>
      </w:r>
    </w:p>
    <w:p w14:paraId="12044A96" w14:textId="5B6104F0" w:rsidR="00A9143C" w:rsidRPr="00F42E7D" w:rsidRDefault="00A9143C" w:rsidP="00A9143C">
      <w:pPr>
        <w:tabs>
          <w:tab w:val="left" w:pos="6237"/>
        </w:tabs>
        <w:jc w:val="right"/>
      </w:pPr>
      <w:r w:rsidRPr="00F42E7D">
        <w:t xml:space="preserve">RMK riigihangete osakonna </w:t>
      </w:r>
      <w:r w:rsidR="009431B7">
        <w:t>juhataja</w:t>
      </w:r>
    </w:p>
    <w:p w14:paraId="35039623" w14:textId="5ADC4249" w:rsidR="005676D2" w:rsidRPr="00F42E7D" w:rsidRDefault="00A9143C" w:rsidP="00A9143C">
      <w:pPr>
        <w:tabs>
          <w:tab w:val="left" w:pos="6237"/>
        </w:tabs>
        <w:jc w:val="right"/>
      </w:pPr>
      <w:r w:rsidRPr="00E41FA2">
        <w:t>käskkirjaga nr</w:t>
      </w:r>
      <w:r w:rsidR="005676D2" w:rsidRPr="00E41FA2">
        <w:t>.</w:t>
      </w:r>
      <w:r w:rsidR="009431B7" w:rsidRPr="00E41FA2">
        <w:t xml:space="preserve"> 1-47.</w:t>
      </w:r>
      <w:r w:rsidR="004A5ECF">
        <w:t>2821</w:t>
      </w:r>
      <w:r w:rsidR="009431B7">
        <w:t>/1</w:t>
      </w:r>
    </w:p>
    <w:p w14:paraId="65A39AD3" w14:textId="796B1BBB" w:rsidR="00202BDE" w:rsidRDefault="00202BDE" w:rsidP="00142543">
      <w:pPr>
        <w:tabs>
          <w:tab w:val="left" w:pos="6237"/>
        </w:tabs>
        <w:jc w:val="right"/>
      </w:pPr>
    </w:p>
    <w:p w14:paraId="1D13D67D" w14:textId="77777777" w:rsidR="0025787C" w:rsidRPr="00F42E7D" w:rsidRDefault="0025787C" w:rsidP="00142543">
      <w:pPr>
        <w:tabs>
          <w:tab w:val="left" w:pos="6237"/>
        </w:tabs>
        <w:jc w:val="right"/>
      </w:pPr>
    </w:p>
    <w:p w14:paraId="50776FE3" w14:textId="77777777" w:rsidR="00A91140" w:rsidRPr="00F42E7D" w:rsidRDefault="00A91140" w:rsidP="00142543">
      <w:pPr>
        <w:pStyle w:val="Pealkiri2"/>
        <w:numPr>
          <w:ilvl w:val="0"/>
          <w:numId w:val="11"/>
        </w:numPr>
        <w:spacing w:before="0" w:after="0"/>
        <w:jc w:val="both"/>
      </w:pPr>
      <w:r w:rsidRPr="00F42E7D">
        <w:t xml:space="preserve">Hanke nimetus ja viitenumber </w:t>
      </w:r>
    </w:p>
    <w:p w14:paraId="110C2C23" w14:textId="77777777" w:rsidR="00142543" w:rsidRPr="00F42E7D" w:rsidRDefault="00142543" w:rsidP="00142543"/>
    <w:p w14:paraId="1B05F7EF" w14:textId="17A83559" w:rsidR="008907BD" w:rsidRPr="00F42E7D" w:rsidRDefault="00A91140" w:rsidP="004A5ECF">
      <w:pPr>
        <w:pStyle w:val="Loendilik"/>
        <w:numPr>
          <w:ilvl w:val="1"/>
          <w:numId w:val="11"/>
        </w:numPr>
        <w:tabs>
          <w:tab w:val="center" w:pos="426"/>
          <w:tab w:val="right" w:pos="8306"/>
        </w:tabs>
        <w:contextualSpacing w:val="0"/>
        <w:rPr>
          <w:lang w:eastAsia="et-EE"/>
        </w:rPr>
      </w:pPr>
      <w:r w:rsidRPr="00F42E7D">
        <w:t xml:space="preserve">Hanke nimetus: </w:t>
      </w:r>
      <w:r w:rsidR="004A5ECF" w:rsidRPr="004A5ECF">
        <w:rPr>
          <w:b/>
        </w:rPr>
        <w:t>RMK Kullenga taimla tootmis-olme-büroohoone rekonstrueerimise projekteerimine</w:t>
      </w:r>
    </w:p>
    <w:p w14:paraId="4F054EA9" w14:textId="2D5EDB29" w:rsidR="00A91140" w:rsidRPr="00F42E7D" w:rsidRDefault="00D37E6D" w:rsidP="00E74C72">
      <w:pPr>
        <w:pStyle w:val="Loendilik"/>
        <w:numPr>
          <w:ilvl w:val="1"/>
          <w:numId w:val="11"/>
        </w:numPr>
        <w:tabs>
          <w:tab w:val="left" w:pos="426"/>
          <w:tab w:val="left" w:pos="709"/>
          <w:tab w:val="right" w:pos="8306"/>
        </w:tabs>
        <w:contextualSpacing w:val="0"/>
        <w:jc w:val="both"/>
      </w:pPr>
      <w:r w:rsidRPr="00F42E7D">
        <w:t>Riigihanke v</w:t>
      </w:r>
      <w:r w:rsidR="00A91140" w:rsidRPr="00F42E7D">
        <w:t>iitenumber:</w:t>
      </w:r>
      <w:r w:rsidR="00CE52E3" w:rsidRPr="00F42E7D">
        <w:t xml:space="preserve"> </w:t>
      </w:r>
      <w:r w:rsidR="004A5ECF">
        <w:t>263961</w:t>
      </w:r>
    </w:p>
    <w:p w14:paraId="19A78423" w14:textId="28764025" w:rsidR="005D38FD" w:rsidRPr="00F42E7D" w:rsidRDefault="00A91140" w:rsidP="004A5ECF">
      <w:pPr>
        <w:pStyle w:val="Loendilik"/>
        <w:numPr>
          <w:ilvl w:val="1"/>
          <w:numId w:val="11"/>
        </w:numPr>
        <w:tabs>
          <w:tab w:val="left" w:pos="426"/>
        </w:tabs>
        <w:contextualSpacing w:val="0"/>
        <w:jc w:val="both"/>
      </w:pPr>
      <w:r w:rsidRPr="00F42E7D">
        <w:t xml:space="preserve">Klassifikatsioon: </w:t>
      </w:r>
      <w:r w:rsidR="004A5ECF" w:rsidRPr="004A5ECF">
        <w:t>71240000-2 arhitektuuri-, insener-tehnilise projekteerimise ja planeerimisteenused</w:t>
      </w:r>
      <w:bookmarkStart w:id="0" w:name="_GoBack"/>
      <w:bookmarkEnd w:id="0"/>
    </w:p>
    <w:p w14:paraId="4A84E4EB" w14:textId="77777777" w:rsidR="001A1CB9" w:rsidRPr="00F42E7D" w:rsidRDefault="001A1CB9" w:rsidP="001A1CB9">
      <w:pPr>
        <w:pStyle w:val="Loendilik"/>
        <w:numPr>
          <w:ilvl w:val="1"/>
          <w:numId w:val="11"/>
        </w:numPr>
        <w:tabs>
          <w:tab w:val="left" w:pos="426"/>
        </w:tabs>
        <w:contextualSpacing w:val="0"/>
        <w:jc w:val="both"/>
      </w:pPr>
      <w:r w:rsidRPr="00F42E7D">
        <w:t>Hankemenetluse liik: avatud hankemenetlus</w:t>
      </w:r>
    </w:p>
    <w:p w14:paraId="674ED9AB" w14:textId="77777777" w:rsidR="00142543" w:rsidRPr="00F42E7D" w:rsidRDefault="00142543" w:rsidP="00142543">
      <w:pPr>
        <w:pStyle w:val="Loendilik"/>
        <w:tabs>
          <w:tab w:val="left" w:pos="426"/>
        </w:tabs>
        <w:ind w:left="0"/>
        <w:contextualSpacing w:val="0"/>
        <w:jc w:val="both"/>
      </w:pPr>
    </w:p>
    <w:p w14:paraId="57016E34" w14:textId="77777777" w:rsidR="00A4471B" w:rsidRPr="00F42E7D" w:rsidRDefault="00A4471B" w:rsidP="00142543">
      <w:pPr>
        <w:pStyle w:val="Pealkiri2"/>
        <w:numPr>
          <w:ilvl w:val="0"/>
          <w:numId w:val="11"/>
        </w:numPr>
        <w:spacing w:before="0" w:after="0"/>
        <w:jc w:val="both"/>
      </w:pPr>
      <w:r w:rsidRPr="00F42E7D">
        <w:t xml:space="preserve">Hanke läbiviija </w:t>
      </w:r>
    </w:p>
    <w:p w14:paraId="6CEDAF1C" w14:textId="77777777" w:rsidR="00142543" w:rsidRPr="00F42E7D" w:rsidRDefault="00142543" w:rsidP="00142543"/>
    <w:p w14:paraId="7563A66D" w14:textId="77777777" w:rsidR="00A4471B" w:rsidRPr="00F42E7D" w:rsidRDefault="00A4471B" w:rsidP="00142543">
      <w:pPr>
        <w:jc w:val="both"/>
      </w:pPr>
      <w:r w:rsidRPr="00F42E7D">
        <w:t>RMK riigihangete osakond</w:t>
      </w:r>
    </w:p>
    <w:p w14:paraId="0AF49B1D" w14:textId="77777777" w:rsidR="00142543" w:rsidRPr="00F42E7D" w:rsidRDefault="00142543" w:rsidP="00142543">
      <w:pPr>
        <w:jc w:val="both"/>
      </w:pPr>
    </w:p>
    <w:p w14:paraId="64EF5038" w14:textId="77777777" w:rsidR="00A4471B" w:rsidRPr="00F42E7D" w:rsidRDefault="00A4471B" w:rsidP="00142543">
      <w:pPr>
        <w:pStyle w:val="Pealkiri2"/>
        <w:numPr>
          <w:ilvl w:val="0"/>
          <w:numId w:val="11"/>
        </w:numPr>
        <w:spacing w:before="0" w:after="0"/>
        <w:jc w:val="both"/>
      </w:pPr>
      <w:r w:rsidRPr="00F42E7D">
        <w:t>Info hanke kohta</w:t>
      </w:r>
    </w:p>
    <w:p w14:paraId="4BE56662" w14:textId="77777777" w:rsidR="00142543" w:rsidRPr="00F42E7D" w:rsidRDefault="00142543" w:rsidP="00142543"/>
    <w:p w14:paraId="3A95A8F9" w14:textId="77777777" w:rsidR="00A4471B" w:rsidRPr="00F42E7D" w:rsidRDefault="00A4471B" w:rsidP="00142543">
      <w:pPr>
        <w:pStyle w:val="Pealkiri2"/>
        <w:numPr>
          <w:ilvl w:val="1"/>
          <w:numId w:val="11"/>
        </w:numPr>
        <w:spacing w:before="0" w:after="0"/>
        <w:jc w:val="both"/>
        <w:rPr>
          <w:rFonts w:ascii="Times New Roman" w:hAnsi="Times New Roman" w:cs="Times New Roman"/>
          <w:i w:val="0"/>
          <w:sz w:val="24"/>
          <w:szCs w:val="24"/>
        </w:rPr>
      </w:pPr>
      <w:r w:rsidRPr="00F42E7D">
        <w:rPr>
          <w:rFonts w:ascii="Times New Roman" w:hAnsi="Times New Roman" w:cs="Times New Roman"/>
          <w:i w:val="0"/>
          <w:sz w:val="24"/>
          <w:szCs w:val="24"/>
        </w:rPr>
        <w:t>hankedokumendid, tehniline info</w:t>
      </w:r>
    </w:p>
    <w:p w14:paraId="1A803D77" w14:textId="6C536B31" w:rsidR="0080355D" w:rsidRPr="00F42E7D" w:rsidRDefault="0080355D" w:rsidP="0080355D">
      <w:pPr>
        <w:jc w:val="both"/>
      </w:pPr>
      <w:r w:rsidRPr="00F42E7D">
        <w:t xml:space="preserve">Hange viiakse läbi riigihangete keskkonnas (edaspidi </w:t>
      </w:r>
      <w:r w:rsidR="00E41FA2">
        <w:t>eRHR</w:t>
      </w:r>
      <w:r w:rsidRPr="00F42E7D">
        <w:t xml:space="preserve">). Hankes osalemiseks, teavituste saamiseks ja küsimuste esitamiseks läbi </w:t>
      </w:r>
      <w:r w:rsidR="00E41FA2">
        <w:t>eRHR</w:t>
      </w:r>
      <w:r w:rsidRPr="00F42E7D">
        <w:t>-i peavad pakkujad avaldama oma kontaktandmed, registreerudes hanke juurde „Hankes osalejad“ lehel.</w:t>
      </w:r>
    </w:p>
    <w:p w14:paraId="44C2AC03" w14:textId="1EDAFDB4" w:rsidR="00D77DCE" w:rsidRPr="00F42E7D" w:rsidRDefault="0080355D" w:rsidP="0080355D">
      <w:pPr>
        <w:jc w:val="both"/>
      </w:pPr>
      <w:r w:rsidRPr="00F42E7D">
        <w:t xml:space="preserve">Kõik selgitused huvitatud isikutelt laekunud küsimustele ning muudatused hankedokumentides tehakse kättesaadavaks </w:t>
      </w:r>
      <w:r w:rsidR="00E41FA2">
        <w:t>eRHR</w:t>
      </w:r>
      <w:r w:rsidRPr="00F42E7D">
        <w:t xml:space="preserve"> kaudu. Pärast teate avaldamist või dokumendi lisamist saadab </w:t>
      </w:r>
      <w:r w:rsidR="00E41FA2">
        <w:t>eRHR</w:t>
      </w:r>
      <w:r w:rsidRPr="00F42E7D">
        <w:t xml:space="preserve">-i süsteem automaatteavituse registreeritud isikutele. Samuti esitab hankija kõik otsused pakkujatele </w:t>
      </w:r>
      <w:r w:rsidR="00E41FA2">
        <w:t>eRHR</w:t>
      </w:r>
      <w:r w:rsidRPr="00F42E7D">
        <w:t xml:space="preserve"> süsteemi kaudu, mille lisamise kohta saadab </w:t>
      </w:r>
      <w:r w:rsidR="00E41FA2">
        <w:t>eRHR</w:t>
      </w:r>
      <w:r w:rsidRPr="00F42E7D">
        <w:t>-i süsteem automaatteavituse</w:t>
      </w:r>
      <w:r w:rsidR="00D77DCE" w:rsidRPr="00F42E7D">
        <w:t>.</w:t>
      </w:r>
    </w:p>
    <w:p w14:paraId="7B4DC840" w14:textId="77777777" w:rsidR="00FF2C13" w:rsidRPr="00F42E7D" w:rsidRDefault="00FF2C13" w:rsidP="00142543">
      <w:pPr>
        <w:pStyle w:val="Pealkiri3"/>
        <w:numPr>
          <w:ilvl w:val="1"/>
          <w:numId w:val="11"/>
        </w:numPr>
        <w:spacing w:before="0" w:after="0"/>
        <w:ind w:hanging="6"/>
        <w:rPr>
          <w:rFonts w:ascii="Times New Roman" w:hAnsi="Times New Roman" w:cs="Times New Roman"/>
          <w:sz w:val="24"/>
          <w:szCs w:val="24"/>
        </w:rPr>
      </w:pPr>
      <w:r w:rsidRPr="00F42E7D">
        <w:rPr>
          <w:rFonts w:ascii="Times New Roman" w:hAnsi="Times New Roman" w:cs="Times New Roman"/>
          <w:sz w:val="24"/>
          <w:szCs w:val="24"/>
        </w:rPr>
        <w:t>pakkumuste esitamine</w:t>
      </w:r>
    </w:p>
    <w:p w14:paraId="7208454B" w14:textId="797FEFD6" w:rsidR="00694D07" w:rsidRPr="00F42E7D" w:rsidRDefault="00694D07" w:rsidP="00142543">
      <w:pPr>
        <w:autoSpaceDE w:val="0"/>
        <w:autoSpaceDN w:val="0"/>
        <w:adjustRightInd w:val="0"/>
        <w:jc w:val="both"/>
      </w:pPr>
      <w:r w:rsidRPr="00F42E7D">
        <w:t xml:space="preserve">Pakkumus tuleb esitada elektrooniliselt </w:t>
      </w:r>
      <w:r w:rsidR="00E41FA2">
        <w:t>eRHR</w:t>
      </w:r>
      <w:r w:rsidRPr="00F42E7D">
        <w:t xml:space="preserve">-i keskkonna kaudu aadressil </w:t>
      </w:r>
      <w:hyperlink r:id="rId8" w:history="1">
        <w:r w:rsidR="000D707D" w:rsidRPr="00F42E7D">
          <w:rPr>
            <w:rStyle w:val="Hperlink"/>
          </w:rPr>
          <w:t>https://riigihanked.riik.ee</w:t>
        </w:r>
      </w:hyperlink>
      <w:r w:rsidR="004B67BE" w:rsidRPr="00F42E7D">
        <w:t xml:space="preserve">  </w:t>
      </w:r>
      <w:r w:rsidR="000D707D" w:rsidRPr="00F42E7D">
        <w:t xml:space="preserve">hanketeates </w:t>
      </w:r>
      <w:r w:rsidR="004B67BE" w:rsidRPr="00F42E7D">
        <w:t>toodud ajaks.</w:t>
      </w:r>
    </w:p>
    <w:p w14:paraId="42574CCD" w14:textId="77777777" w:rsidR="00FF2C13" w:rsidRPr="00F42E7D" w:rsidRDefault="00FF2C13" w:rsidP="00142543">
      <w:pPr>
        <w:pStyle w:val="Pealkiri3"/>
        <w:numPr>
          <w:ilvl w:val="1"/>
          <w:numId w:val="11"/>
        </w:numPr>
        <w:spacing w:before="0" w:after="0"/>
        <w:rPr>
          <w:rFonts w:ascii="Times New Roman" w:hAnsi="Times New Roman" w:cs="Times New Roman"/>
          <w:sz w:val="24"/>
          <w:szCs w:val="24"/>
        </w:rPr>
      </w:pPr>
      <w:r w:rsidRPr="00F42E7D">
        <w:rPr>
          <w:rFonts w:ascii="Times New Roman" w:hAnsi="Times New Roman" w:cs="Times New Roman"/>
          <w:sz w:val="24"/>
          <w:szCs w:val="24"/>
        </w:rPr>
        <w:t>pakkumuste avamine</w:t>
      </w:r>
    </w:p>
    <w:p w14:paraId="2A2A265F" w14:textId="51AE98A0" w:rsidR="000B02AD" w:rsidRPr="00F42E7D" w:rsidRDefault="000B02AD" w:rsidP="00142543">
      <w:pPr>
        <w:jc w:val="both"/>
      </w:pPr>
      <w:r w:rsidRPr="00F42E7D">
        <w:t xml:space="preserve">Pakkumused avatakse hankija poolt </w:t>
      </w:r>
      <w:r w:rsidR="00E41FA2">
        <w:t>eRHR</w:t>
      </w:r>
      <w:r w:rsidR="00654664" w:rsidRPr="00F42E7D">
        <w:t>-i keskkonnas</w:t>
      </w:r>
      <w:r w:rsidR="004B67BE" w:rsidRPr="00F42E7D">
        <w:t xml:space="preserve"> hanketeates toodud aja saabumise järel.</w:t>
      </w:r>
    </w:p>
    <w:p w14:paraId="2E0ED272" w14:textId="77777777" w:rsidR="00142543" w:rsidRPr="00F42E7D" w:rsidRDefault="00142543" w:rsidP="00142543">
      <w:pPr>
        <w:jc w:val="both"/>
      </w:pPr>
    </w:p>
    <w:p w14:paraId="09AC2148" w14:textId="426ECAF4" w:rsidR="00396031" w:rsidRPr="00F42E7D" w:rsidRDefault="00FF2C13" w:rsidP="00142543">
      <w:pPr>
        <w:pStyle w:val="Pealkiri2"/>
        <w:numPr>
          <w:ilvl w:val="0"/>
          <w:numId w:val="11"/>
        </w:numPr>
        <w:spacing w:before="0" w:after="0"/>
        <w:jc w:val="both"/>
      </w:pPr>
      <w:r w:rsidRPr="00F42E7D">
        <w:t xml:space="preserve">Hanke </w:t>
      </w:r>
      <w:r w:rsidR="00970B1B">
        <w:t>lühikirjeldus</w:t>
      </w:r>
    </w:p>
    <w:p w14:paraId="2B856DAC" w14:textId="77777777" w:rsidR="00396031" w:rsidRPr="00F42E7D" w:rsidRDefault="00396031" w:rsidP="009D064B">
      <w:pPr>
        <w:spacing w:after="120"/>
      </w:pPr>
    </w:p>
    <w:p w14:paraId="52FEBCD8" w14:textId="22E7BF21" w:rsidR="00371874" w:rsidRDefault="009D064B" w:rsidP="00371874">
      <w:pPr>
        <w:pStyle w:val="Loendilik"/>
        <w:numPr>
          <w:ilvl w:val="1"/>
          <w:numId w:val="11"/>
        </w:numPr>
        <w:spacing w:after="120"/>
        <w:contextualSpacing w:val="0"/>
        <w:jc w:val="both"/>
      </w:pPr>
      <w:r w:rsidRPr="009D064B">
        <w:t xml:space="preserve">Hanke tulemusel tellitakse projekteerimistööde ja vajalike uurimistööde tegemine ning nende töödega seotud asjaajamine aadressil Puukooli tee 1, Porkuni küla, Tapa vald, Lääne-Virumaal (katastriüksus tunnusega 78701:004:0700, kinnisvarakood KV5776) RMK Kullenga taimla tootmis-olme-büroohoone rekonstrueerimise projekteerimine. </w:t>
      </w:r>
    </w:p>
    <w:p w14:paraId="0408B895" w14:textId="15F42A12" w:rsidR="009D064B" w:rsidRDefault="009D064B" w:rsidP="009D064B">
      <w:pPr>
        <w:pStyle w:val="Loendilik"/>
        <w:numPr>
          <w:ilvl w:val="1"/>
          <w:numId w:val="11"/>
        </w:numPr>
        <w:spacing w:after="120"/>
        <w:contextualSpacing w:val="0"/>
        <w:jc w:val="both"/>
      </w:pPr>
      <w:r w:rsidRPr="009D064B">
        <w:t xml:space="preserve">RMK </w:t>
      </w:r>
      <w:proofErr w:type="spellStart"/>
      <w:r w:rsidR="00970B1B">
        <w:t>Kullega</w:t>
      </w:r>
      <w:proofErr w:type="spellEnd"/>
      <w:r w:rsidRPr="009D064B">
        <w:t xml:space="preserve"> taimla seemikuhoidla-tootmis-lao-olmehoone projekteerimistööde lähteülesanne </w:t>
      </w:r>
      <w:r w:rsidR="000A6A2A">
        <w:t xml:space="preserve">(lisa 3) </w:t>
      </w:r>
      <w:r w:rsidRPr="009D064B">
        <w:t xml:space="preserve">ning hankelepingu vorm </w:t>
      </w:r>
      <w:r w:rsidR="000A6A2A">
        <w:t xml:space="preserve">(lisa 1) </w:t>
      </w:r>
      <w:r w:rsidRPr="009D064B">
        <w:t xml:space="preserve">on lisatud  </w:t>
      </w:r>
      <w:r w:rsidRPr="00970B1B">
        <w:t>hankedokumentidele</w:t>
      </w:r>
      <w:r w:rsidR="000A6A2A">
        <w:t>.</w:t>
      </w:r>
    </w:p>
    <w:p w14:paraId="0807F33A" w14:textId="0A2F54A9" w:rsidR="005C0B81" w:rsidRDefault="005C0B81" w:rsidP="005C0B81">
      <w:pPr>
        <w:pStyle w:val="Loendilik"/>
        <w:numPr>
          <w:ilvl w:val="2"/>
          <w:numId w:val="11"/>
        </w:numPr>
        <w:spacing w:after="120"/>
        <w:contextualSpacing w:val="0"/>
        <w:jc w:val="both"/>
        <w:rPr>
          <w:u w:val="single"/>
        </w:rPr>
      </w:pPr>
      <w:r w:rsidRPr="005C0B81">
        <w:rPr>
          <w:u w:val="single"/>
        </w:rPr>
        <w:t>hanke aluseks on järgmised dokumendid</w:t>
      </w:r>
      <w:r w:rsidR="003C4E0F">
        <w:rPr>
          <w:u w:val="single"/>
        </w:rPr>
        <w:t xml:space="preserve"> (lisad 3 ja 4)</w:t>
      </w:r>
      <w:r w:rsidRPr="005C0B81">
        <w:rPr>
          <w:u w:val="single"/>
        </w:rPr>
        <w:t xml:space="preserve">: </w:t>
      </w:r>
    </w:p>
    <w:p w14:paraId="519E8B25" w14:textId="73CA860B" w:rsidR="005C0B81" w:rsidRPr="003C4E0F" w:rsidRDefault="005C0B81" w:rsidP="003C4E0F">
      <w:pPr>
        <w:pStyle w:val="Loendilik"/>
        <w:numPr>
          <w:ilvl w:val="3"/>
          <w:numId w:val="11"/>
        </w:numPr>
        <w:contextualSpacing w:val="0"/>
        <w:jc w:val="both"/>
      </w:pPr>
      <w:r w:rsidRPr="003C4E0F">
        <w:t>RMK Kullenga kontori-tootmishoone projekteerimise lähteülesanne;</w:t>
      </w:r>
    </w:p>
    <w:p w14:paraId="3B85436A" w14:textId="40221B9C" w:rsidR="005C0B81" w:rsidRPr="003C4E0F" w:rsidRDefault="005C0B81" w:rsidP="003C4E0F">
      <w:pPr>
        <w:pStyle w:val="Loendilik"/>
        <w:numPr>
          <w:ilvl w:val="3"/>
          <w:numId w:val="11"/>
        </w:numPr>
        <w:contextualSpacing w:val="0"/>
        <w:jc w:val="both"/>
      </w:pPr>
      <w:r w:rsidRPr="003C4E0F">
        <w:t>Lähteülesanne projekteerimistöödeks;</w:t>
      </w:r>
    </w:p>
    <w:p w14:paraId="778A10F7" w14:textId="37EC9BA1" w:rsidR="005C0B81" w:rsidRPr="003C4E0F" w:rsidRDefault="003C4E0F" w:rsidP="003C4E0F">
      <w:pPr>
        <w:pStyle w:val="Loendilik"/>
        <w:numPr>
          <w:ilvl w:val="3"/>
          <w:numId w:val="11"/>
        </w:numPr>
        <w:contextualSpacing w:val="0"/>
        <w:jc w:val="both"/>
      </w:pPr>
      <w:r w:rsidRPr="003C4E0F">
        <w:lastRenderedPageBreak/>
        <w:t xml:space="preserve">Kullenga taimla </w:t>
      </w:r>
      <w:proofErr w:type="spellStart"/>
      <w:r w:rsidRPr="003C4E0F">
        <w:t>geoalus</w:t>
      </w:r>
      <w:proofErr w:type="spellEnd"/>
      <w:r w:rsidRPr="003C4E0F">
        <w:t>;</w:t>
      </w:r>
    </w:p>
    <w:p w14:paraId="23EF0D43" w14:textId="27D907A2" w:rsidR="003C4E0F" w:rsidRPr="003C4E0F" w:rsidRDefault="003C4E0F" w:rsidP="003C4E0F">
      <w:pPr>
        <w:pStyle w:val="Loendilik"/>
        <w:numPr>
          <w:ilvl w:val="3"/>
          <w:numId w:val="11"/>
        </w:numPr>
        <w:contextualSpacing w:val="0"/>
        <w:jc w:val="both"/>
      </w:pPr>
      <w:r w:rsidRPr="003C4E0F">
        <w:t>Põhiplaanid;</w:t>
      </w:r>
    </w:p>
    <w:p w14:paraId="4C068ACC" w14:textId="4A2F7AF9" w:rsidR="003C4E0F" w:rsidRPr="003C4E0F" w:rsidRDefault="003C4E0F" w:rsidP="003C4E0F">
      <w:pPr>
        <w:pStyle w:val="Loendilik"/>
        <w:numPr>
          <w:ilvl w:val="3"/>
          <w:numId w:val="11"/>
        </w:numPr>
        <w:spacing w:after="120"/>
        <w:contextualSpacing w:val="0"/>
        <w:jc w:val="both"/>
      </w:pPr>
      <w:r w:rsidRPr="003C4E0F">
        <w:t>Projekteerimistingimused 2311802/01461</w:t>
      </w:r>
      <w:r>
        <w:t xml:space="preserve">. </w:t>
      </w:r>
    </w:p>
    <w:p w14:paraId="5A9CCB42" w14:textId="2E69129F" w:rsidR="009D064B" w:rsidRDefault="009D064B" w:rsidP="003C4E0F">
      <w:pPr>
        <w:pStyle w:val="Loendilik"/>
        <w:numPr>
          <w:ilvl w:val="1"/>
          <w:numId w:val="11"/>
        </w:numPr>
        <w:spacing w:after="120"/>
        <w:contextualSpacing w:val="0"/>
        <w:jc w:val="both"/>
      </w:pPr>
      <w:r w:rsidRPr="009D064B">
        <w:t>Pakkuja ülesandeks on eskiis-, eel-, põhi- ja tööprojekti koostamine. Koostada tuleb arhitektuurne, konstruktiivne, KV, VK, elektri ja automaatika, sisekujunduse ning heakorra projektid.</w:t>
      </w:r>
    </w:p>
    <w:p w14:paraId="5439E9C5" w14:textId="77777777" w:rsidR="000F2304" w:rsidRPr="000F2304" w:rsidRDefault="000A6A2A" w:rsidP="000F2304">
      <w:pPr>
        <w:pStyle w:val="Loendilik"/>
        <w:numPr>
          <w:ilvl w:val="1"/>
          <w:numId w:val="11"/>
        </w:numPr>
        <w:contextualSpacing w:val="0"/>
        <w:jc w:val="both"/>
        <w:rPr>
          <w:u w:val="single"/>
        </w:rPr>
      </w:pPr>
      <w:r w:rsidRPr="000F2304">
        <w:rPr>
          <w:u w:val="single"/>
        </w:rPr>
        <w:t>Projekteerimistööde ajagraafik</w:t>
      </w:r>
      <w:r w:rsidR="000F2304" w:rsidRPr="000F2304">
        <w:rPr>
          <w:u w:val="single"/>
        </w:rPr>
        <w:t xml:space="preserve"> (</w:t>
      </w:r>
      <w:r w:rsidRPr="000F2304">
        <w:rPr>
          <w:u w:val="single"/>
        </w:rPr>
        <w:t>projekteerimis</w:t>
      </w:r>
      <w:r w:rsidR="000F2304" w:rsidRPr="000F2304">
        <w:rPr>
          <w:u w:val="single"/>
        </w:rPr>
        <w:t>lepingu lisa</w:t>
      </w:r>
      <w:r w:rsidRPr="000F2304">
        <w:rPr>
          <w:u w:val="single"/>
        </w:rPr>
        <w:t xml:space="preserve"> 3</w:t>
      </w:r>
      <w:r w:rsidR="000F2304" w:rsidRPr="000F2304">
        <w:rPr>
          <w:u w:val="single"/>
        </w:rPr>
        <w:t>):</w:t>
      </w:r>
      <w:r w:rsidRPr="000F2304">
        <w:rPr>
          <w:u w:val="single"/>
        </w:rPr>
        <w:t xml:space="preserve"> </w:t>
      </w:r>
    </w:p>
    <w:p w14:paraId="0FFC29DB" w14:textId="381A1727" w:rsidR="000A6A2A" w:rsidRDefault="000A6A2A" w:rsidP="000F2304">
      <w:pPr>
        <w:pStyle w:val="Loendilik"/>
        <w:numPr>
          <w:ilvl w:val="2"/>
          <w:numId w:val="11"/>
        </w:numPr>
        <w:contextualSpacing w:val="0"/>
        <w:jc w:val="both"/>
      </w:pPr>
      <w:r>
        <w:t xml:space="preserve"> </w:t>
      </w:r>
      <w:r w:rsidR="000F2304">
        <w:t>e</w:t>
      </w:r>
      <w:r w:rsidR="000F2304" w:rsidRPr="000F2304">
        <w:t>skiisprojekt</w:t>
      </w:r>
      <w:r w:rsidR="000F2304">
        <w:t xml:space="preserve">i üleandmise tähtaeg on </w:t>
      </w:r>
      <w:r w:rsidR="000F2304" w:rsidRPr="000F2304">
        <w:t xml:space="preserve">3 nädalat </w:t>
      </w:r>
      <w:r w:rsidR="000F2304">
        <w:t xml:space="preserve">peale </w:t>
      </w:r>
      <w:r w:rsidR="000F2304" w:rsidRPr="000F2304">
        <w:t>lepingu sõlmimisest</w:t>
      </w:r>
      <w:r w:rsidR="000F2304">
        <w:t>;</w:t>
      </w:r>
    </w:p>
    <w:p w14:paraId="2D6E32C7" w14:textId="46EAD09D" w:rsidR="000F2304" w:rsidRDefault="000F2304" w:rsidP="000F2304">
      <w:pPr>
        <w:pStyle w:val="Loendilik"/>
        <w:numPr>
          <w:ilvl w:val="2"/>
          <w:numId w:val="11"/>
        </w:numPr>
        <w:contextualSpacing w:val="0"/>
        <w:jc w:val="both"/>
      </w:pPr>
      <w:r>
        <w:t>e</w:t>
      </w:r>
      <w:r w:rsidRPr="000F2304">
        <w:t>elprojekt</w:t>
      </w:r>
      <w:r>
        <w:t xml:space="preserve">i üleandmise tähtaeg on </w:t>
      </w:r>
      <w:r w:rsidRPr="000F2304">
        <w:t xml:space="preserve">9 nädalat </w:t>
      </w:r>
      <w:r>
        <w:t xml:space="preserve">peale </w:t>
      </w:r>
      <w:r w:rsidRPr="000F2304">
        <w:t>lepingu sõlmimisest</w:t>
      </w:r>
      <w:r>
        <w:t>;</w:t>
      </w:r>
    </w:p>
    <w:p w14:paraId="763C77B2" w14:textId="735EC714" w:rsidR="000F2304" w:rsidRDefault="000F2304" w:rsidP="000F2304">
      <w:pPr>
        <w:pStyle w:val="Loendilik"/>
        <w:numPr>
          <w:ilvl w:val="2"/>
          <w:numId w:val="11"/>
        </w:numPr>
        <w:contextualSpacing w:val="0"/>
        <w:jc w:val="both"/>
      </w:pPr>
      <w:r>
        <w:t>p</w:t>
      </w:r>
      <w:r w:rsidRPr="000F2304">
        <w:t>õhiprojekt</w:t>
      </w:r>
      <w:r>
        <w:t xml:space="preserve">i üleandmise tähtaeg on </w:t>
      </w:r>
      <w:r w:rsidRPr="000F2304">
        <w:t xml:space="preserve">17 nädalat </w:t>
      </w:r>
      <w:r>
        <w:t xml:space="preserve">peale </w:t>
      </w:r>
      <w:r w:rsidRPr="000F2304">
        <w:t>lepingu sõlmimisest</w:t>
      </w:r>
      <w:r>
        <w:t>;</w:t>
      </w:r>
    </w:p>
    <w:p w14:paraId="74E861C3" w14:textId="71786B41" w:rsidR="000F2304" w:rsidRDefault="000F2304" w:rsidP="000F2304">
      <w:pPr>
        <w:pStyle w:val="Loendilik"/>
        <w:numPr>
          <w:ilvl w:val="2"/>
          <w:numId w:val="11"/>
        </w:numPr>
        <w:contextualSpacing w:val="0"/>
        <w:jc w:val="both"/>
      </w:pPr>
      <w:r>
        <w:t xml:space="preserve">projekti ekspertiisi aruande üleandmise tähtaeg on </w:t>
      </w:r>
      <w:r w:rsidRPr="000F2304">
        <w:t>20 nädalat</w:t>
      </w:r>
      <w:r>
        <w:t xml:space="preserve"> peale</w:t>
      </w:r>
      <w:r w:rsidRPr="000F2304">
        <w:t xml:space="preserve"> lepingu sõlmimisest</w:t>
      </w:r>
      <w:r>
        <w:t>;</w:t>
      </w:r>
    </w:p>
    <w:p w14:paraId="520E9C8E" w14:textId="267D3C23" w:rsidR="000F2304" w:rsidRDefault="000F2304" w:rsidP="000F2304">
      <w:pPr>
        <w:pStyle w:val="Loendilik"/>
        <w:numPr>
          <w:ilvl w:val="2"/>
          <w:numId w:val="11"/>
        </w:numPr>
        <w:contextualSpacing w:val="0"/>
        <w:jc w:val="both"/>
      </w:pPr>
      <w:r>
        <w:t>p</w:t>
      </w:r>
      <w:r w:rsidRPr="000F2304">
        <w:t>arandatud põhiprojekt</w:t>
      </w:r>
      <w:r>
        <w:t xml:space="preserve">i üleandmise tähtaeg on </w:t>
      </w:r>
      <w:r w:rsidRPr="000F2304">
        <w:t xml:space="preserve">22 nädalat </w:t>
      </w:r>
      <w:r>
        <w:t xml:space="preserve">peale </w:t>
      </w:r>
      <w:r w:rsidRPr="000F2304">
        <w:t>lepingu sõlmimisest</w:t>
      </w:r>
      <w:r>
        <w:t>;</w:t>
      </w:r>
    </w:p>
    <w:p w14:paraId="3B301BFC" w14:textId="7CAAE290" w:rsidR="000F2304" w:rsidRDefault="000F2304" w:rsidP="000F2304">
      <w:pPr>
        <w:pStyle w:val="Loendilik"/>
        <w:numPr>
          <w:ilvl w:val="2"/>
          <w:numId w:val="11"/>
        </w:numPr>
        <w:spacing w:after="120"/>
        <w:contextualSpacing w:val="0"/>
        <w:jc w:val="both"/>
      </w:pPr>
      <w:r>
        <w:t>t</w:t>
      </w:r>
      <w:r w:rsidRPr="000F2304">
        <w:t>ööprojekt</w:t>
      </w:r>
      <w:r>
        <w:t xml:space="preserve">i üleandmise tähtaeg on </w:t>
      </w:r>
      <w:r w:rsidRPr="000F2304">
        <w:t xml:space="preserve">26 nädalat </w:t>
      </w:r>
      <w:r>
        <w:t xml:space="preserve">peale </w:t>
      </w:r>
      <w:r w:rsidRPr="000F2304">
        <w:t>lepingu sõlmimisest</w:t>
      </w:r>
      <w:r>
        <w:t>.</w:t>
      </w:r>
    </w:p>
    <w:p w14:paraId="1C44307E" w14:textId="7430E60D" w:rsidR="000F2304" w:rsidRPr="000F2304" w:rsidRDefault="000F2304" w:rsidP="000F2304">
      <w:pPr>
        <w:pStyle w:val="Loendilik"/>
        <w:spacing w:after="120"/>
        <w:ind w:left="0"/>
        <w:contextualSpacing w:val="0"/>
        <w:jc w:val="both"/>
        <w:rPr>
          <w:b/>
        </w:rPr>
      </w:pPr>
      <w:r w:rsidRPr="00371874">
        <w:t>Kõik tööd peavad olema lõpetatud</w:t>
      </w:r>
      <w:r w:rsidR="00302302">
        <w:rPr>
          <w:b/>
        </w:rPr>
        <w:t xml:space="preserve"> hiljemalt 30</w:t>
      </w:r>
      <w:r w:rsidRPr="000F2304">
        <w:rPr>
          <w:b/>
        </w:rPr>
        <w:t>.11.2023.</w:t>
      </w:r>
    </w:p>
    <w:p w14:paraId="26170F63" w14:textId="356D7C37" w:rsidR="009D064B" w:rsidRPr="009D064B" w:rsidRDefault="009D064B" w:rsidP="009D064B">
      <w:pPr>
        <w:pStyle w:val="Loendilik"/>
        <w:numPr>
          <w:ilvl w:val="1"/>
          <w:numId w:val="11"/>
        </w:numPr>
        <w:spacing w:after="120"/>
        <w:contextualSpacing w:val="0"/>
        <w:jc w:val="both"/>
      </w:pPr>
      <w:r w:rsidRPr="009D064B">
        <w:t>Juhul, kui hankija peab vajalikuks tellida autorijärelevalve teenust, siis viiakse selleks läbi eraldi hankemenetlus.</w:t>
      </w:r>
    </w:p>
    <w:p w14:paraId="53C8AB27" w14:textId="77777777" w:rsidR="009D064B" w:rsidRPr="00494988" w:rsidRDefault="009D064B" w:rsidP="009D064B">
      <w:pPr>
        <w:pStyle w:val="Loendilik"/>
        <w:numPr>
          <w:ilvl w:val="1"/>
          <w:numId w:val="11"/>
        </w:numPr>
        <w:spacing w:after="120"/>
        <w:contextualSpacing w:val="0"/>
        <w:jc w:val="both"/>
      </w:pPr>
      <w:r w:rsidRPr="00494988">
        <w:t>Pakkuja peab hankelepingu täitmise käigus saadavate tööde ja tulemite suhtes kuuluvad autori varalised õigused loovutama hankijale ning andma hankijale nende suhtes kuuluvate autori isiklike õiguste kasutamiseks piiramatu ainulitsentsi vastavalt lepingus sätestatud tingimustele, samuti peab pakkuja andma üle hankijale selliste tööde ja tulemite omandiõiguse.</w:t>
      </w:r>
    </w:p>
    <w:p w14:paraId="08B26D83" w14:textId="77777777" w:rsidR="00A336BE" w:rsidRDefault="009D064B" w:rsidP="00A336BE">
      <w:pPr>
        <w:pStyle w:val="Loendilik"/>
        <w:numPr>
          <w:ilvl w:val="1"/>
          <w:numId w:val="11"/>
        </w:numPr>
        <w:spacing w:after="120"/>
        <w:contextualSpacing w:val="0"/>
        <w:jc w:val="both"/>
      </w:pPr>
      <w:r w:rsidRPr="009D064B">
        <w:t>Pakkuja esitatud hankelepingu täitmisel rakendatav maksumus peab sisaldama muuhulgas autoritasu hankelepingu täitmisel saadavate tööde ja tulemite suhtes autori varaliste õiguste loovutamise ja autori isiklike õiguste hankijale kasutamiseks ainulitsentsi andmise eest, tasu tööde ja tulemite omandiõiguse tellijale üleandmise eest, samuti tasu hankelepingu täitmisel saadavate tööde ja tulemite omandiõiguse hankijale loovutamise eest.</w:t>
      </w:r>
    </w:p>
    <w:p w14:paraId="35EAC36B" w14:textId="6CDD206C" w:rsidR="00371874" w:rsidRPr="00302302" w:rsidRDefault="00371874" w:rsidP="00A336BE">
      <w:pPr>
        <w:pStyle w:val="Loendilik"/>
        <w:numPr>
          <w:ilvl w:val="1"/>
          <w:numId w:val="11"/>
        </w:numPr>
        <w:spacing w:after="120"/>
        <w:contextualSpacing w:val="0"/>
        <w:jc w:val="both"/>
      </w:pPr>
      <w:r w:rsidRPr="00A336BE">
        <w:rPr>
          <w:b/>
        </w:rPr>
        <w:t>Objektiga on kohustuslik eelnev juhendatud tutvumine</w:t>
      </w:r>
      <w:r w:rsidRPr="00371874">
        <w:t xml:space="preserve"> hankija määratud aegadel, erandina kokkuleppel mu</w:t>
      </w:r>
      <w:r w:rsidRPr="00302302">
        <w:t xml:space="preserve">ul ajal: </w:t>
      </w:r>
      <w:r w:rsidR="00A062B5" w:rsidRPr="00302302">
        <w:rPr>
          <w:b/>
          <w:highlight w:val="yellow"/>
        </w:rPr>
        <w:t>10.</w:t>
      </w:r>
      <w:r w:rsidRPr="00302302">
        <w:rPr>
          <w:b/>
          <w:highlight w:val="yellow"/>
        </w:rPr>
        <w:t xml:space="preserve">05. või </w:t>
      </w:r>
      <w:r w:rsidR="00A062B5" w:rsidRPr="00302302">
        <w:rPr>
          <w:b/>
          <w:highlight w:val="yellow"/>
        </w:rPr>
        <w:t>11</w:t>
      </w:r>
      <w:r w:rsidRPr="00302302">
        <w:rPr>
          <w:b/>
          <w:highlight w:val="yellow"/>
        </w:rPr>
        <w:t>.05 algusega kell 11.00</w:t>
      </w:r>
      <w:r w:rsidRPr="00302302">
        <w:rPr>
          <w:highlight w:val="yellow"/>
        </w:rPr>
        <w:t>,</w:t>
      </w:r>
      <w:r w:rsidRPr="00302302">
        <w:t xml:space="preserve"> eelnevalt registreeruda Jüri Orlov, 521 6263, e-post </w:t>
      </w:r>
      <w:hyperlink r:id="rId9" w:history="1">
        <w:r w:rsidRPr="00302302">
          <w:rPr>
            <w:rStyle w:val="Hperlink"/>
          </w:rPr>
          <w:t>Jyri.Orlov@rmk.ee</w:t>
        </w:r>
      </w:hyperlink>
    </w:p>
    <w:p w14:paraId="0A57AF60" w14:textId="77777777" w:rsidR="00371874" w:rsidRDefault="00371874" w:rsidP="00A336BE">
      <w:pPr>
        <w:pStyle w:val="Loendilik"/>
        <w:spacing w:after="120"/>
        <w:ind w:left="0"/>
        <w:contextualSpacing w:val="0"/>
        <w:jc w:val="both"/>
      </w:pPr>
      <w:r w:rsidRPr="00302302">
        <w:t>Kogunemiskoht: Puukooli tee 1, Porkuni küla, Tapa vald</w:t>
      </w:r>
    </w:p>
    <w:p w14:paraId="43FE5841" w14:textId="65A00DC0" w:rsidR="00A336BE" w:rsidRDefault="00A336BE" w:rsidP="00A336BE">
      <w:pPr>
        <w:pStyle w:val="Loendilik"/>
        <w:numPr>
          <w:ilvl w:val="1"/>
          <w:numId w:val="11"/>
        </w:numPr>
        <w:spacing w:after="120"/>
        <w:contextualSpacing w:val="0"/>
        <w:jc w:val="both"/>
      </w:pPr>
      <w:r w:rsidRPr="00A336BE">
        <w:t xml:space="preserve">Hankija vormistab objektiga juhendatud tutvumisel pakkuja registreerimise ja väljastab pakkujale objektiga tutvumise kohta tõendi. Kui pakkujat esindab tutvumisel volitatud esindaja, palume esitada volikiri. </w:t>
      </w:r>
      <w:r w:rsidRPr="00A336BE">
        <w:rPr>
          <w:b/>
        </w:rPr>
        <w:t>Juhul kui pakkuja ei ole osalenud objektiga juhendatud tutvumisel, jätab hankija pakkumuse läbi vaatamata.</w:t>
      </w:r>
    </w:p>
    <w:p w14:paraId="632A377F" w14:textId="56EE547E" w:rsidR="00371874" w:rsidRDefault="00A336BE" w:rsidP="00A336BE">
      <w:pPr>
        <w:pStyle w:val="Loendilik"/>
        <w:numPr>
          <w:ilvl w:val="1"/>
          <w:numId w:val="11"/>
        </w:numPr>
        <w:spacing w:after="120"/>
        <w:contextualSpacing w:val="0"/>
        <w:jc w:val="both"/>
      </w:pPr>
      <w:r w:rsidRPr="00A336BE">
        <w:t>Objektiga tutvumisel kohapeal ei võeta vastu riigihanget puudutavaid küsimusi ega anta vastuseid. Tekkinud küsimused tuleb esitada riigihangete registri kaudu ja neile vastatakse riigihangete registri kaudu (https://riigihanked.riik.ee ).</w:t>
      </w:r>
    </w:p>
    <w:p w14:paraId="7C51C71E" w14:textId="6F8F2FD0" w:rsidR="009D064B" w:rsidRPr="009D064B" w:rsidRDefault="009D064B" w:rsidP="00A336BE">
      <w:pPr>
        <w:pStyle w:val="Loendilik"/>
        <w:numPr>
          <w:ilvl w:val="1"/>
          <w:numId w:val="11"/>
        </w:numPr>
        <w:spacing w:after="120"/>
        <w:contextualSpacing w:val="0"/>
        <w:jc w:val="both"/>
      </w:pPr>
      <w:r w:rsidRPr="009D064B">
        <w:t>Hange ei ole osadeks jaotatud, kuna hankija ei pea seda, arvestades hanke sisu, mahtu ja eeldatavat maksumust, põhjendatuks ega otstarbekaks.</w:t>
      </w:r>
    </w:p>
    <w:p w14:paraId="32CF8915" w14:textId="24E9244B" w:rsidR="0025787C" w:rsidRDefault="0025787C" w:rsidP="009D064B">
      <w:pPr>
        <w:pStyle w:val="Loendilik"/>
        <w:numPr>
          <w:ilvl w:val="1"/>
          <w:numId w:val="11"/>
        </w:numPr>
        <w:spacing w:after="120"/>
        <w:contextualSpacing w:val="0"/>
        <w:jc w:val="both"/>
      </w:pPr>
      <w:r>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w:t>
      </w:r>
    </w:p>
    <w:p w14:paraId="7CD64EB8" w14:textId="68F3FE17" w:rsidR="0009283D" w:rsidRPr="00866A09" w:rsidRDefault="0025787C" w:rsidP="00494988">
      <w:pPr>
        <w:pStyle w:val="Loendilik"/>
        <w:spacing w:after="120"/>
        <w:ind w:left="0"/>
        <w:contextualSpacing w:val="0"/>
        <w:jc w:val="both"/>
      </w:pPr>
      <w:r>
        <w:lastRenderedPageBreak/>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3E3D34DE" w14:textId="77777777" w:rsidR="00C8434C" w:rsidRDefault="00C8434C" w:rsidP="00C8434C">
      <w:pPr>
        <w:pStyle w:val="Pealkiri2"/>
        <w:numPr>
          <w:ilvl w:val="0"/>
          <w:numId w:val="11"/>
        </w:numPr>
      </w:pPr>
      <w:r w:rsidRPr="001641BE">
        <w:t>Pakkumuse hinna ja eseme väljendamise viis ja  hindamiskriteeriumid</w:t>
      </w:r>
    </w:p>
    <w:p w14:paraId="4D21F2E7" w14:textId="77777777" w:rsidR="00C8434C" w:rsidRPr="00C8434C" w:rsidRDefault="00C8434C" w:rsidP="00C8434C"/>
    <w:p w14:paraId="2E0DC403" w14:textId="3D7908A3" w:rsidR="0098553B" w:rsidRDefault="0098553B" w:rsidP="0098553B">
      <w:pPr>
        <w:pStyle w:val="Loendilik"/>
        <w:numPr>
          <w:ilvl w:val="1"/>
          <w:numId w:val="11"/>
        </w:numPr>
        <w:jc w:val="both"/>
      </w:pPr>
      <w:r w:rsidRPr="0098553B">
        <w:t>Pakkuja esitab eRHR keskkonnas pakkumuse kogumaksumuse vormi, milles esitab:</w:t>
      </w:r>
    </w:p>
    <w:p w14:paraId="439B9C69" w14:textId="77777777" w:rsidR="0098553B" w:rsidRPr="0098553B" w:rsidRDefault="0098553B" w:rsidP="0098553B">
      <w:pPr>
        <w:pStyle w:val="Loendilik"/>
        <w:numPr>
          <w:ilvl w:val="2"/>
          <w:numId w:val="11"/>
        </w:numPr>
        <w:jc w:val="both"/>
        <w:rPr>
          <w:u w:val="single"/>
        </w:rPr>
      </w:pPr>
      <w:r w:rsidRPr="0098553B">
        <w:rPr>
          <w:u w:val="single"/>
        </w:rPr>
        <w:t>pakkumuse kogumaksumuse, mis sisaldab:</w:t>
      </w:r>
    </w:p>
    <w:p w14:paraId="674D3B0A" w14:textId="2F083977" w:rsidR="0098553B" w:rsidRDefault="0098553B" w:rsidP="0098553B">
      <w:pPr>
        <w:pStyle w:val="Loendilik"/>
        <w:numPr>
          <w:ilvl w:val="3"/>
          <w:numId w:val="11"/>
        </w:numPr>
        <w:jc w:val="both"/>
      </w:pPr>
      <w:r>
        <w:t>eskiis ja eelprojekti maksumust;</w:t>
      </w:r>
    </w:p>
    <w:p w14:paraId="120844A9" w14:textId="77777777" w:rsidR="0098553B" w:rsidRPr="0098553B" w:rsidRDefault="0098553B" w:rsidP="0098553B">
      <w:pPr>
        <w:pStyle w:val="Loendilik"/>
        <w:numPr>
          <w:ilvl w:val="3"/>
          <w:numId w:val="11"/>
        </w:numPr>
        <w:jc w:val="both"/>
      </w:pPr>
      <w:r w:rsidRPr="0098553B">
        <w:t>põhiprojekti maksumust;</w:t>
      </w:r>
    </w:p>
    <w:p w14:paraId="72B45E51" w14:textId="2A450063" w:rsidR="0098553B" w:rsidRDefault="0098553B" w:rsidP="0098553B">
      <w:pPr>
        <w:pStyle w:val="Loendilik"/>
        <w:numPr>
          <w:ilvl w:val="3"/>
          <w:numId w:val="11"/>
        </w:numPr>
        <w:jc w:val="both"/>
      </w:pPr>
      <w:r>
        <w:t xml:space="preserve">tööprojekti maksumust; </w:t>
      </w:r>
    </w:p>
    <w:p w14:paraId="342CAF81" w14:textId="737D6FCD" w:rsidR="0098553B" w:rsidRPr="0098553B" w:rsidRDefault="0098553B" w:rsidP="0098553B">
      <w:pPr>
        <w:pStyle w:val="Loendilik"/>
        <w:ind w:left="0"/>
        <w:jc w:val="both"/>
      </w:pPr>
      <w:r w:rsidRPr="0098553B">
        <w:t>Hankija arvestab i</w:t>
      </w:r>
      <w:r w:rsidRPr="00302302">
        <w:t xml:space="preserve">seseisvalt, et </w:t>
      </w:r>
      <w:r w:rsidR="00A062B5" w:rsidRPr="00302302">
        <w:t>3</w:t>
      </w:r>
      <w:r w:rsidRPr="00302302">
        <w:t xml:space="preserve">5 % pakkumuse kogumaksumusest moodustab punktis 5.1.1.1. märgitud maksumus, 50% pakkumuse kogumaksumusest moodustab punktis 5.1.1.2 märgitud maksumus ja </w:t>
      </w:r>
      <w:r w:rsidR="00A062B5" w:rsidRPr="00302302">
        <w:t>1</w:t>
      </w:r>
      <w:r w:rsidRPr="00302302">
        <w:t>5% pakkumuse</w:t>
      </w:r>
      <w:r w:rsidRPr="0098553B">
        <w:t xml:space="preserve"> kogumaksumusest moodustab punktis 5.1.1.3 märgitud maksumus.</w:t>
      </w:r>
    </w:p>
    <w:p w14:paraId="69916318" w14:textId="0EDC7D53" w:rsidR="0098553B" w:rsidRPr="00494988" w:rsidRDefault="0098553B" w:rsidP="000F4C6F">
      <w:pPr>
        <w:pStyle w:val="Loendilik"/>
        <w:numPr>
          <w:ilvl w:val="3"/>
          <w:numId w:val="11"/>
        </w:numPr>
        <w:spacing w:after="120"/>
        <w:contextualSpacing w:val="0"/>
        <w:jc w:val="both"/>
      </w:pPr>
      <w:r w:rsidRPr="00494988">
        <w:t>täiendavate projekteerimistööde ühe töötunni maksumust.</w:t>
      </w:r>
    </w:p>
    <w:p w14:paraId="386D13C2" w14:textId="747AF595" w:rsidR="000F4C6F" w:rsidRDefault="000F4C6F" w:rsidP="00E614F9">
      <w:pPr>
        <w:pStyle w:val="Loendilik"/>
        <w:numPr>
          <w:ilvl w:val="1"/>
          <w:numId w:val="11"/>
        </w:numPr>
        <w:tabs>
          <w:tab w:val="left" w:pos="567"/>
        </w:tabs>
        <w:spacing w:after="120"/>
        <w:contextualSpacing w:val="0"/>
        <w:jc w:val="both"/>
      </w:pPr>
      <w:r>
        <w:t xml:space="preserve">Ühegi kuluartikli </w:t>
      </w:r>
      <w:r w:rsidRPr="00C516CA">
        <w:t xml:space="preserve">maksumust, mis on </w:t>
      </w:r>
      <w:r>
        <w:t>maksumuse</w:t>
      </w:r>
      <w:r w:rsidRPr="00C516CA">
        <w:t xml:space="preserv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08CCE200" w14:textId="5478C6BD" w:rsidR="0098553B" w:rsidRDefault="0098553B" w:rsidP="0098553B">
      <w:pPr>
        <w:pStyle w:val="Loendilik"/>
        <w:numPr>
          <w:ilvl w:val="1"/>
          <w:numId w:val="11"/>
        </w:numPr>
        <w:spacing w:before="120" w:after="120"/>
        <w:contextualSpacing w:val="0"/>
        <w:jc w:val="both"/>
      </w:pPr>
      <w:r w:rsidRPr="00235C22">
        <w:t>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hinda ja tunnistab edukaks kõige madalama hinnaga</w:t>
      </w:r>
      <w:r>
        <w:t xml:space="preserve"> </w:t>
      </w:r>
      <w:r w:rsidRPr="00BB6319">
        <w:t xml:space="preserve">(suurima punktisummaga) </w:t>
      </w:r>
      <w:r w:rsidRPr="00235C22">
        <w:t>pakkumuse.</w:t>
      </w:r>
    </w:p>
    <w:p w14:paraId="734274A7" w14:textId="77777777" w:rsidR="001A1CB9" w:rsidRDefault="00994639" w:rsidP="0098553B">
      <w:pPr>
        <w:pStyle w:val="Loendilik"/>
        <w:numPr>
          <w:ilvl w:val="1"/>
          <w:numId w:val="11"/>
        </w:numPr>
        <w:spacing w:after="120"/>
        <w:contextualSpacing w:val="0"/>
        <w:jc w:val="both"/>
      </w:pPr>
      <w:r>
        <w:t>Kui võrdselt odavama maksumusega (suurima punktisummaga) pakkumuse on esitanud rohkem kui üks pakkuja,  siis heidetakse pakkujate vahel liisku. Liisuheitmise koht ja ajakava teatatakse eelnevalt pakkujatele ning nende volitatud esindajatel on õigus viibida liisuheitmise juures</w:t>
      </w:r>
      <w:r w:rsidR="001A1CB9">
        <w:t>.</w:t>
      </w:r>
    </w:p>
    <w:p w14:paraId="57821717" w14:textId="77777777" w:rsidR="00861A62" w:rsidRDefault="00861A62" w:rsidP="00861A62">
      <w:pPr>
        <w:pStyle w:val="Loendilik"/>
        <w:ind w:left="0"/>
        <w:jc w:val="both"/>
      </w:pPr>
    </w:p>
    <w:p w14:paraId="34BCA0E7" w14:textId="064263C4" w:rsidR="00863AA2" w:rsidRPr="00232E09" w:rsidRDefault="00863AA2" w:rsidP="00142543">
      <w:pPr>
        <w:pStyle w:val="Pealkiri2"/>
        <w:numPr>
          <w:ilvl w:val="0"/>
          <w:numId w:val="11"/>
        </w:numPr>
        <w:spacing w:before="0" w:after="0"/>
        <w:jc w:val="both"/>
      </w:pPr>
      <w:r w:rsidRPr="00232E09">
        <w:t xml:space="preserve">Hankija sätestatud tingimused </w:t>
      </w:r>
      <w:r w:rsidR="009D064B">
        <w:t>hanke</w:t>
      </w:r>
      <w:r w:rsidR="006C591C" w:rsidRPr="00232E09">
        <w:t>lepin</w:t>
      </w:r>
      <w:r w:rsidR="00746D67" w:rsidRPr="00232E09">
        <w:t xml:space="preserve">gu </w:t>
      </w:r>
      <w:r w:rsidRPr="00232E09">
        <w:t>sõlmimisel</w:t>
      </w:r>
    </w:p>
    <w:p w14:paraId="437585B3" w14:textId="77777777" w:rsidR="00746D67" w:rsidRPr="00232E09" w:rsidRDefault="00746D67" w:rsidP="00142543">
      <w:pPr>
        <w:jc w:val="both"/>
      </w:pPr>
    </w:p>
    <w:p w14:paraId="51A73E8B" w14:textId="766FB2BE" w:rsidR="00AD2200" w:rsidRDefault="00D128C7" w:rsidP="00F400A4">
      <w:pPr>
        <w:pStyle w:val="Loendilik"/>
        <w:numPr>
          <w:ilvl w:val="1"/>
          <w:numId w:val="11"/>
        </w:numPr>
        <w:spacing w:after="120"/>
        <w:contextualSpacing w:val="0"/>
        <w:jc w:val="both"/>
        <w:rPr>
          <w:lang w:eastAsia="en-US"/>
        </w:rPr>
      </w:pPr>
      <w:r w:rsidRPr="00F34DC3">
        <w:t>Hanke läbivi</w:t>
      </w:r>
      <w:r w:rsidR="009D064B">
        <w:t>imise tulemusena sõlmitakse hanke</w:t>
      </w:r>
      <w:r w:rsidRPr="00F34DC3">
        <w:t>leping</w:t>
      </w:r>
      <w:r>
        <w:t xml:space="preserve"> ühe </w:t>
      </w:r>
      <w:r w:rsidRPr="00F34DC3">
        <w:rPr>
          <w:lang w:eastAsia="en-US"/>
        </w:rPr>
        <w:t>edukaks tunnistatud pakkuja</w:t>
      </w:r>
      <w:r>
        <w:rPr>
          <w:lang w:eastAsia="en-US"/>
        </w:rPr>
        <w:t>ga</w:t>
      </w:r>
      <w:r w:rsidR="00AD2200">
        <w:rPr>
          <w:lang w:eastAsia="en-US"/>
        </w:rPr>
        <w:t xml:space="preserve">. </w:t>
      </w:r>
    </w:p>
    <w:p w14:paraId="4F398227" w14:textId="3415E33E" w:rsidR="00AD2200" w:rsidRDefault="009D064B" w:rsidP="00F400A4">
      <w:pPr>
        <w:pStyle w:val="Loendilik"/>
        <w:numPr>
          <w:ilvl w:val="1"/>
          <w:numId w:val="11"/>
        </w:numPr>
        <w:tabs>
          <w:tab w:val="left" w:pos="567"/>
        </w:tabs>
        <w:spacing w:after="120"/>
        <w:contextualSpacing w:val="0"/>
        <w:jc w:val="both"/>
      </w:pPr>
      <w:r>
        <w:t>Hankelepinguga</w:t>
      </w:r>
      <w:r w:rsidR="00AD2200" w:rsidRPr="00F34DC3">
        <w:t xml:space="preserve"> ei võrdsustata edukaks tunnistatud pakkumust, vaid sõlmitakse eraldi leping. </w:t>
      </w:r>
      <w:r w:rsidR="000F4C6F">
        <w:t>Hanke</w:t>
      </w:r>
      <w:r w:rsidR="00F400A4" w:rsidRPr="00F400A4">
        <w:t>lepingu projekt on toodud hankedokumentide lisades.</w:t>
      </w:r>
    </w:p>
    <w:p w14:paraId="2AFA9C9B" w14:textId="30BB421D" w:rsidR="00F400A4" w:rsidRDefault="009D064B" w:rsidP="00F400A4">
      <w:pPr>
        <w:pStyle w:val="Loendilik"/>
        <w:numPr>
          <w:ilvl w:val="1"/>
          <w:numId w:val="11"/>
        </w:numPr>
        <w:tabs>
          <w:tab w:val="left" w:pos="567"/>
        </w:tabs>
        <w:spacing w:after="120"/>
        <w:contextualSpacing w:val="0"/>
        <w:jc w:val="both"/>
      </w:pPr>
      <w:r>
        <w:t>Hankija soovib hanke</w:t>
      </w:r>
      <w:r w:rsidR="00610A23" w:rsidRPr="000E52AD">
        <w:t>lepingu sõlmida mõis</w:t>
      </w:r>
      <w:r w:rsidR="00A9143C">
        <w:t>t</w:t>
      </w:r>
      <w:r w:rsidR="00610A23" w:rsidRPr="000E52AD">
        <w:t xml:space="preserve">likul esimesel võimalusel peale hankemenetluses lepingu sõlmimise võimaluse tekkimist ning pakkuja kohustub lepingu </w:t>
      </w:r>
      <w:r w:rsidR="00610A23" w:rsidRPr="008B2793">
        <w:t xml:space="preserve">allkirjastama koheselt peale </w:t>
      </w:r>
      <w:proofErr w:type="spellStart"/>
      <w:r w:rsidR="00610A23" w:rsidRPr="008B2793">
        <w:t>hankijalt</w:t>
      </w:r>
      <w:proofErr w:type="spellEnd"/>
      <w:r w:rsidR="00610A23" w:rsidRPr="008B2793">
        <w:t xml:space="preserve"> vastavasisulise ettepaneku saamist.  </w:t>
      </w:r>
    </w:p>
    <w:p w14:paraId="75A8B3D9" w14:textId="77777777" w:rsidR="00171986" w:rsidRPr="008B2793" w:rsidRDefault="00171986" w:rsidP="00171986">
      <w:pPr>
        <w:pStyle w:val="Loendilik"/>
        <w:tabs>
          <w:tab w:val="left" w:pos="567"/>
        </w:tabs>
        <w:ind w:left="0"/>
        <w:contextualSpacing w:val="0"/>
        <w:jc w:val="both"/>
      </w:pPr>
    </w:p>
    <w:p w14:paraId="64089027" w14:textId="4BC280CB" w:rsidR="00863AA2" w:rsidRDefault="00863AA2" w:rsidP="00142543">
      <w:pPr>
        <w:pStyle w:val="Pealkiri2"/>
        <w:numPr>
          <w:ilvl w:val="0"/>
          <w:numId w:val="11"/>
        </w:numPr>
        <w:tabs>
          <w:tab w:val="left" w:pos="567"/>
        </w:tabs>
        <w:spacing w:before="0" w:after="0"/>
        <w:ind w:left="709" w:hanging="709"/>
        <w:jc w:val="both"/>
      </w:pPr>
      <w:r w:rsidRPr="00232E09">
        <w:lastRenderedPageBreak/>
        <w:t>Märk</w:t>
      </w:r>
      <w:r w:rsidR="006264B0">
        <w:t>us selle kohta, millisel juhul h</w:t>
      </w:r>
      <w:r w:rsidRPr="00232E09">
        <w:t>ankija jätab endale võimaluse lükata tagasi kõik pakkumused</w:t>
      </w:r>
    </w:p>
    <w:p w14:paraId="378F1FFB" w14:textId="77777777" w:rsidR="00142543" w:rsidRPr="00142543" w:rsidRDefault="00142543" w:rsidP="00142543"/>
    <w:p w14:paraId="08CAA4AC" w14:textId="77777777" w:rsidR="00863AA2" w:rsidRPr="00232E09" w:rsidRDefault="00863AA2" w:rsidP="00F400A4">
      <w:pPr>
        <w:tabs>
          <w:tab w:val="left" w:pos="567"/>
        </w:tabs>
        <w:spacing w:after="120"/>
        <w:jc w:val="both"/>
      </w:pPr>
      <w:r w:rsidRPr="00232E09">
        <w:t>Hankija jätab endale võimaluse tagasi lükata kõik pakkumused</w:t>
      </w:r>
      <w:r w:rsidR="00D128C7" w:rsidRPr="00232E09">
        <w:t>, kui</w:t>
      </w:r>
      <w:r w:rsidRPr="00232E09">
        <w:t>:</w:t>
      </w:r>
    </w:p>
    <w:p w14:paraId="611C0EB5" w14:textId="0FB065CC" w:rsidR="00863AA2" w:rsidRPr="00232E09" w:rsidRDefault="00F400A4" w:rsidP="00F400A4">
      <w:pPr>
        <w:pStyle w:val="Loendilik"/>
        <w:numPr>
          <w:ilvl w:val="1"/>
          <w:numId w:val="11"/>
        </w:numPr>
        <w:tabs>
          <w:tab w:val="left" w:pos="0"/>
        </w:tabs>
        <w:spacing w:after="120"/>
        <w:contextualSpacing w:val="0"/>
        <w:jc w:val="both"/>
      </w:pPr>
      <w:r>
        <w:t xml:space="preserve">Kõigi pakkumuste või </w:t>
      </w:r>
      <w:r w:rsidR="00950410" w:rsidRPr="00232E09">
        <w:t xml:space="preserve">vastavaks tunnistatud </w:t>
      </w:r>
      <w:r w:rsidR="00143C15" w:rsidRPr="00232E09">
        <w:t>pakkumuste maksumused ületavad hankelepingu eeldatavat maksumust või kui need on hankija jaoks muul moel ebamõistlikult kallid</w:t>
      </w:r>
      <w:r w:rsidR="00863AA2" w:rsidRPr="00232E09">
        <w:t>;</w:t>
      </w:r>
    </w:p>
    <w:p w14:paraId="0C6D26C0" w14:textId="77777777" w:rsidR="00863AA2" w:rsidRPr="00232E09" w:rsidRDefault="00863AA2" w:rsidP="00F400A4">
      <w:pPr>
        <w:pStyle w:val="Loendilik"/>
        <w:numPr>
          <w:ilvl w:val="1"/>
          <w:numId w:val="11"/>
        </w:numPr>
        <w:tabs>
          <w:tab w:val="left" w:pos="0"/>
        </w:tabs>
        <w:spacing w:after="120"/>
        <w:contextualSpacing w:val="0"/>
        <w:jc w:val="both"/>
      </w:pPr>
      <w:r w:rsidRPr="00232E09">
        <w:t xml:space="preserve">kui avatud hankemenetluse toimumise ajal on hankijale saanud teatavaks andmed, mis välistavad või muudavad hankija jaoks ebaotstarbekaks hankemenetluse </w:t>
      </w:r>
      <w:proofErr w:type="spellStart"/>
      <w:r w:rsidRPr="00232E09">
        <w:t>lõpuleviimise</w:t>
      </w:r>
      <w:proofErr w:type="spellEnd"/>
      <w:r w:rsidRPr="00232E09">
        <w:t xml:space="preserve"> hankedokumentides esitatud tingimustel või hankelepingu sõlmimine etteantud ja hankemenetluse käigus väljaselgitatud tingimustel ei vastaks muutunud asjaolude tõttu hankija varasematele vajadustele või ootustele;</w:t>
      </w:r>
    </w:p>
    <w:p w14:paraId="527443EE" w14:textId="77777777" w:rsidR="00863AA2" w:rsidRDefault="00863AA2" w:rsidP="00F400A4">
      <w:pPr>
        <w:pStyle w:val="Loendilik"/>
        <w:numPr>
          <w:ilvl w:val="1"/>
          <w:numId w:val="11"/>
        </w:numPr>
        <w:tabs>
          <w:tab w:val="left" w:pos="0"/>
        </w:tabs>
        <w:spacing w:after="120"/>
        <w:contextualSpacing w:val="0"/>
        <w:jc w:val="both"/>
      </w:pPr>
      <w:r w:rsidRPr="00232E09">
        <w:t xml:space="preserve">kui langeb ära vajadus teenuse tellimise järele põhjusel, mis ei sõltu </w:t>
      </w:r>
      <w:proofErr w:type="spellStart"/>
      <w:r w:rsidRPr="00232E09">
        <w:t>hankijast</w:t>
      </w:r>
      <w:proofErr w:type="spellEnd"/>
      <w:r w:rsidRPr="00232E09">
        <w:t xml:space="preserve"> või põhjusel, mis sõltub või tuleneb seadusandluse muutumisest, kõrgemalseisvate asutuste haldusaktidest ja toimingutest või RMK nõukogu poolt arengukava muutmisest.</w:t>
      </w:r>
    </w:p>
    <w:p w14:paraId="515ED36F" w14:textId="77777777" w:rsidR="00142543" w:rsidRPr="00232E09" w:rsidRDefault="00142543" w:rsidP="00142543">
      <w:pPr>
        <w:pStyle w:val="Loendilik"/>
        <w:tabs>
          <w:tab w:val="left" w:pos="709"/>
        </w:tabs>
        <w:suppressAutoHyphens w:val="0"/>
        <w:autoSpaceDE w:val="0"/>
        <w:autoSpaceDN w:val="0"/>
        <w:adjustRightInd w:val="0"/>
        <w:ind w:left="0"/>
        <w:contextualSpacing w:val="0"/>
        <w:jc w:val="both"/>
      </w:pPr>
    </w:p>
    <w:p w14:paraId="3DE21839" w14:textId="77777777" w:rsidR="00863AA2" w:rsidRDefault="00863AA2" w:rsidP="00142543">
      <w:pPr>
        <w:pStyle w:val="Pealkiri2"/>
        <w:numPr>
          <w:ilvl w:val="0"/>
          <w:numId w:val="11"/>
        </w:numPr>
        <w:spacing w:before="0" w:after="0"/>
        <w:jc w:val="both"/>
      </w:pPr>
      <w:r w:rsidRPr="00232E09">
        <w:t>Hankedokumentide loetelu</w:t>
      </w:r>
    </w:p>
    <w:p w14:paraId="25C826D0" w14:textId="77777777" w:rsidR="00142543" w:rsidRPr="00142543" w:rsidRDefault="00142543" w:rsidP="00142543"/>
    <w:p w14:paraId="0A85C6D1" w14:textId="77777777" w:rsidR="00863AA2" w:rsidRPr="00232E09" w:rsidRDefault="00863AA2" w:rsidP="00142543">
      <w:pPr>
        <w:autoSpaceDE w:val="0"/>
        <w:autoSpaceDN w:val="0"/>
        <w:adjustRightInd w:val="0"/>
        <w:jc w:val="both"/>
      </w:pPr>
      <w:r w:rsidRPr="00232E09">
        <w:t>Hankedokumendid koosnevad käesolevast hankedokumentide põhitekstist ning järgmistest lisadest:</w:t>
      </w:r>
    </w:p>
    <w:p w14:paraId="4928FDD1" w14:textId="2B8249C0" w:rsidR="00994639" w:rsidRDefault="00994639" w:rsidP="00994639">
      <w:pPr>
        <w:pStyle w:val="Loendilik"/>
        <w:numPr>
          <w:ilvl w:val="1"/>
          <w:numId w:val="11"/>
        </w:numPr>
        <w:suppressAutoHyphens w:val="0"/>
        <w:contextualSpacing w:val="0"/>
        <w:jc w:val="both"/>
      </w:pPr>
      <w:r w:rsidRPr="00FF5ED4">
        <w:t xml:space="preserve">Lisa </w:t>
      </w:r>
      <w:r>
        <w:t>1</w:t>
      </w:r>
      <w:r w:rsidRPr="00FF5ED4">
        <w:t xml:space="preserve"> – </w:t>
      </w:r>
      <w:r w:rsidR="009D064B">
        <w:t>Hanke</w:t>
      </w:r>
      <w:r w:rsidRPr="00CC1373">
        <w:t xml:space="preserve">lepingu </w:t>
      </w:r>
      <w:r w:rsidRPr="00FF5ED4">
        <w:t xml:space="preserve">vorm </w:t>
      </w:r>
    </w:p>
    <w:p w14:paraId="449E161D" w14:textId="12D5D0CD" w:rsidR="00994639" w:rsidRDefault="00994639" w:rsidP="00994639">
      <w:pPr>
        <w:pStyle w:val="Loendilik"/>
        <w:numPr>
          <w:ilvl w:val="1"/>
          <w:numId w:val="11"/>
        </w:numPr>
        <w:suppressAutoHyphens w:val="0"/>
        <w:ind w:hanging="6"/>
        <w:contextualSpacing w:val="0"/>
        <w:jc w:val="both"/>
      </w:pPr>
      <w:r w:rsidRPr="00FF5ED4">
        <w:t xml:space="preserve">Lisa </w:t>
      </w:r>
      <w:r>
        <w:t>2</w:t>
      </w:r>
      <w:r w:rsidRPr="00FF5ED4">
        <w:t xml:space="preserve"> – Pakkumuses kasutatavad vormid</w:t>
      </w:r>
    </w:p>
    <w:p w14:paraId="2FB81055" w14:textId="7B4F7D7D" w:rsidR="009D064B" w:rsidRDefault="00494988" w:rsidP="00994639">
      <w:pPr>
        <w:pStyle w:val="Loendilik"/>
        <w:numPr>
          <w:ilvl w:val="1"/>
          <w:numId w:val="11"/>
        </w:numPr>
        <w:suppressAutoHyphens w:val="0"/>
        <w:ind w:hanging="6"/>
        <w:contextualSpacing w:val="0"/>
        <w:jc w:val="both"/>
      </w:pPr>
      <w:r>
        <w:t xml:space="preserve">Lisa 3 – </w:t>
      </w:r>
      <w:r w:rsidR="009D064B">
        <w:t>Lähteülesanne</w:t>
      </w:r>
    </w:p>
    <w:p w14:paraId="572EAEB1" w14:textId="4924BB41" w:rsidR="00E370F7" w:rsidRDefault="00494988" w:rsidP="00994639">
      <w:pPr>
        <w:pStyle w:val="Loendilik"/>
        <w:numPr>
          <w:ilvl w:val="1"/>
          <w:numId w:val="11"/>
        </w:numPr>
        <w:suppressAutoHyphens w:val="0"/>
        <w:ind w:hanging="6"/>
        <w:contextualSpacing w:val="0"/>
        <w:jc w:val="both"/>
      </w:pPr>
      <w:r>
        <w:t xml:space="preserve">Lisa 4 – </w:t>
      </w:r>
      <w:r w:rsidR="00E370F7">
        <w:t>Projekteerimistingimused</w:t>
      </w:r>
    </w:p>
    <w:sectPr w:rsidR="00E370F7" w:rsidSect="00240C39">
      <w:headerReference w:type="default" r:id="rId10"/>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49D0E1" w14:textId="77777777" w:rsidR="00111F7D" w:rsidRDefault="00111F7D">
      <w:r>
        <w:separator/>
      </w:r>
    </w:p>
  </w:endnote>
  <w:endnote w:type="continuationSeparator" w:id="0">
    <w:p w14:paraId="412B1679" w14:textId="77777777" w:rsidR="00111F7D" w:rsidRDefault="00111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FE3BFF" w14:textId="77777777" w:rsidR="00111F7D" w:rsidRDefault="00111F7D">
      <w:r>
        <w:separator/>
      </w:r>
    </w:p>
  </w:footnote>
  <w:footnote w:type="continuationSeparator" w:id="0">
    <w:p w14:paraId="37E0A9ED" w14:textId="77777777" w:rsidR="00111F7D" w:rsidRDefault="00111F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4AC8A" w14:textId="77777777" w:rsidR="009431B7" w:rsidRDefault="009049E4" w:rsidP="006F3BFB">
    <w:pPr>
      <w:pStyle w:val="Pis"/>
      <w:rPr>
        <w:b/>
      </w:rPr>
    </w:pPr>
    <w:r>
      <w:rPr>
        <w:b/>
      </w:rPr>
      <w:t>HANKEDOKUMENDID</w:t>
    </w:r>
  </w:p>
  <w:p w14:paraId="7208E10E" w14:textId="157491E2" w:rsidR="009049E4" w:rsidRPr="00863AA2" w:rsidRDefault="00E370F7" w:rsidP="006F3BFB">
    <w:pPr>
      <w:pStyle w:val="Pis"/>
      <w:rPr>
        <w:b/>
        <w:strike/>
      </w:rPr>
    </w:pPr>
    <w:r w:rsidRPr="00E370F7">
      <w:rPr>
        <w:i/>
      </w:rPr>
      <w:t>RMK Kullenga taimla tootmis-olme-büroohoone rekonstrueerimise projekteerimine</w:t>
    </w:r>
    <w:r w:rsidR="009049E4">
      <w:rPr>
        <w:b/>
      </w:rPr>
      <w:tab/>
    </w:r>
    <w:r w:rsidR="009049E4">
      <w:rPr>
        <w:rStyle w:val="Lehekljenumber"/>
      </w:rPr>
      <w:fldChar w:fldCharType="begin"/>
    </w:r>
    <w:r w:rsidR="009049E4">
      <w:rPr>
        <w:rStyle w:val="Lehekljenumber"/>
      </w:rPr>
      <w:instrText xml:space="preserve"> PAGE </w:instrText>
    </w:r>
    <w:r w:rsidR="009049E4">
      <w:rPr>
        <w:rStyle w:val="Lehekljenumber"/>
      </w:rPr>
      <w:fldChar w:fldCharType="separate"/>
    </w:r>
    <w:r w:rsidR="00C45F79">
      <w:rPr>
        <w:rStyle w:val="Lehekljenumber"/>
        <w:noProof/>
      </w:rPr>
      <w:t>4</w:t>
    </w:r>
    <w:r w:rsidR="009049E4">
      <w:rPr>
        <w:rStyle w:val="Lehekljenumber"/>
      </w:rPr>
      <w:fldChar w:fldCharType="end"/>
    </w:r>
    <w:r w:rsidR="009049E4">
      <w:rPr>
        <w:rStyle w:val="Lehekljenumber"/>
      </w:rPr>
      <w:t xml:space="preserve"> </w:t>
    </w:r>
    <w:r w:rsidR="009049E4">
      <w:rPr>
        <w:rStyle w:val="Lehekljenumber"/>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7"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11F1860"/>
    <w:multiLevelType w:val="hybridMultilevel"/>
    <w:tmpl w:val="A96E6BD8"/>
    <w:lvl w:ilvl="0" w:tplc="0425000F">
      <w:start w:val="1"/>
      <w:numFmt w:val="decimal"/>
      <w:lvlText w:val="%1."/>
      <w:lvlJc w:val="left"/>
      <w:pPr>
        <w:ind w:left="1776" w:hanging="360"/>
      </w:pPr>
    </w:lvl>
    <w:lvl w:ilvl="1" w:tplc="04250019" w:tentative="1">
      <w:start w:val="1"/>
      <w:numFmt w:val="lowerLetter"/>
      <w:lvlText w:val="%2."/>
      <w:lvlJc w:val="left"/>
      <w:pPr>
        <w:ind w:left="2496" w:hanging="360"/>
      </w:pPr>
    </w:lvl>
    <w:lvl w:ilvl="2" w:tplc="0425001B" w:tentative="1">
      <w:start w:val="1"/>
      <w:numFmt w:val="lowerRoman"/>
      <w:lvlText w:val="%3."/>
      <w:lvlJc w:val="right"/>
      <w:pPr>
        <w:ind w:left="3216" w:hanging="180"/>
      </w:pPr>
    </w:lvl>
    <w:lvl w:ilvl="3" w:tplc="0425000F" w:tentative="1">
      <w:start w:val="1"/>
      <w:numFmt w:val="decimal"/>
      <w:lvlText w:val="%4."/>
      <w:lvlJc w:val="left"/>
      <w:pPr>
        <w:ind w:left="3936" w:hanging="360"/>
      </w:pPr>
    </w:lvl>
    <w:lvl w:ilvl="4" w:tplc="04250019" w:tentative="1">
      <w:start w:val="1"/>
      <w:numFmt w:val="lowerLetter"/>
      <w:lvlText w:val="%5."/>
      <w:lvlJc w:val="left"/>
      <w:pPr>
        <w:ind w:left="4656" w:hanging="360"/>
      </w:pPr>
    </w:lvl>
    <w:lvl w:ilvl="5" w:tplc="0425001B" w:tentative="1">
      <w:start w:val="1"/>
      <w:numFmt w:val="lowerRoman"/>
      <w:lvlText w:val="%6."/>
      <w:lvlJc w:val="right"/>
      <w:pPr>
        <w:ind w:left="5376" w:hanging="180"/>
      </w:pPr>
    </w:lvl>
    <w:lvl w:ilvl="6" w:tplc="0425000F" w:tentative="1">
      <w:start w:val="1"/>
      <w:numFmt w:val="decimal"/>
      <w:lvlText w:val="%7."/>
      <w:lvlJc w:val="left"/>
      <w:pPr>
        <w:ind w:left="6096" w:hanging="360"/>
      </w:pPr>
    </w:lvl>
    <w:lvl w:ilvl="7" w:tplc="04250019" w:tentative="1">
      <w:start w:val="1"/>
      <w:numFmt w:val="lowerLetter"/>
      <w:lvlText w:val="%8."/>
      <w:lvlJc w:val="left"/>
      <w:pPr>
        <w:ind w:left="6816" w:hanging="360"/>
      </w:pPr>
    </w:lvl>
    <w:lvl w:ilvl="8" w:tplc="0425001B" w:tentative="1">
      <w:start w:val="1"/>
      <w:numFmt w:val="lowerRoman"/>
      <w:lvlText w:val="%9."/>
      <w:lvlJc w:val="right"/>
      <w:pPr>
        <w:ind w:left="7536" w:hanging="180"/>
      </w:pPr>
    </w:lvl>
  </w:abstractNum>
  <w:abstractNum w:abstractNumId="9" w15:restartNumberingAfterBreak="0">
    <w:nsid w:val="1351429C"/>
    <w:multiLevelType w:val="multilevel"/>
    <w:tmpl w:val="6F32439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1"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3"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2" w15:restartNumberingAfterBreak="0">
    <w:nsid w:val="50C30466"/>
    <w:multiLevelType w:val="hybridMultilevel"/>
    <w:tmpl w:val="6F324390"/>
    <w:lvl w:ilvl="0" w:tplc="C77A1B4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29E4DAF"/>
    <w:multiLevelType w:val="multilevel"/>
    <w:tmpl w:val="5DE0E17A"/>
    <w:lvl w:ilvl="0">
      <w:start w:val="5"/>
      <w:numFmt w:val="decimal"/>
      <w:lvlText w:val="%1."/>
      <w:lvlJc w:val="left"/>
      <w:pPr>
        <w:ind w:left="1920" w:hanging="360"/>
      </w:pPr>
      <w:rPr>
        <w:rFonts w:hint="default"/>
      </w:rPr>
    </w:lvl>
    <w:lvl w:ilvl="1">
      <w:start w:val="1"/>
      <w:numFmt w:val="decimal"/>
      <w:lvlText w:val="%1.%2."/>
      <w:lvlJc w:val="left"/>
      <w:pPr>
        <w:ind w:left="360" w:hanging="360"/>
      </w:pPr>
      <w:rPr>
        <w:rFonts w:hint="default"/>
        <w:b w:val="0"/>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9247165"/>
    <w:multiLevelType w:val="multilevel"/>
    <w:tmpl w:val="E5E881CE"/>
    <w:lvl w:ilvl="0">
      <w:start w:val="1"/>
      <w:numFmt w:val="bullet"/>
      <w:lvlText w:val=""/>
      <w:lvlJc w:val="left"/>
      <w:pPr>
        <w:ind w:left="0" w:firstLine="0"/>
      </w:pPr>
      <w:rPr>
        <w:rFonts w:ascii="Symbol" w:hAnsi="Symbol"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7"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9" w15:restartNumberingAfterBreak="0">
    <w:nsid w:val="62D42BC5"/>
    <w:multiLevelType w:val="multilevel"/>
    <w:tmpl w:val="591E6CE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0" w15:restartNumberingAfterBreak="0">
    <w:nsid w:val="64A25B9E"/>
    <w:multiLevelType w:val="multilevel"/>
    <w:tmpl w:val="591E6CE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1"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2"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4" w15:restartNumberingAfterBreak="0">
    <w:nsid w:val="723C3E5E"/>
    <w:multiLevelType w:val="hybridMultilevel"/>
    <w:tmpl w:val="C1B6E196"/>
    <w:lvl w:ilvl="0" w:tplc="879A95D0">
      <w:numFmt w:val="bullet"/>
      <w:lvlText w:val=""/>
      <w:lvlJc w:val="left"/>
      <w:pPr>
        <w:ind w:left="720" w:hanging="360"/>
      </w:pPr>
      <w:rPr>
        <w:rFonts w:ascii="Symbol" w:eastAsia="Times New Roman" w:hAnsi="Symbol" w:cs="Times New Roman" w:hint="default"/>
        <w:u w:val="single"/>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6"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7"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0"/>
  </w:num>
  <w:num w:numId="2">
    <w:abstractNumId w:val="1"/>
  </w:num>
  <w:num w:numId="3">
    <w:abstractNumId w:val="2"/>
  </w:num>
  <w:num w:numId="4">
    <w:abstractNumId w:val="6"/>
  </w:num>
  <w:num w:numId="5">
    <w:abstractNumId w:val="26"/>
  </w:num>
  <w:num w:numId="6">
    <w:abstractNumId w:val="17"/>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5"/>
  </w:num>
  <w:num w:numId="10">
    <w:abstractNumId w:val="27"/>
  </w:num>
  <w:num w:numId="11">
    <w:abstractNumId w:val="30"/>
  </w:num>
  <w:num w:numId="12">
    <w:abstractNumId w:val="12"/>
  </w:num>
  <w:num w:numId="13">
    <w:abstractNumId w:val="33"/>
  </w:num>
  <w:num w:numId="14">
    <w:abstractNumId w:val="11"/>
  </w:num>
  <w:num w:numId="15">
    <w:abstractNumId w:val="14"/>
  </w:num>
  <w:num w:numId="16">
    <w:abstractNumId w:val="19"/>
  </w:num>
  <w:num w:numId="17">
    <w:abstractNumId w:val="10"/>
  </w:num>
  <w:num w:numId="18">
    <w:abstractNumId w:val="35"/>
  </w:num>
  <w:num w:numId="19">
    <w:abstractNumId w:val="31"/>
  </w:num>
  <w:num w:numId="20">
    <w:abstractNumId w:val="21"/>
  </w:num>
  <w:num w:numId="21">
    <w:abstractNumId w:val="36"/>
  </w:num>
  <w:num w:numId="22">
    <w:abstractNumId w:val="7"/>
  </w:num>
  <w:num w:numId="23">
    <w:abstractNumId w:val="18"/>
  </w:num>
  <w:num w:numId="24">
    <w:abstractNumId w:val="32"/>
  </w:num>
  <w:num w:numId="25">
    <w:abstractNumId w:val="4"/>
  </w:num>
  <w:num w:numId="26">
    <w:abstractNumId w:val="37"/>
  </w:num>
  <w:num w:numId="27">
    <w:abstractNumId w:val="16"/>
  </w:num>
  <w:num w:numId="28">
    <w:abstractNumId w:val="24"/>
  </w:num>
  <w:num w:numId="29">
    <w:abstractNumId w:val="15"/>
  </w:num>
  <w:num w:numId="30">
    <w:abstractNumId w:val="13"/>
  </w:num>
  <w:num w:numId="31">
    <w:abstractNumId w:val="38"/>
  </w:num>
  <w:num w:numId="32">
    <w:abstractNumId w:val="28"/>
  </w:num>
  <w:num w:numId="33">
    <w:abstractNumId w:val="20"/>
  </w:num>
  <w:num w:numId="34">
    <w:abstractNumId w:val="23"/>
  </w:num>
  <w:num w:numId="35">
    <w:abstractNumId w:val="34"/>
  </w:num>
  <w:num w:numId="36">
    <w:abstractNumId w:val="8"/>
  </w:num>
  <w:num w:numId="37">
    <w:abstractNumId w:val="22"/>
  </w:num>
  <w:num w:numId="38">
    <w:abstractNumId w:val="9"/>
  </w:num>
  <w:num w:numId="39">
    <w:abstractNumId w:val="29"/>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8673"/>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1A6C"/>
    <w:rsid w:val="00006D42"/>
    <w:rsid w:val="00007AB8"/>
    <w:rsid w:val="000121CA"/>
    <w:rsid w:val="00021ECD"/>
    <w:rsid w:val="0002309A"/>
    <w:rsid w:val="00026570"/>
    <w:rsid w:val="000267BE"/>
    <w:rsid w:val="00031AEE"/>
    <w:rsid w:val="00034B4E"/>
    <w:rsid w:val="00036F26"/>
    <w:rsid w:val="000433B2"/>
    <w:rsid w:val="000515ED"/>
    <w:rsid w:val="00054889"/>
    <w:rsid w:val="00062263"/>
    <w:rsid w:val="000622D5"/>
    <w:rsid w:val="00063D5F"/>
    <w:rsid w:val="00073DC0"/>
    <w:rsid w:val="000759F7"/>
    <w:rsid w:val="0007660E"/>
    <w:rsid w:val="00081542"/>
    <w:rsid w:val="00081C19"/>
    <w:rsid w:val="00084E88"/>
    <w:rsid w:val="000926E3"/>
    <w:rsid w:val="0009283D"/>
    <w:rsid w:val="000A12C1"/>
    <w:rsid w:val="000A30FC"/>
    <w:rsid w:val="000A6A2A"/>
    <w:rsid w:val="000B02AD"/>
    <w:rsid w:val="000B1AAA"/>
    <w:rsid w:val="000B1B25"/>
    <w:rsid w:val="000C1871"/>
    <w:rsid w:val="000C269B"/>
    <w:rsid w:val="000D04A6"/>
    <w:rsid w:val="000D2048"/>
    <w:rsid w:val="000D289F"/>
    <w:rsid w:val="000D2E25"/>
    <w:rsid w:val="000D3F81"/>
    <w:rsid w:val="000D6F57"/>
    <w:rsid w:val="000D707D"/>
    <w:rsid w:val="000E0DFA"/>
    <w:rsid w:val="000E2EC6"/>
    <w:rsid w:val="000E4271"/>
    <w:rsid w:val="000E52AD"/>
    <w:rsid w:val="000F2304"/>
    <w:rsid w:val="000F28FC"/>
    <w:rsid w:val="000F4C6F"/>
    <w:rsid w:val="000F5CD6"/>
    <w:rsid w:val="000F5DE4"/>
    <w:rsid w:val="000F7AFE"/>
    <w:rsid w:val="00102072"/>
    <w:rsid w:val="00104C0B"/>
    <w:rsid w:val="00106E58"/>
    <w:rsid w:val="00110EC7"/>
    <w:rsid w:val="00111B72"/>
    <w:rsid w:val="00111F7D"/>
    <w:rsid w:val="00116427"/>
    <w:rsid w:val="00120771"/>
    <w:rsid w:val="00121A42"/>
    <w:rsid w:val="00125E79"/>
    <w:rsid w:val="001268DD"/>
    <w:rsid w:val="00131E25"/>
    <w:rsid w:val="001320B9"/>
    <w:rsid w:val="00136749"/>
    <w:rsid w:val="00136E22"/>
    <w:rsid w:val="001373A4"/>
    <w:rsid w:val="00140896"/>
    <w:rsid w:val="00142543"/>
    <w:rsid w:val="001436BD"/>
    <w:rsid w:val="00143C15"/>
    <w:rsid w:val="00143C16"/>
    <w:rsid w:val="001565BA"/>
    <w:rsid w:val="00157832"/>
    <w:rsid w:val="0016264E"/>
    <w:rsid w:val="001628D8"/>
    <w:rsid w:val="0016565F"/>
    <w:rsid w:val="00171986"/>
    <w:rsid w:val="00173436"/>
    <w:rsid w:val="0017385A"/>
    <w:rsid w:val="00176BD6"/>
    <w:rsid w:val="001777BB"/>
    <w:rsid w:val="001818F4"/>
    <w:rsid w:val="00183FAD"/>
    <w:rsid w:val="001869D8"/>
    <w:rsid w:val="0018716B"/>
    <w:rsid w:val="00187749"/>
    <w:rsid w:val="00191E4E"/>
    <w:rsid w:val="0019373C"/>
    <w:rsid w:val="001A1CB9"/>
    <w:rsid w:val="001A1E48"/>
    <w:rsid w:val="001A24AE"/>
    <w:rsid w:val="001A4FAF"/>
    <w:rsid w:val="001B0B18"/>
    <w:rsid w:val="001B382C"/>
    <w:rsid w:val="001B427A"/>
    <w:rsid w:val="001C187C"/>
    <w:rsid w:val="001C2D25"/>
    <w:rsid w:val="001D4236"/>
    <w:rsid w:val="001D4400"/>
    <w:rsid w:val="001D4E54"/>
    <w:rsid w:val="001E07C7"/>
    <w:rsid w:val="001E0E0F"/>
    <w:rsid w:val="001E3747"/>
    <w:rsid w:val="001E4AC1"/>
    <w:rsid w:val="001E6424"/>
    <w:rsid w:val="001F0779"/>
    <w:rsid w:val="001F13FD"/>
    <w:rsid w:val="001F1E2A"/>
    <w:rsid w:val="001F2278"/>
    <w:rsid w:val="0020103B"/>
    <w:rsid w:val="002025B7"/>
    <w:rsid w:val="00202BDE"/>
    <w:rsid w:val="00207619"/>
    <w:rsid w:val="002079BA"/>
    <w:rsid w:val="0021087D"/>
    <w:rsid w:val="002134E5"/>
    <w:rsid w:val="002178C5"/>
    <w:rsid w:val="0022326A"/>
    <w:rsid w:val="00226857"/>
    <w:rsid w:val="00227241"/>
    <w:rsid w:val="0022749A"/>
    <w:rsid w:val="00227F72"/>
    <w:rsid w:val="00232E09"/>
    <w:rsid w:val="002339BD"/>
    <w:rsid w:val="0024051C"/>
    <w:rsid w:val="002406AC"/>
    <w:rsid w:val="0024097D"/>
    <w:rsid w:val="00240C39"/>
    <w:rsid w:val="00242B2A"/>
    <w:rsid w:val="00245158"/>
    <w:rsid w:val="002462C1"/>
    <w:rsid w:val="0024644D"/>
    <w:rsid w:val="00246743"/>
    <w:rsid w:val="002535C0"/>
    <w:rsid w:val="002569C2"/>
    <w:rsid w:val="00256F5C"/>
    <w:rsid w:val="0025787C"/>
    <w:rsid w:val="00257BDD"/>
    <w:rsid w:val="0026351E"/>
    <w:rsid w:val="0026585B"/>
    <w:rsid w:val="002670AD"/>
    <w:rsid w:val="002732B3"/>
    <w:rsid w:val="0027571A"/>
    <w:rsid w:val="00277E58"/>
    <w:rsid w:val="00281BAA"/>
    <w:rsid w:val="00282247"/>
    <w:rsid w:val="0028477B"/>
    <w:rsid w:val="0029058D"/>
    <w:rsid w:val="002914D1"/>
    <w:rsid w:val="00293F70"/>
    <w:rsid w:val="0029445B"/>
    <w:rsid w:val="00295A25"/>
    <w:rsid w:val="002A24CC"/>
    <w:rsid w:val="002A37D5"/>
    <w:rsid w:val="002A3AD8"/>
    <w:rsid w:val="002A508B"/>
    <w:rsid w:val="002A6C1A"/>
    <w:rsid w:val="002B7DF8"/>
    <w:rsid w:val="002C1F33"/>
    <w:rsid w:val="002C2B26"/>
    <w:rsid w:val="002D00F1"/>
    <w:rsid w:val="002D24D1"/>
    <w:rsid w:val="002D499F"/>
    <w:rsid w:val="002D6626"/>
    <w:rsid w:val="002E3DC9"/>
    <w:rsid w:val="002E57D3"/>
    <w:rsid w:val="002E797C"/>
    <w:rsid w:val="002F430A"/>
    <w:rsid w:val="002F6056"/>
    <w:rsid w:val="00300A4C"/>
    <w:rsid w:val="00302140"/>
    <w:rsid w:val="00302302"/>
    <w:rsid w:val="00302885"/>
    <w:rsid w:val="003062E0"/>
    <w:rsid w:val="00310448"/>
    <w:rsid w:val="00310ED7"/>
    <w:rsid w:val="0031251E"/>
    <w:rsid w:val="003154E2"/>
    <w:rsid w:val="003160F8"/>
    <w:rsid w:val="003164F6"/>
    <w:rsid w:val="0032172E"/>
    <w:rsid w:val="00323D3B"/>
    <w:rsid w:val="003259F4"/>
    <w:rsid w:val="00325CAA"/>
    <w:rsid w:val="00331084"/>
    <w:rsid w:val="0033328E"/>
    <w:rsid w:val="003352AF"/>
    <w:rsid w:val="0036528A"/>
    <w:rsid w:val="0036554A"/>
    <w:rsid w:val="00365B2D"/>
    <w:rsid w:val="003713AF"/>
    <w:rsid w:val="00371874"/>
    <w:rsid w:val="003727BE"/>
    <w:rsid w:val="00372E19"/>
    <w:rsid w:val="00374E5A"/>
    <w:rsid w:val="0037630F"/>
    <w:rsid w:val="0037679C"/>
    <w:rsid w:val="00380A05"/>
    <w:rsid w:val="003862FF"/>
    <w:rsid w:val="003868D1"/>
    <w:rsid w:val="0038726A"/>
    <w:rsid w:val="00395D12"/>
    <w:rsid w:val="00396031"/>
    <w:rsid w:val="003978D2"/>
    <w:rsid w:val="003A2F40"/>
    <w:rsid w:val="003C2F30"/>
    <w:rsid w:val="003C4882"/>
    <w:rsid w:val="003C4E0F"/>
    <w:rsid w:val="003D2BB0"/>
    <w:rsid w:val="003D7EA4"/>
    <w:rsid w:val="003E7BFE"/>
    <w:rsid w:val="003F2A8D"/>
    <w:rsid w:val="003F2E40"/>
    <w:rsid w:val="003F33E9"/>
    <w:rsid w:val="003F5288"/>
    <w:rsid w:val="003F55C2"/>
    <w:rsid w:val="003F6CC1"/>
    <w:rsid w:val="00400274"/>
    <w:rsid w:val="004015D1"/>
    <w:rsid w:val="00402E2B"/>
    <w:rsid w:val="0040319F"/>
    <w:rsid w:val="00406484"/>
    <w:rsid w:val="004138AD"/>
    <w:rsid w:val="00413E8C"/>
    <w:rsid w:val="00414A66"/>
    <w:rsid w:val="00420599"/>
    <w:rsid w:val="00421E2C"/>
    <w:rsid w:val="00422113"/>
    <w:rsid w:val="00422E01"/>
    <w:rsid w:val="00422F69"/>
    <w:rsid w:val="00423042"/>
    <w:rsid w:val="00424DDD"/>
    <w:rsid w:val="00427ACD"/>
    <w:rsid w:val="00431698"/>
    <w:rsid w:val="00437257"/>
    <w:rsid w:val="00440531"/>
    <w:rsid w:val="00441BC6"/>
    <w:rsid w:val="00441BE2"/>
    <w:rsid w:val="00444FF6"/>
    <w:rsid w:val="00447736"/>
    <w:rsid w:val="00447B2C"/>
    <w:rsid w:val="00453934"/>
    <w:rsid w:val="004612B4"/>
    <w:rsid w:val="004624F9"/>
    <w:rsid w:val="00462918"/>
    <w:rsid w:val="0046327E"/>
    <w:rsid w:val="004645CC"/>
    <w:rsid w:val="00464944"/>
    <w:rsid w:val="0046536C"/>
    <w:rsid w:val="00467B82"/>
    <w:rsid w:val="004731A4"/>
    <w:rsid w:val="00480592"/>
    <w:rsid w:val="00481758"/>
    <w:rsid w:val="00481BF0"/>
    <w:rsid w:val="00482537"/>
    <w:rsid w:val="00483E05"/>
    <w:rsid w:val="004877E0"/>
    <w:rsid w:val="00492D89"/>
    <w:rsid w:val="00493FD5"/>
    <w:rsid w:val="00494988"/>
    <w:rsid w:val="004958C7"/>
    <w:rsid w:val="00497D02"/>
    <w:rsid w:val="00497F01"/>
    <w:rsid w:val="004A22C7"/>
    <w:rsid w:val="004A4AA6"/>
    <w:rsid w:val="004A5ECF"/>
    <w:rsid w:val="004A7A24"/>
    <w:rsid w:val="004B2985"/>
    <w:rsid w:val="004B57C9"/>
    <w:rsid w:val="004B67BE"/>
    <w:rsid w:val="004B6C9D"/>
    <w:rsid w:val="004C07C8"/>
    <w:rsid w:val="004C668E"/>
    <w:rsid w:val="004D4520"/>
    <w:rsid w:val="004D69BD"/>
    <w:rsid w:val="004E0761"/>
    <w:rsid w:val="004F0CAC"/>
    <w:rsid w:val="004F2031"/>
    <w:rsid w:val="004F4ECA"/>
    <w:rsid w:val="004F5493"/>
    <w:rsid w:val="005053C7"/>
    <w:rsid w:val="00505D3F"/>
    <w:rsid w:val="00510809"/>
    <w:rsid w:val="005128A5"/>
    <w:rsid w:val="00512A64"/>
    <w:rsid w:val="005152C4"/>
    <w:rsid w:val="00515D93"/>
    <w:rsid w:val="0051647B"/>
    <w:rsid w:val="0051675B"/>
    <w:rsid w:val="005203DD"/>
    <w:rsid w:val="00526361"/>
    <w:rsid w:val="00535C61"/>
    <w:rsid w:val="005411E3"/>
    <w:rsid w:val="005459D9"/>
    <w:rsid w:val="00556064"/>
    <w:rsid w:val="00557633"/>
    <w:rsid w:val="00557F8A"/>
    <w:rsid w:val="00560D55"/>
    <w:rsid w:val="005612CB"/>
    <w:rsid w:val="00565C11"/>
    <w:rsid w:val="005676D2"/>
    <w:rsid w:val="005700EA"/>
    <w:rsid w:val="00570468"/>
    <w:rsid w:val="00573E08"/>
    <w:rsid w:val="005814E4"/>
    <w:rsid w:val="00586D5B"/>
    <w:rsid w:val="0059227F"/>
    <w:rsid w:val="0059342A"/>
    <w:rsid w:val="00597B08"/>
    <w:rsid w:val="005A3345"/>
    <w:rsid w:val="005B138C"/>
    <w:rsid w:val="005B16A4"/>
    <w:rsid w:val="005B2B60"/>
    <w:rsid w:val="005B5A0F"/>
    <w:rsid w:val="005C0077"/>
    <w:rsid w:val="005C007B"/>
    <w:rsid w:val="005C0B81"/>
    <w:rsid w:val="005D0B91"/>
    <w:rsid w:val="005D10E3"/>
    <w:rsid w:val="005D38FD"/>
    <w:rsid w:val="005D5954"/>
    <w:rsid w:val="005E0947"/>
    <w:rsid w:val="005E1C2B"/>
    <w:rsid w:val="005E6DC7"/>
    <w:rsid w:val="005F3748"/>
    <w:rsid w:val="00600B23"/>
    <w:rsid w:val="00606D3E"/>
    <w:rsid w:val="00610A23"/>
    <w:rsid w:val="00610FAE"/>
    <w:rsid w:val="00610FB7"/>
    <w:rsid w:val="00612018"/>
    <w:rsid w:val="00612BE2"/>
    <w:rsid w:val="00624F9F"/>
    <w:rsid w:val="006264B0"/>
    <w:rsid w:val="006302F0"/>
    <w:rsid w:val="0063446B"/>
    <w:rsid w:val="00636C70"/>
    <w:rsid w:val="00640A46"/>
    <w:rsid w:val="00643095"/>
    <w:rsid w:val="00646A45"/>
    <w:rsid w:val="00647001"/>
    <w:rsid w:val="006479CF"/>
    <w:rsid w:val="00652D83"/>
    <w:rsid w:val="00653D8A"/>
    <w:rsid w:val="00654664"/>
    <w:rsid w:val="00657C0D"/>
    <w:rsid w:val="00661F90"/>
    <w:rsid w:val="00665D57"/>
    <w:rsid w:val="00667C29"/>
    <w:rsid w:val="00683374"/>
    <w:rsid w:val="006840B1"/>
    <w:rsid w:val="00691CAF"/>
    <w:rsid w:val="00694D07"/>
    <w:rsid w:val="00696C71"/>
    <w:rsid w:val="00697647"/>
    <w:rsid w:val="006A1CF3"/>
    <w:rsid w:val="006A5CEC"/>
    <w:rsid w:val="006A716C"/>
    <w:rsid w:val="006A7BA6"/>
    <w:rsid w:val="006B0F24"/>
    <w:rsid w:val="006B5AE7"/>
    <w:rsid w:val="006B7C74"/>
    <w:rsid w:val="006B7F4F"/>
    <w:rsid w:val="006C0121"/>
    <w:rsid w:val="006C3954"/>
    <w:rsid w:val="006C591C"/>
    <w:rsid w:val="006C6073"/>
    <w:rsid w:val="006D3A86"/>
    <w:rsid w:val="006D3D26"/>
    <w:rsid w:val="006D6E8A"/>
    <w:rsid w:val="006E1D33"/>
    <w:rsid w:val="006E2516"/>
    <w:rsid w:val="006E60DB"/>
    <w:rsid w:val="006E77AA"/>
    <w:rsid w:val="006E77BA"/>
    <w:rsid w:val="006F3BFB"/>
    <w:rsid w:val="006F4FC6"/>
    <w:rsid w:val="00701CB7"/>
    <w:rsid w:val="00703E98"/>
    <w:rsid w:val="0070619D"/>
    <w:rsid w:val="00711A21"/>
    <w:rsid w:val="007210B8"/>
    <w:rsid w:val="0072159B"/>
    <w:rsid w:val="00721F04"/>
    <w:rsid w:val="00722345"/>
    <w:rsid w:val="0072613D"/>
    <w:rsid w:val="007304A2"/>
    <w:rsid w:val="00732944"/>
    <w:rsid w:val="00740E16"/>
    <w:rsid w:val="00740FFF"/>
    <w:rsid w:val="0074545E"/>
    <w:rsid w:val="00746D67"/>
    <w:rsid w:val="007509E8"/>
    <w:rsid w:val="00751DB5"/>
    <w:rsid w:val="007531E4"/>
    <w:rsid w:val="0075462A"/>
    <w:rsid w:val="007549C9"/>
    <w:rsid w:val="00757D8C"/>
    <w:rsid w:val="0076310F"/>
    <w:rsid w:val="007654CD"/>
    <w:rsid w:val="0077163A"/>
    <w:rsid w:val="00771DC5"/>
    <w:rsid w:val="007754E7"/>
    <w:rsid w:val="00777F3E"/>
    <w:rsid w:val="00782457"/>
    <w:rsid w:val="00784D9B"/>
    <w:rsid w:val="00785237"/>
    <w:rsid w:val="0078641E"/>
    <w:rsid w:val="007869E8"/>
    <w:rsid w:val="00793C46"/>
    <w:rsid w:val="00796B30"/>
    <w:rsid w:val="007A2274"/>
    <w:rsid w:val="007B4D7A"/>
    <w:rsid w:val="007B524B"/>
    <w:rsid w:val="007B6E88"/>
    <w:rsid w:val="007B73CB"/>
    <w:rsid w:val="007C064B"/>
    <w:rsid w:val="007C1626"/>
    <w:rsid w:val="007C50A8"/>
    <w:rsid w:val="007C6331"/>
    <w:rsid w:val="007C7222"/>
    <w:rsid w:val="007D0719"/>
    <w:rsid w:val="007D3118"/>
    <w:rsid w:val="007D312E"/>
    <w:rsid w:val="007D3A48"/>
    <w:rsid w:val="007D78E1"/>
    <w:rsid w:val="007D7D31"/>
    <w:rsid w:val="007E19A8"/>
    <w:rsid w:val="007E2862"/>
    <w:rsid w:val="007E4B62"/>
    <w:rsid w:val="007E4C52"/>
    <w:rsid w:val="007E78DE"/>
    <w:rsid w:val="007F2B94"/>
    <w:rsid w:val="007F3DEB"/>
    <w:rsid w:val="007F435B"/>
    <w:rsid w:val="007F7718"/>
    <w:rsid w:val="007F7DE8"/>
    <w:rsid w:val="00800734"/>
    <w:rsid w:val="00800EEC"/>
    <w:rsid w:val="0080355D"/>
    <w:rsid w:val="00803A64"/>
    <w:rsid w:val="00805ECA"/>
    <w:rsid w:val="008104B7"/>
    <w:rsid w:val="00814B7F"/>
    <w:rsid w:val="00822A53"/>
    <w:rsid w:val="00823B02"/>
    <w:rsid w:val="008240F9"/>
    <w:rsid w:val="00824C68"/>
    <w:rsid w:val="00824CBB"/>
    <w:rsid w:val="0083203D"/>
    <w:rsid w:val="00836FD3"/>
    <w:rsid w:val="00837C0D"/>
    <w:rsid w:val="0084098E"/>
    <w:rsid w:val="00841E81"/>
    <w:rsid w:val="00846AE8"/>
    <w:rsid w:val="008538B8"/>
    <w:rsid w:val="008575E0"/>
    <w:rsid w:val="008603BC"/>
    <w:rsid w:val="008617AB"/>
    <w:rsid w:val="00861A62"/>
    <w:rsid w:val="00863AA2"/>
    <w:rsid w:val="00866A09"/>
    <w:rsid w:val="00866CC7"/>
    <w:rsid w:val="0087117B"/>
    <w:rsid w:val="0087283A"/>
    <w:rsid w:val="00874DDD"/>
    <w:rsid w:val="00880296"/>
    <w:rsid w:val="0088196C"/>
    <w:rsid w:val="00887011"/>
    <w:rsid w:val="008907BD"/>
    <w:rsid w:val="0089244B"/>
    <w:rsid w:val="00892D90"/>
    <w:rsid w:val="00895BE0"/>
    <w:rsid w:val="008A2A69"/>
    <w:rsid w:val="008B13AB"/>
    <w:rsid w:val="008B2793"/>
    <w:rsid w:val="008B363B"/>
    <w:rsid w:val="008B43F6"/>
    <w:rsid w:val="008B5F5A"/>
    <w:rsid w:val="008B700C"/>
    <w:rsid w:val="008C52CA"/>
    <w:rsid w:val="008C624A"/>
    <w:rsid w:val="008C634F"/>
    <w:rsid w:val="008C6426"/>
    <w:rsid w:val="008C73E7"/>
    <w:rsid w:val="008C781B"/>
    <w:rsid w:val="008D3E2A"/>
    <w:rsid w:val="008D506D"/>
    <w:rsid w:val="008D5C3E"/>
    <w:rsid w:val="008E1E61"/>
    <w:rsid w:val="008E2639"/>
    <w:rsid w:val="008E42B0"/>
    <w:rsid w:val="008E57CB"/>
    <w:rsid w:val="008E76AF"/>
    <w:rsid w:val="00901871"/>
    <w:rsid w:val="00903254"/>
    <w:rsid w:val="009049E4"/>
    <w:rsid w:val="00905087"/>
    <w:rsid w:val="00906514"/>
    <w:rsid w:val="009074A5"/>
    <w:rsid w:val="00912697"/>
    <w:rsid w:val="00916002"/>
    <w:rsid w:val="00916F2F"/>
    <w:rsid w:val="0092167E"/>
    <w:rsid w:val="009219D0"/>
    <w:rsid w:val="009231E1"/>
    <w:rsid w:val="009249A1"/>
    <w:rsid w:val="009300C6"/>
    <w:rsid w:val="00933642"/>
    <w:rsid w:val="00940B51"/>
    <w:rsid w:val="00943016"/>
    <w:rsid w:val="009431B7"/>
    <w:rsid w:val="00944E0F"/>
    <w:rsid w:val="00946117"/>
    <w:rsid w:val="00950410"/>
    <w:rsid w:val="00950F61"/>
    <w:rsid w:val="00957372"/>
    <w:rsid w:val="0096229B"/>
    <w:rsid w:val="0096768F"/>
    <w:rsid w:val="00967690"/>
    <w:rsid w:val="00967845"/>
    <w:rsid w:val="00970942"/>
    <w:rsid w:val="00970B1B"/>
    <w:rsid w:val="00975B4E"/>
    <w:rsid w:val="00975D69"/>
    <w:rsid w:val="00977FD1"/>
    <w:rsid w:val="0098553B"/>
    <w:rsid w:val="009900E1"/>
    <w:rsid w:val="0099238B"/>
    <w:rsid w:val="00994639"/>
    <w:rsid w:val="00994E45"/>
    <w:rsid w:val="009964E0"/>
    <w:rsid w:val="00997967"/>
    <w:rsid w:val="009A0938"/>
    <w:rsid w:val="009A7248"/>
    <w:rsid w:val="009A7434"/>
    <w:rsid w:val="009B1A6D"/>
    <w:rsid w:val="009B46BE"/>
    <w:rsid w:val="009C0506"/>
    <w:rsid w:val="009C1827"/>
    <w:rsid w:val="009C4A32"/>
    <w:rsid w:val="009C55BF"/>
    <w:rsid w:val="009D064B"/>
    <w:rsid w:val="009D0901"/>
    <w:rsid w:val="009D17CE"/>
    <w:rsid w:val="009D1DB4"/>
    <w:rsid w:val="009D6A0B"/>
    <w:rsid w:val="009E06F6"/>
    <w:rsid w:val="009E203E"/>
    <w:rsid w:val="009E3B41"/>
    <w:rsid w:val="009E6C7D"/>
    <w:rsid w:val="00A05227"/>
    <w:rsid w:val="00A062B5"/>
    <w:rsid w:val="00A067E5"/>
    <w:rsid w:val="00A06C28"/>
    <w:rsid w:val="00A121F3"/>
    <w:rsid w:val="00A166E6"/>
    <w:rsid w:val="00A16C47"/>
    <w:rsid w:val="00A2039D"/>
    <w:rsid w:val="00A21EA2"/>
    <w:rsid w:val="00A22154"/>
    <w:rsid w:val="00A26371"/>
    <w:rsid w:val="00A26C73"/>
    <w:rsid w:val="00A31884"/>
    <w:rsid w:val="00A32367"/>
    <w:rsid w:val="00A336BE"/>
    <w:rsid w:val="00A36483"/>
    <w:rsid w:val="00A36974"/>
    <w:rsid w:val="00A42261"/>
    <w:rsid w:val="00A4471B"/>
    <w:rsid w:val="00A50F2B"/>
    <w:rsid w:val="00A5195E"/>
    <w:rsid w:val="00A539AC"/>
    <w:rsid w:val="00A54CBD"/>
    <w:rsid w:val="00A56911"/>
    <w:rsid w:val="00A61973"/>
    <w:rsid w:val="00A6289F"/>
    <w:rsid w:val="00A64435"/>
    <w:rsid w:val="00A67061"/>
    <w:rsid w:val="00A67D7E"/>
    <w:rsid w:val="00A72DE6"/>
    <w:rsid w:val="00A7362C"/>
    <w:rsid w:val="00A779C7"/>
    <w:rsid w:val="00A80621"/>
    <w:rsid w:val="00A82B45"/>
    <w:rsid w:val="00A84083"/>
    <w:rsid w:val="00A856E6"/>
    <w:rsid w:val="00A91140"/>
    <w:rsid w:val="00A9143C"/>
    <w:rsid w:val="00A933D0"/>
    <w:rsid w:val="00A93FBB"/>
    <w:rsid w:val="00A952F0"/>
    <w:rsid w:val="00A96FBB"/>
    <w:rsid w:val="00AA213D"/>
    <w:rsid w:val="00AA7D1E"/>
    <w:rsid w:val="00AB6FBD"/>
    <w:rsid w:val="00AC0862"/>
    <w:rsid w:val="00AC426A"/>
    <w:rsid w:val="00AD2200"/>
    <w:rsid w:val="00AD7DFE"/>
    <w:rsid w:val="00AE1528"/>
    <w:rsid w:val="00AE2BD7"/>
    <w:rsid w:val="00AE3BAD"/>
    <w:rsid w:val="00AE418C"/>
    <w:rsid w:val="00AE752B"/>
    <w:rsid w:val="00AF5DB8"/>
    <w:rsid w:val="00B002F9"/>
    <w:rsid w:val="00B02671"/>
    <w:rsid w:val="00B063F4"/>
    <w:rsid w:val="00B11429"/>
    <w:rsid w:val="00B11BB3"/>
    <w:rsid w:val="00B20319"/>
    <w:rsid w:val="00B20510"/>
    <w:rsid w:val="00B20FC3"/>
    <w:rsid w:val="00B21011"/>
    <w:rsid w:val="00B24411"/>
    <w:rsid w:val="00B248F2"/>
    <w:rsid w:val="00B24D59"/>
    <w:rsid w:val="00B274A7"/>
    <w:rsid w:val="00B36F4F"/>
    <w:rsid w:val="00B371D2"/>
    <w:rsid w:val="00B4150C"/>
    <w:rsid w:val="00B431A7"/>
    <w:rsid w:val="00B436AD"/>
    <w:rsid w:val="00B43E81"/>
    <w:rsid w:val="00B605FA"/>
    <w:rsid w:val="00B60EEF"/>
    <w:rsid w:val="00B77333"/>
    <w:rsid w:val="00B807BC"/>
    <w:rsid w:val="00B830ED"/>
    <w:rsid w:val="00B84677"/>
    <w:rsid w:val="00B93E41"/>
    <w:rsid w:val="00B9503C"/>
    <w:rsid w:val="00B951E3"/>
    <w:rsid w:val="00B952D6"/>
    <w:rsid w:val="00B95561"/>
    <w:rsid w:val="00B95A71"/>
    <w:rsid w:val="00BA19E0"/>
    <w:rsid w:val="00BA6FDC"/>
    <w:rsid w:val="00BB096E"/>
    <w:rsid w:val="00BB20CB"/>
    <w:rsid w:val="00BB77E0"/>
    <w:rsid w:val="00BC0581"/>
    <w:rsid w:val="00BC5E93"/>
    <w:rsid w:val="00BD4236"/>
    <w:rsid w:val="00BD4781"/>
    <w:rsid w:val="00BD4790"/>
    <w:rsid w:val="00BD4A51"/>
    <w:rsid w:val="00BD5226"/>
    <w:rsid w:val="00BD6FEB"/>
    <w:rsid w:val="00BE263B"/>
    <w:rsid w:val="00BE3277"/>
    <w:rsid w:val="00BE4CEA"/>
    <w:rsid w:val="00BE5DC6"/>
    <w:rsid w:val="00BF08B6"/>
    <w:rsid w:val="00BF4BE7"/>
    <w:rsid w:val="00C03B44"/>
    <w:rsid w:val="00C06D7E"/>
    <w:rsid w:val="00C074CC"/>
    <w:rsid w:val="00C127DB"/>
    <w:rsid w:val="00C12A84"/>
    <w:rsid w:val="00C16FCF"/>
    <w:rsid w:val="00C17E1E"/>
    <w:rsid w:val="00C221F1"/>
    <w:rsid w:val="00C25B28"/>
    <w:rsid w:val="00C27DA5"/>
    <w:rsid w:val="00C32722"/>
    <w:rsid w:val="00C4204F"/>
    <w:rsid w:val="00C45C59"/>
    <w:rsid w:val="00C45F79"/>
    <w:rsid w:val="00C5327B"/>
    <w:rsid w:val="00C60FCF"/>
    <w:rsid w:val="00C621BD"/>
    <w:rsid w:val="00C63A95"/>
    <w:rsid w:val="00C679D5"/>
    <w:rsid w:val="00C70B98"/>
    <w:rsid w:val="00C725F8"/>
    <w:rsid w:val="00C73598"/>
    <w:rsid w:val="00C736D6"/>
    <w:rsid w:val="00C75E1F"/>
    <w:rsid w:val="00C777EC"/>
    <w:rsid w:val="00C818C8"/>
    <w:rsid w:val="00C8434C"/>
    <w:rsid w:val="00C85093"/>
    <w:rsid w:val="00C87E4A"/>
    <w:rsid w:val="00C90115"/>
    <w:rsid w:val="00C912B1"/>
    <w:rsid w:val="00C93C39"/>
    <w:rsid w:val="00C957C1"/>
    <w:rsid w:val="00C95834"/>
    <w:rsid w:val="00C97C79"/>
    <w:rsid w:val="00CA1C86"/>
    <w:rsid w:val="00CA2188"/>
    <w:rsid w:val="00CA2DE1"/>
    <w:rsid w:val="00CA495E"/>
    <w:rsid w:val="00CA5AF9"/>
    <w:rsid w:val="00CB0CF4"/>
    <w:rsid w:val="00CB2651"/>
    <w:rsid w:val="00CC0227"/>
    <w:rsid w:val="00CC024F"/>
    <w:rsid w:val="00CC0C34"/>
    <w:rsid w:val="00CD3195"/>
    <w:rsid w:val="00CD76B1"/>
    <w:rsid w:val="00CE3172"/>
    <w:rsid w:val="00CE52E3"/>
    <w:rsid w:val="00CF0EAE"/>
    <w:rsid w:val="00CF330B"/>
    <w:rsid w:val="00CF448F"/>
    <w:rsid w:val="00CF4D04"/>
    <w:rsid w:val="00CF50F6"/>
    <w:rsid w:val="00D0195D"/>
    <w:rsid w:val="00D0279C"/>
    <w:rsid w:val="00D0366A"/>
    <w:rsid w:val="00D074AB"/>
    <w:rsid w:val="00D07AF2"/>
    <w:rsid w:val="00D10DCB"/>
    <w:rsid w:val="00D12420"/>
    <w:rsid w:val="00D127C4"/>
    <w:rsid w:val="00D128C7"/>
    <w:rsid w:val="00D14B07"/>
    <w:rsid w:val="00D14F18"/>
    <w:rsid w:val="00D1534A"/>
    <w:rsid w:val="00D224CD"/>
    <w:rsid w:val="00D26531"/>
    <w:rsid w:val="00D30760"/>
    <w:rsid w:val="00D3174A"/>
    <w:rsid w:val="00D32982"/>
    <w:rsid w:val="00D34535"/>
    <w:rsid w:val="00D35E16"/>
    <w:rsid w:val="00D35F14"/>
    <w:rsid w:val="00D36350"/>
    <w:rsid w:val="00D37E6D"/>
    <w:rsid w:val="00D4061E"/>
    <w:rsid w:val="00D4147D"/>
    <w:rsid w:val="00D5136B"/>
    <w:rsid w:val="00D5339C"/>
    <w:rsid w:val="00D56D8D"/>
    <w:rsid w:val="00D571FC"/>
    <w:rsid w:val="00D62197"/>
    <w:rsid w:val="00D628CA"/>
    <w:rsid w:val="00D62C71"/>
    <w:rsid w:val="00D64D10"/>
    <w:rsid w:val="00D709A9"/>
    <w:rsid w:val="00D73B3F"/>
    <w:rsid w:val="00D76E1D"/>
    <w:rsid w:val="00D77DCE"/>
    <w:rsid w:val="00D80526"/>
    <w:rsid w:val="00D81648"/>
    <w:rsid w:val="00D84642"/>
    <w:rsid w:val="00D8484A"/>
    <w:rsid w:val="00D87FA1"/>
    <w:rsid w:val="00D91920"/>
    <w:rsid w:val="00DA0B09"/>
    <w:rsid w:val="00DA50A6"/>
    <w:rsid w:val="00DA591B"/>
    <w:rsid w:val="00DA76F3"/>
    <w:rsid w:val="00DB1394"/>
    <w:rsid w:val="00DB2269"/>
    <w:rsid w:val="00DB28BD"/>
    <w:rsid w:val="00DB386F"/>
    <w:rsid w:val="00DB414A"/>
    <w:rsid w:val="00DB4EF7"/>
    <w:rsid w:val="00DB760B"/>
    <w:rsid w:val="00DB7709"/>
    <w:rsid w:val="00DC145D"/>
    <w:rsid w:val="00DC1A87"/>
    <w:rsid w:val="00DC38F5"/>
    <w:rsid w:val="00DC5255"/>
    <w:rsid w:val="00DC6D92"/>
    <w:rsid w:val="00DD1320"/>
    <w:rsid w:val="00DD2398"/>
    <w:rsid w:val="00DE03F7"/>
    <w:rsid w:val="00DE20BA"/>
    <w:rsid w:val="00DE244C"/>
    <w:rsid w:val="00DE2694"/>
    <w:rsid w:val="00DE2A7D"/>
    <w:rsid w:val="00DE426A"/>
    <w:rsid w:val="00DE5865"/>
    <w:rsid w:val="00DE5902"/>
    <w:rsid w:val="00DE5D70"/>
    <w:rsid w:val="00DE7D1A"/>
    <w:rsid w:val="00DF0F57"/>
    <w:rsid w:val="00DF44F9"/>
    <w:rsid w:val="00DF4AE6"/>
    <w:rsid w:val="00DF5D6A"/>
    <w:rsid w:val="00E0280A"/>
    <w:rsid w:val="00E04142"/>
    <w:rsid w:val="00E041A7"/>
    <w:rsid w:val="00E06B81"/>
    <w:rsid w:val="00E07308"/>
    <w:rsid w:val="00E144A8"/>
    <w:rsid w:val="00E14CE8"/>
    <w:rsid w:val="00E157E8"/>
    <w:rsid w:val="00E15AEC"/>
    <w:rsid w:val="00E1751B"/>
    <w:rsid w:val="00E17D1B"/>
    <w:rsid w:val="00E2089E"/>
    <w:rsid w:val="00E24A83"/>
    <w:rsid w:val="00E26018"/>
    <w:rsid w:val="00E35ED9"/>
    <w:rsid w:val="00E35FAF"/>
    <w:rsid w:val="00E362EC"/>
    <w:rsid w:val="00E370F7"/>
    <w:rsid w:val="00E41FA2"/>
    <w:rsid w:val="00E43F22"/>
    <w:rsid w:val="00E4657E"/>
    <w:rsid w:val="00E46BE7"/>
    <w:rsid w:val="00E53E57"/>
    <w:rsid w:val="00E541CD"/>
    <w:rsid w:val="00E5570F"/>
    <w:rsid w:val="00E614F9"/>
    <w:rsid w:val="00E65CD1"/>
    <w:rsid w:val="00E7410E"/>
    <w:rsid w:val="00E74C72"/>
    <w:rsid w:val="00E75F56"/>
    <w:rsid w:val="00E762EB"/>
    <w:rsid w:val="00E76C60"/>
    <w:rsid w:val="00E80FAC"/>
    <w:rsid w:val="00E812D9"/>
    <w:rsid w:val="00E83343"/>
    <w:rsid w:val="00E83462"/>
    <w:rsid w:val="00E91544"/>
    <w:rsid w:val="00E92A8F"/>
    <w:rsid w:val="00E93765"/>
    <w:rsid w:val="00E93D65"/>
    <w:rsid w:val="00E93FAF"/>
    <w:rsid w:val="00E9568C"/>
    <w:rsid w:val="00EA338C"/>
    <w:rsid w:val="00EB418C"/>
    <w:rsid w:val="00EB5F26"/>
    <w:rsid w:val="00EB6198"/>
    <w:rsid w:val="00EB7362"/>
    <w:rsid w:val="00EC6950"/>
    <w:rsid w:val="00ED171E"/>
    <w:rsid w:val="00ED4D46"/>
    <w:rsid w:val="00ED7EAA"/>
    <w:rsid w:val="00EE27A6"/>
    <w:rsid w:val="00EE768B"/>
    <w:rsid w:val="00EF1900"/>
    <w:rsid w:val="00EF6BBF"/>
    <w:rsid w:val="00F01C17"/>
    <w:rsid w:val="00F108DB"/>
    <w:rsid w:val="00F11564"/>
    <w:rsid w:val="00F133A2"/>
    <w:rsid w:val="00F2136A"/>
    <w:rsid w:val="00F272DA"/>
    <w:rsid w:val="00F306CB"/>
    <w:rsid w:val="00F33A19"/>
    <w:rsid w:val="00F36B59"/>
    <w:rsid w:val="00F400A4"/>
    <w:rsid w:val="00F42E7D"/>
    <w:rsid w:val="00F4613A"/>
    <w:rsid w:val="00F4634D"/>
    <w:rsid w:val="00F47056"/>
    <w:rsid w:val="00F47EEF"/>
    <w:rsid w:val="00F517BE"/>
    <w:rsid w:val="00F54A19"/>
    <w:rsid w:val="00F56BBF"/>
    <w:rsid w:val="00F61163"/>
    <w:rsid w:val="00F6194E"/>
    <w:rsid w:val="00F6405B"/>
    <w:rsid w:val="00F647E5"/>
    <w:rsid w:val="00F728E0"/>
    <w:rsid w:val="00F7363C"/>
    <w:rsid w:val="00F76351"/>
    <w:rsid w:val="00F811C8"/>
    <w:rsid w:val="00F8239E"/>
    <w:rsid w:val="00F82FEC"/>
    <w:rsid w:val="00F84E24"/>
    <w:rsid w:val="00F85AFB"/>
    <w:rsid w:val="00F86C17"/>
    <w:rsid w:val="00F979B7"/>
    <w:rsid w:val="00F97F75"/>
    <w:rsid w:val="00F97FF4"/>
    <w:rsid w:val="00FA1EE9"/>
    <w:rsid w:val="00FA6847"/>
    <w:rsid w:val="00FB5B52"/>
    <w:rsid w:val="00FC3AE2"/>
    <w:rsid w:val="00FC5356"/>
    <w:rsid w:val="00FD2B85"/>
    <w:rsid w:val="00FE0E87"/>
    <w:rsid w:val="00FE48D6"/>
    <w:rsid w:val="00FE5598"/>
    <w:rsid w:val="00FE6761"/>
    <w:rsid w:val="00FE73C9"/>
    <w:rsid w:val="00FF2C13"/>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C67B6BE"/>
  <w15:docId w15:val="{93287564-BCCF-4262-A0A3-123524770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paragraph" w:styleId="Pealkiri4">
    <w:name w:val="heading 4"/>
    <w:basedOn w:val="Normaallaad"/>
    <w:next w:val="Normaallaad"/>
    <w:link w:val="Pealkiri4Mrk"/>
    <w:semiHidden/>
    <w:unhideWhenUsed/>
    <w:qFormat/>
    <w:rsid w:val="00E74C72"/>
    <w:pPr>
      <w:keepNext/>
      <w:keepLines/>
      <w:spacing w:before="200"/>
      <w:outlineLvl w:val="3"/>
    </w:pPr>
    <w:rPr>
      <w:rFonts w:asciiTheme="majorHAnsi" w:eastAsiaTheme="majorEastAsia" w:hAnsiTheme="majorHAnsi" w:cstheme="majorBidi"/>
      <w:b/>
      <w:bCs/>
      <w:i/>
      <w:i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table" w:styleId="Kontuurtabel">
    <w:name w:val="Table Grid"/>
    <w:basedOn w:val="Normaaltabe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allaad"/>
    <w:rsid w:val="00683374"/>
    <w:pPr>
      <w:suppressAutoHyphens w:val="0"/>
      <w:autoSpaceDE w:val="0"/>
      <w:autoSpaceDN w:val="0"/>
    </w:pPr>
    <w:rPr>
      <w:rFonts w:eastAsiaTheme="minorHAnsi"/>
      <w:color w:val="000000"/>
      <w:lang w:eastAsia="en-US"/>
    </w:rPr>
  </w:style>
  <w:style w:type="character" w:customStyle="1" w:styleId="Pealkiri4Mrk">
    <w:name w:val="Pealkiri 4 Märk"/>
    <w:basedOn w:val="Liguvaikefont"/>
    <w:link w:val="Pealkiri4"/>
    <w:semiHidden/>
    <w:rsid w:val="00E74C72"/>
    <w:rPr>
      <w:rFonts w:asciiTheme="majorHAnsi" w:eastAsiaTheme="majorEastAsia" w:hAnsiTheme="majorHAnsi" w:cstheme="majorBidi"/>
      <w:b/>
      <w:bCs/>
      <w:i/>
      <w:iCs/>
      <w:color w:val="4F81BD" w:themeColor="accent1"/>
      <w:sz w:val="24"/>
      <w:szCs w:val="24"/>
      <w:lang w:eastAsia="ar-SA"/>
    </w:rPr>
  </w:style>
  <w:style w:type="character" w:customStyle="1" w:styleId="LoendilikMrk">
    <w:name w:val="Loendi lõik Märk"/>
    <w:aliases w:val="Mummuga loetelu Märk,Loendi l›ik Märk"/>
    <w:link w:val="Loendilik"/>
    <w:uiPriority w:val="34"/>
    <w:locked/>
    <w:rsid w:val="0098553B"/>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110055688">
      <w:bodyDiv w:val="1"/>
      <w:marLeft w:val="0"/>
      <w:marRight w:val="0"/>
      <w:marTop w:val="0"/>
      <w:marBottom w:val="0"/>
      <w:divBdr>
        <w:top w:val="none" w:sz="0" w:space="0" w:color="auto"/>
        <w:left w:val="none" w:sz="0" w:space="0" w:color="auto"/>
        <w:bottom w:val="none" w:sz="0" w:space="0" w:color="auto"/>
        <w:right w:val="none" w:sz="0" w:space="0" w:color="auto"/>
      </w:divBdr>
    </w:div>
    <w:div w:id="543443121">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273806">
      <w:bodyDiv w:val="1"/>
      <w:marLeft w:val="0"/>
      <w:marRight w:val="0"/>
      <w:marTop w:val="0"/>
      <w:marBottom w:val="0"/>
      <w:divBdr>
        <w:top w:val="none" w:sz="0" w:space="0" w:color="auto"/>
        <w:left w:val="none" w:sz="0" w:space="0" w:color="auto"/>
        <w:bottom w:val="none" w:sz="0" w:space="0" w:color="auto"/>
        <w:right w:val="none" w:sz="0" w:space="0" w:color="auto"/>
      </w:divBdr>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965282381">
      <w:bodyDiv w:val="1"/>
      <w:marLeft w:val="0"/>
      <w:marRight w:val="0"/>
      <w:marTop w:val="0"/>
      <w:marBottom w:val="0"/>
      <w:divBdr>
        <w:top w:val="none" w:sz="0" w:space="0" w:color="auto"/>
        <w:left w:val="none" w:sz="0" w:space="0" w:color="auto"/>
        <w:bottom w:val="none" w:sz="0" w:space="0" w:color="auto"/>
        <w:right w:val="none" w:sz="0" w:space="0" w:color="auto"/>
      </w:divBdr>
    </w:div>
    <w:div w:id="980312069">
      <w:bodyDiv w:val="1"/>
      <w:marLeft w:val="0"/>
      <w:marRight w:val="0"/>
      <w:marTop w:val="0"/>
      <w:marBottom w:val="0"/>
      <w:divBdr>
        <w:top w:val="none" w:sz="0" w:space="0" w:color="auto"/>
        <w:left w:val="none" w:sz="0" w:space="0" w:color="auto"/>
        <w:bottom w:val="none" w:sz="0" w:space="0" w:color="auto"/>
        <w:right w:val="none" w:sz="0" w:space="0" w:color="auto"/>
      </w:divBdr>
    </w:div>
    <w:div w:id="989410286">
      <w:bodyDiv w:val="1"/>
      <w:marLeft w:val="0"/>
      <w:marRight w:val="0"/>
      <w:marTop w:val="0"/>
      <w:marBottom w:val="0"/>
      <w:divBdr>
        <w:top w:val="none" w:sz="0" w:space="0" w:color="auto"/>
        <w:left w:val="none" w:sz="0" w:space="0" w:color="auto"/>
        <w:bottom w:val="none" w:sz="0" w:space="0" w:color="auto"/>
        <w:right w:val="none" w:sz="0" w:space="0" w:color="auto"/>
      </w:divBdr>
    </w:div>
    <w:div w:id="1066680201">
      <w:bodyDiv w:val="1"/>
      <w:marLeft w:val="0"/>
      <w:marRight w:val="0"/>
      <w:marTop w:val="0"/>
      <w:marBottom w:val="0"/>
      <w:divBdr>
        <w:top w:val="none" w:sz="0" w:space="0" w:color="auto"/>
        <w:left w:val="none" w:sz="0" w:space="0" w:color="auto"/>
        <w:bottom w:val="none" w:sz="0" w:space="0" w:color="auto"/>
        <w:right w:val="none" w:sz="0" w:space="0" w:color="auto"/>
      </w:divBdr>
    </w:div>
    <w:div w:id="1076853877">
      <w:bodyDiv w:val="1"/>
      <w:marLeft w:val="0"/>
      <w:marRight w:val="0"/>
      <w:marTop w:val="0"/>
      <w:marBottom w:val="0"/>
      <w:divBdr>
        <w:top w:val="none" w:sz="0" w:space="0" w:color="auto"/>
        <w:left w:val="none" w:sz="0" w:space="0" w:color="auto"/>
        <w:bottom w:val="none" w:sz="0" w:space="0" w:color="auto"/>
        <w:right w:val="none" w:sz="0" w:space="0" w:color="auto"/>
      </w:divBdr>
    </w:div>
    <w:div w:id="1217669514">
      <w:bodyDiv w:val="1"/>
      <w:marLeft w:val="0"/>
      <w:marRight w:val="0"/>
      <w:marTop w:val="0"/>
      <w:marBottom w:val="0"/>
      <w:divBdr>
        <w:top w:val="none" w:sz="0" w:space="0" w:color="auto"/>
        <w:left w:val="none" w:sz="0" w:space="0" w:color="auto"/>
        <w:bottom w:val="none" w:sz="0" w:space="0" w:color="auto"/>
        <w:right w:val="none" w:sz="0" w:space="0" w:color="auto"/>
      </w:divBdr>
    </w:div>
    <w:div w:id="1254044772">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352756666">
      <w:bodyDiv w:val="1"/>
      <w:marLeft w:val="0"/>
      <w:marRight w:val="0"/>
      <w:marTop w:val="0"/>
      <w:marBottom w:val="0"/>
      <w:divBdr>
        <w:top w:val="none" w:sz="0" w:space="0" w:color="auto"/>
        <w:left w:val="none" w:sz="0" w:space="0" w:color="auto"/>
        <w:bottom w:val="none" w:sz="0" w:space="0" w:color="auto"/>
        <w:right w:val="none" w:sz="0" w:space="0" w:color="auto"/>
      </w:divBdr>
    </w:div>
    <w:div w:id="1380935928">
      <w:bodyDiv w:val="1"/>
      <w:marLeft w:val="0"/>
      <w:marRight w:val="0"/>
      <w:marTop w:val="0"/>
      <w:marBottom w:val="0"/>
      <w:divBdr>
        <w:top w:val="none" w:sz="0" w:space="0" w:color="auto"/>
        <w:left w:val="none" w:sz="0" w:space="0" w:color="auto"/>
        <w:bottom w:val="none" w:sz="0" w:space="0" w:color="auto"/>
        <w:right w:val="none" w:sz="0" w:space="0" w:color="auto"/>
      </w:divBdr>
    </w:div>
    <w:div w:id="1425881678">
      <w:bodyDiv w:val="1"/>
      <w:marLeft w:val="0"/>
      <w:marRight w:val="0"/>
      <w:marTop w:val="0"/>
      <w:marBottom w:val="0"/>
      <w:divBdr>
        <w:top w:val="none" w:sz="0" w:space="0" w:color="auto"/>
        <w:left w:val="none" w:sz="0" w:space="0" w:color="auto"/>
        <w:bottom w:val="none" w:sz="0" w:space="0" w:color="auto"/>
        <w:right w:val="none" w:sz="0" w:space="0" w:color="auto"/>
      </w:divBdr>
    </w:div>
    <w:div w:id="1513299512">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1844201993">
      <w:bodyDiv w:val="1"/>
      <w:marLeft w:val="0"/>
      <w:marRight w:val="0"/>
      <w:marTop w:val="0"/>
      <w:marBottom w:val="0"/>
      <w:divBdr>
        <w:top w:val="none" w:sz="0" w:space="0" w:color="auto"/>
        <w:left w:val="none" w:sz="0" w:space="0" w:color="auto"/>
        <w:bottom w:val="none" w:sz="0" w:space="0" w:color="auto"/>
        <w:right w:val="none" w:sz="0" w:space="0" w:color="auto"/>
      </w:divBdr>
    </w:div>
    <w:div w:id="1854489946">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hanketeat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yri.Orlov@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84407-7AF1-425E-AA09-E82BE57B2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1346</Words>
  <Characters>7811</Characters>
  <Application>Microsoft Office Word</Application>
  <DocSecurity>0</DocSecurity>
  <Lines>65</Lines>
  <Paragraphs>18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9139</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5</cp:revision>
  <cp:lastPrinted>2012-12-11T13:25:00Z</cp:lastPrinted>
  <dcterms:created xsi:type="dcterms:W3CDTF">2023-04-28T10:45:00Z</dcterms:created>
  <dcterms:modified xsi:type="dcterms:W3CDTF">2023-05-02T08:05:00Z</dcterms:modified>
</cp:coreProperties>
</file>