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7DB0" w14:textId="0B8E4114" w:rsidR="00A54F64" w:rsidRDefault="00DB166D" w:rsidP="00A54F64">
      <w:pPr>
        <w:suppressAutoHyphens/>
        <w:spacing w:before="60" w:after="0" w:line="240" w:lineRule="auto"/>
        <w:jc w:val="center"/>
        <w:rPr>
          <w:rFonts w:ascii="Times New Roman" w:hAnsi="Times New Roman"/>
          <w:b/>
          <w:sz w:val="32"/>
          <w:szCs w:val="32"/>
        </w:rPr>
      </w:pPr>
      <w:r>
        <w:rPr>
          <w:rFonts w:ascii="Times New Roman" w:hAnsi="Times New Roman"/>
          <w:b/>
          <w:sz w:val="32"/>
          <w:szCs w:val="32"/>
        </w:rPr>
        <w:t xml:space="preserve">Perehüvitiste </w:t>
      </w:r>
      <w:r w:rsidR="00A54F64" w:rsidRPr="002250BB">
        <w:rPr>
          <w:rFonts w:ascii="Times New Roman" w:hAnsi="Times New Roman"/>
          <w:b/>
          <w:sz w:val="32"/>
          <w:szCs w:val="32"/>
        </w:rPr>
        <w:t>muutmise seaduse eelnõu</w:t>
      </w:r>
    </w:p>
    <w:p w14:paraId="6B63428D" w14:textId="444444EC" w:rsidR="00DB166D" w:rsidRPr="002250BB" w:rsidRDefault="00DB166D" w:rsidP="00A54F64">
      <w:pPr>
        <w:suppressAutoHyphens/>
        <w:spacing w:before="60" w:after="0" w:line="240" w:lineRule="auto"/>
        <w:jc w:val="center"/>
        <w:rPr>
          <w:rFonts w:ascii="Times New Roman" w:hAnsi="Times New Roman"/>
          <w:b/>
          <w:sz w:val="32"/>
          <w:szCs w:val="32"/>
        </w:rPr>
      </w:pPr>
      <w:r>
        <w:rPr>
          <w:rFonts w:ascii="Times New Roman" w:hAnsi="Times New Roman"/>
          <w:b/>
          <w:sz w:val="32"/>
          <w:szCs w:val="32"/>
        </w:rPr>
        <w:t>seletuskiri</w:t>
      </w:r>
    </w:p>
    <w:p w14:paraId="06C21D86" w14:textId="77777777" w:rsidR="00A54F64" w:rsidRPr="00DF517B" w:rsidRDefault="00A54F64" w:rsidP="00A54F64">
      <w:pPr>
        <w:suppressAutoHyphens/>
        <w:spacing w:before="60" w:after="0" w:line="240" w:lineRule="auto"/>
        <w:jc w:val="both"/>
        <w:rPr>
          <w:rFonts w:ascii="Times New Roman" w:hAnsi="Times New Roman"/>
          <w:b/>
          <w:bCs/>
          <w:color w:val="000000"/>
          <w:sz w:val="24"/>
          <w:szCs w:val="24"/>
          <w:lang w:eastAsia="ar-SA"/>
        </w:rPr>
      </w:pPr>
    </w:p>
    <w:p w14:paraId="1E5C71CA" w14:textId="50792FCC" w:rsidR="007E4A6B" w:rsidRDefault="00A54F64" w:rsidP="00A54F64">
      <w:pPr>
        <w:pStyle w:val="Loendilik"/>
        <w:suppressAutoHyphens/>
        <w:spacing w:before="60" w:after="0" w:line="240" w:lineRule="auto"/>
        <w:ind w:left="0"/>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1. Sissejuhatus</w:t>
      </w:r>
    </w:p>
    <w:p w14:paraId="25E5C73F" w14:textId="77777777" w:rsidR="00D21A05" w:rsidRDefault="00D21A05" w:rsidP="00B373EF">
      <w:pPr>
        <w:pStyle w:val="Loendilik"/>
        <w:suppressAutoHyphens/>
        <w:spacing w:before="60" w:after="0" w:line="240" w:lineRule="auto"/>
        <w:ind w:left="0"/>
        <w:rPr>
          <w:rFonts w:ascii="Times New Roman" w:hAnsi="Times New Roman"/>
          <w:color w:val="000000"/>
          <w:sz w:val="24"/>
          <w:szCs w:val="24"/>
          <w:lang w:eastAsia="ar-SA"/>
        </w:rPr>
      </w:pPr>
    </w:p>
    <w:p w14:paraId="0F4FBD2E" w14:textId="77777777" w:rsidR="00AE668A" w:rsidRPr="00AE668A" w:rsidRDefault="00AE668A" w:rsidP="00AE668A">
      <w:pPr>
        <w:spacing w:after="0" w:line="240" w:lineRule="auto"/>
        <w:jc w:val="both"/>
        <w:rPr>
          <w:rFonts w:ascii="Times New Roman" w:hAnsi="Times New Roman"/>
          <w:sz w:val="24"/>
          <w:szCs w:val="24"/>
        </w:rPr>
      </w:pPr>
      <w:r w:rsidRPr="00AE668A">
        <w:rPr>
          <w:rFonts w:ascii="Times New Roman" w:hAnsi="Times New Roman"/>
          <w:sz w:val="24"/>
          <w:szCs w:val="24"/>
        </w:rPr>
        <w:t>Eesti perede sündimuskäitumine on viimastel aastakümnetel märgatavalt muutunud. Esmakordselt saadakse emaks keskmiselt 29. eluaasta paiku ning isaks 31–32-aastaselt. Lapsevanemaks saamise vanus on viimase 15 aastaga tõusnud ligi kolme aasta võrra. Kuigi see areng on osaliselt loomulik – seotud hariduse, töö- ja elukogemuse omandamise ning pere loomisega – on see toonud kaasa olukorra, kus sündide edasilükkamine on muutunud normiks.</w:t>
      </w:r>
    </w:p>
    <w:p w14:paraId="0D1B97A9" w14:textId="77777777" w:rsidR="00AE668A" w:rsidRDefault="00AE668A" w:rsidP="00AE668A">
      <w:pPr>
        <w:spacing w:after="0" w:line="240" w:lineRule="auto"/>
        <w:jc w:val="both"/>
        <w:rPr>
          <w:rFonts w:ascii="Times New Roman" w:hAnsi="Times New Roman"/>
          <w:sz w:val="24"/>
          <w:szCs w:val="24"/>
        </w:rPr>
      </w:pPr>
    </w:p>
    <w:p w14:paraId="011942D7" w14:textId="1588B475" w:rsidR="00AE668A" w:rsidRDefault="00AE668A" w:rsidP="00AE668A">
      <w:pPr>
        <w:spacing w:after="0" w:line="240" w:lineRule="auto"/>
        <w:jc w:val="both"/>
        <w:rPr>
          <w:rFonts w:ascii="Times New Roman" w:hAnsi="Times New Roman"/>
          <w:sz w:val="24"/>
          <w:szCs w:val="24"/>
        </w:rPr>
      </w:pPr>
      <w:r w:rsidRPr="00AE668A">
        <w:rPr>
          <w:rFonts w:ascii="Times New Roman" w:hAnsi="Times New Roman"/>
          <w:sz w:val="24"/>
          <w:szCs w:val="24"/>
        </w:rPr>
        <w:t xml:space="preserve">Majanduslik kindlustunne on üks peamisi tegureid, miks laste saamist edasi lükatakse. Praegune vanemahüvitise süsteem pakub küll nn järjestikuste sündide kaitset, mis võimaldab säilitada sissetuleku ka </w:t>
      </w:r>
      <w:r w:rsidRPr="00075227">
        <w:rPr>
          <w:rFonts w:ascii="Times New Roman" w:hAnsi="Times New Roman"/>
          <w:sz w:val="24"/>
          <w:szCs w:val="24"/>
        </w:rPr>
        <w:t xml:space="preserve">lühikese sünnivahe korral, kuid ei arvesta tööturul toimuvat palgakasvu või inflatsiooni. Selle tulemusena võib </w:t>
      </w:r>
      <w:r w:rsidR="00075227" w:rsidRPr="00075227">
        <w:rPr>
          <w:rFonts w:ascii="Times New Roman" w:hAnsi="Times New Roman"/>
          <w:sz w:val="24"/>
          <w:szCs w:val="24"/>
        </w:rPr>
        <w:t xml:space="preserve">iga järgneva </w:t>
      </w:r>
      <w:r w:rsidRPr="00075227">
        <w:rPr>
          <w:rFonts w:ascii="Times New Roman" w:hAnsi="Times New Roman"/>
          <w:sz w:val="24"/>
          <w:szCs w:val="24"/>
        </w:rPr>
        <w:t>lapse sünni puhul hüvitise reaalväärtus osutuda oluliselt väiksemaks, kui pere tegelik majanduslik</w:t>
      </w:r>
      <w:r w:rsidRPr="00AE668A">
        <w:rPr>
          <w:rFonts w:ascii="Times New Roman" w:hAnsi="Times New Roman"/>
          <w:sz w:val="24"/>
          <w:szCs w:val="24"/>
        </w:rPr>
        <w:t xml:space="preserve"> olukord vajaks. See suurendab survet järgmiste laste sündi edasi lükata, mis omakorda kasvatab riski, et soovitud laps jääb sündimata.</w:t>
      </w:r>
    </w:p>
    <w:p w14:paraId="7ED42FE6" w14:textId="77777777" w:rsidR="00AE668A" w:rsidRPr="00AE668A" w:rsidRDefault="00AE668A" w:rsidP="00AE668A">
      <w:pPr>
        <w:spacing w:after="0" w:line="240" w:lineRule="auto"/>
        <w:jc w:val="both"/>
        <w:rPr>
          <w:rFonts w:ascii="Times New Roman" w:hAnsi="Times New Roman"/>
          <w:sz w:val="24"/>
          <w:szCs w:val="24"/>
        </w:rPr>
      </w:pPr>
    </w:p>
    <w:p w14:paraId="180AF919" w14:textId="19239111" w:rsidR="00A54F64" w:rsidRPr="00F57BE2" w:rsidRDefault="00AE668A" w:rsidP="00AE668A">
      <w:pPr>
        <w:spacing w:after="0" w:line="240" w:lineRule="auto"/>
        <w:jc w:val="both"/>
        <w:rPr>
          <w:rFonts w:ascii="Times New Roman" w:hAnsi="Times New Roman"/>
          <w:sz w:val="24"/>
          <w:szCs w:val="24"/>
        </w:rPr>
      </w:pPr>
      <w:r w:rsidRPr="00AE668A">
        <w:rPr>
          <w:rFonts w:ascii="Times New Roman" w:hAnsi="Times New Roman"/>
          <w:sz w:val="24"/>
          <w:szCs w:val="24"/>
        </w:rPr>
        <w:t xml:space="preserve">Eelnõu eesmärk ongi vähendada laste saamise edasilükkamist ja suurendada perede kindlustunnet, tagades, et vanemahüvitis arvestab </w:t>
      </w:r>
      <w:r w:rsidR="00075227">
        <w:rPr>
          <w:rFonts w:ascii="Times New Roman" w:hAnsi="Times New Roman"/>
          <w:sz w:val="24"/>
          <w:szCs w:val="24"/>
        </w:rPr>
        <w:t xml:space="preserve">järjestikuste sündide </w:t>
      </w:r>
      <w:r w:rsidRPr="00AE668A">
        <w:rPr>
          <w:rFonts w:ascii="Times New Roman" w:hAnsi="Times New Roman"/>
          <w:sz w:val="24"/>
          <w:szCs w:val="24"/>
        </w:rPr>
        <w:t>vahel toimunud palgakasvu. See on kriitilise tähtsusega, sest</w:t>
      </w:r>
      <w:r>
        <w:rPr>
          <w:rFonts w:ascii="Times New Roman" w:hAnsi="Times New Roman"/>
          <w:sz w:val="24"/>
          <w:szCs w:val="24"/>
        </w:rPr>
        <w:t xml:space="preserve"> </w:t>
      </w:r>
      <w:r w:rsidRPr="00AE668A">
        <w:rPr>
          <w:rFonts w:ascii="Times New Roman" w:hAnsi="Times New Roman"/>
          <w:sz w:val="24"/>
          <w:szCs w:val="24"/>
        </w:rPr>
        <w:t>hilisem sünnitusiga vähendab võimalust saada soovitud arv lapsi – bioloogilised piirangud ja terviseriskid suurenevad vanusega</w:t>
      </w:r>
      <w:r>
        <w:rPr>
          <w:rFonts w:ascii="Times New Roman" w:hAnsi="Times New Roman"/>
          <w:sz w:val="24"/>
          <w:szCs w:val="24"/>
        </w:rPr>
        <w:t xml:space="preserve">. </w:t>
      </w:r>
      <w:r w:rsidRPr="00AE668A">
        <w:rPr>
          <w:rFonts w:ascii="Times New Roman" w:hAnsi="Times New Roman"/>
          <w:sz w:val="24"/>
          <w:szCs w:val="24"/>
        </w:rPr>
        <w:t>Sotsiaalministeeriumi tellitud “Laste saamise ja kasvatamise toetamine: analüüs ja ettepanekud</w:t>
      </w:r>
      <w:r w:rsidR="00B808B9">
        <w:rPr>
          <w:rStyle w:val="Allmrkuseviide"/>
          <w:rFonts w:ascii="Times New Roman" w:hAnsi="Times New Roman"/>
          <w:sz w:val="24"/>
          <w:szCs w:val="24"/>
        </w:rPr>
        <w:footnoteReference w:id="1"/>
      </w:r>
      <w:r w:rsidRPr="00AE668A">
        <w:rPr>
          <w:rFonts w:ascii="Times New Roman" w:hAnsi="Times New Roman"/>
          <w:sz w:val="24"/>
          <w:szCs w:val="24"/>
        </w:rPr>
        <w:t>” arvutused näitavad, et kahe lapse saamiseks 90% tõenäosusega tuleks rasestuda juba 27-aastaselt, mis tähendab, et iga meede, mis vähendab edasilükkamise survet, on rahvastikutaaste seisukohalt määrava tähtsusega.</w:t>
      </w:r>
    </w:p>
    <w:p w14:paraId="6CC398F6" w14:textId="77777777" w:rsidR="00D21A05" w:rsidRDefault="00D21A05" w:rsidP="00AE6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802F20B" w14:textId="035EF402" w:rsidR="00A54F64" w:rsidRPr="00F57BE2" w:rsidRDefault="00A54F64" w:rsidP="00AE6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57BE2">
        <w:rPr>
          <w:rFonts w:ascii="Times New Roman" w:hAnsi="Times New Roman"/>
          <w:sz w:val="24"/>
          <w:szCs w:val="24"/>
        </w:rPr>
        <w:t>Seaduse vastuvõtmiseks on vajalik Riigikogu poolthäälteenamus.</w:t>
      </w:r>
    </w:p>
    <w:p w14:paraId="240C9884" w14:textId="77777777" w:rsidR="00A54F64" w:rsidRPr="006F259D" w:rsidRDefault="00A54F64" w:rsidP="00B373EF">
      <w:pPr>
        <w:pStyle w:val="Loendilik"/>
        <w:suppressAutoHyphens/>
        <w:spacing w:before="60" w:after="0" w:line="240" w:lineRule="auto"/>
        <w:ind w:left="0"/>
        <w:jc w:val="both"/>
        <w:rPr>
          <w:rFonts w:ascii="Times New Roman" w:hAnsi="Times New Roman"/>
          <w:b/>
          <w:bCs/>
          <w:color w:val="000000"/>
          <w:sz w:val="24"/>
          <w:szCs w:val="24"/>
          <w:lang w:eastAsia="ar-SA"/>
        </w:rPr>
      </w:pPr>
    </w:p>
    <w:p w14:paraId="1243D7FF" w14:textId="77777777" w:rsidR="00A54F64" w:rsidRPr="00DF517B" w:rsidRDefault="00A54F64" w:rsidP="004831F2">
      <w:pPr>
        <w:pStyle w:val="Loendilik"/>
        <w:suppressAutoHyphens/>
        <w:spacing w:after="0" w:line="240" w:lineRule="auto"/>
        <w:ind w:left="0"/>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2. Seaduse eesmärk</w:t>
      </w:r>
    </w:p>
    <w:p w14:paraId="5B248C23" w14:textId="77777777" w:rsidR="00D21A05" w:rsidRDefault="00D21A05" w:rsidP="004831F2">
      <w:pPr>
        <w:suppressAutoHyphens/>
        <w:spacing w:after="0" w:line="240" w:lineRule="auto"/>
        <w:jc w:val="both"/>
        <w:rPr>
          <w:rFonts w:ascii="Times New Roman" w:hAnsi="Times New Roman"/>
          <w:bCs/>
          <w:color w:val="000000"/>
          <w:sz w:val="24"/>
          <w:szCs w:val="24"/>
          <w:lang w:eastAsia="ar-SA"/>
        </w:rPr>
      </w:pPr>
    </w:p>
    <w:p w14:paraId="52924766" w14:textId="17224F3C" w:rsidR="00922821" w:rsidRPr="000311D0" w:rsidRDefault="00D21A05" w:rsidP="000311D0">
      <w:pPr>
        <w:spacing w:line="240" w:lineRule="auto"/>
        <w:jc w:val="both"/>
        <w:rPr>
          <w:rFonts w:ascii="Times New Roman" w:hAnsi="Times New Roman"/>
          <w:color w:val="EE0000"/>
          <w:sz w:val="24"/>
          <w:szCs w:val="24"/>
        </w:rPr>
      </w:pPr>
      <w:r w:rsidRPr="00D21A05">
        <w:rPr>
          <w:rFonts w:ascii="Times New Roman" w:hAnsi="Times New Roman"/>
          <w:sz w:val="24"/>
          <w:szCs w:val="24"/>
        </w:rPr>
        <w:t xml:space="preserve">Eelnõu eesmärk on </w:t>
      </w:r>
      <w:r w:rsidR="00B373EF">
        <w:rPr>
          <w:rFonts w:ascii="Times New Roman" w:hAnsi="Times New Roman"/>
          <w:sz w:val="24"/>
          <w:szCs w:val="24"/>
        </w:rPr>
        <w:t xml:space="preserve">parandada </w:t>
      </w:r>
      <w:r w:rsidRPr="00D21A05">
        <w:rPr>
          <w:rFonts w:ascii="Times New Roman" w:hAnsi="Times New Roman"/>
          <w:sz w:val="24"/>
          <w:szCs w:val="24"/>
        </w:rPr>
        <w:t>lastega perede toimetulekut</w:t>
      </w:r>
      <w:r w:rsidR="000311D0">
        <w:rPr>
          <w:rFonts w:ascii="Times New Roman" w:hAnsi="Times New Roman"/>
          <w:sz w:val="24"/>
          <w:szCs w:val="24"/>
        </w:rPr>
        <w:t xml:space="preserve">. </w:t>
      </w:r>
      <w:r w:rsidR="000311D0" w:rsidRPr="000311D0">
        <w:rPr>
          <w:rFonts w:ascii="Times New Roman" w:hAnsi="Times New Roman"/>
          <w:sz w:val="24"/>
          <w:szCs w:val="24"/>
        </w:rPr>
        <w:t>Kavandatav muudatus ei loo uut süsteemi, vaid ajakohastab olemasolevat ja tõestatud järjestikuste sündide kaitset. See on kulutõhus,</w:t>
      </w:r>
      <w:r w:rsidR="007166BE">
        <w:rPr>
          <w:rFonts w:ascii="Times New Roman" w:hAnsi="Times New Roman"/>
          <w:sz w:val="24"/>
          <w:szCs w:val="24"/>
        </w:rPr>
        <w:t xml:space="preserve"> </w:t>
      </w:r>
      <w:r w:rsidR="000311D0" w:rsidRPr="000311D0">
        <w:rPr>
          <w:rFonts w:ascii="Times New Roman" w:hAnsi="Times New Roman"/>
          <w:sz w:val="24"/>
          <w:szCs w:val="24"/>
        </w:rPr>
        <w:t>demograafiliselt oluline ja kooskõlas perepoliitika põhimõtetega</w:t>
      </w:r>
      <w:r w:rsidR="000311D0">
        <w:rPr>
          <w:rFonts w:ascii="Times New Roman" w:hAnsi="Times New Roman"/>
          <w:sz w:val="24"/>
          <w:szCs w:val="24"/>
        </w:rPr>
        <w:t xml:space="preserve">, milleks on </w:t>
      </w:r>
      <w:r w:rsidR="000311D0" w:rsidRPr="000311D0">
        <w:rPr>
          <w:rFonts w:ascii="Times New Roman" w:hAnsi="Times New Roman"/>
          <w:sz w:val="24"/>
          <w:szCs w:val="24"/>
        </w:rPr>
        <w:t>järjepidevus</w:t>
      </w:r>
      <w:r w:rsidR="000311D0" w:rsidRPr="007166BE">
        <w:rPr>
          <w:rFonts w:ascii="Times New Roman" w:hAnsi="Times New Roman"/>
          <w:sz w:val="24"/>
          <w:szCs w:val="24"/>
        </w:rPr>
        <w:t xml:space="preserve">, kestlikkus ja solidaarsus. Eelnõu toetab neid peresid, kes soovivad saada lapsi </w:t>
      </w:r>
      <w:r w:rsidR="007166BE" w:rsidRPr="007166BE">
        <w:rPr>
          <w:rFonts w:ascii="Times New Roman" w:hAnsi="Times New Roman"/>
          <w:sz w:val="24"/>
          <w:szCs w:val="24"/>
        </w:rPr>
        <w:t xml:space="preserve">järjest </w:t>
      </w:r>
      <w:r w:rsidR="000311D0" w:rsidRPr="007166BE">
        <w:rPr>
          <w:rFonts w:ascii="Times New Roman" w:hAnsi="Times New Roman"/>
          <w:sz w:val="24"/>
          <w:szCs w:val="24"/>
        </w:rPr>
        <w:t>lühikese</w:t>
      </w:r>
      <w:r w:rsidR="007166BE" w:rsidRPr="007166BE">
        <w:rPr>
          <w:rFonts w:ascii="Times New Roman" w:hAnsi="Times New Roman"/>
          <w:sz w:val="24"/>
          <w:szCs w:val="24"/>
        </w:rPr>
        <w:t xml:space="preserve"> ajaperioodi jooksul</w:t>
      </w:r>
      <w:r w:rsidR="000311D0" w:rsidRPr="007166BE">
        <w:rPr>
          <w:rFonts w:ascii="Times New Roman" w:hAnsi="Times New Roman"/>
          <w:sz w:val="24"/>
          <w:szCs w:val="24"/>
        </w:rPr>
        <w:t>, vähendab majanduslikke takistusi soovitud laste sünniks ning tugevdab ühiskonna kestlikkust.</w:t>
      </w:r>
    </w:p>
    <w:p w14:paraId="0A306619" w14:textId="77777777" w:rsidR="00B373EF" w:rsidRDefault="00B373EF" w:rsidP="004831F2">
      <w:pPr>
        <w:suppressAutoHyphens/>
        <w:spacing w:after="0" w:line="240" w:lineRule="auto"/>
        <w:jc w:val="both"/>
        <w:rPr>
          <w:rFonts w:ascii="Times New Roman" w:hAnsi="Times New Roman"/>
          <w:b/>
          <w:bCs/>
          <w:color w:val="000000"/>
          <w:sz w:val="24"/>
          <w:szCs w:val="24"/>
          <w:lang w:eastAsia="ar-SA"/>
        </w:rPr>
      </w:pPr>
    </w:p>
    <w:p w14:paraId="5E259992" w14:textId="0DE7A1A1" w:rsidR="00A54F64" w:rsidRDefault="00A54F64" w:rsidP="004831F2">
      <w:pPr>
        <w:suppressAutoHyphens/>
        <w:spacing w:after="0" w:line="240" w:lineRule="auto"/>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3. Eelnõu sisu ja võrdlev analüüs</w:t>
      </w:r>
    </w:p>
    <w:p w14:paraId="03464375" w14:textId="77777777" w:rsidR="00D21A05" w:rsidRDefault="00D21A05" w:rsidP="004831F2">
      <w:pPr>
        <w:suppressAutoHyphens/>
        <w:spacing w:after="0" w:line="240" w:lineRule="auto"/>
        <w:jc w:val="both"/>
        <w:rPr>
          <w:rFonts w:ascii="Times New Roman" w:hAnsi="Times New Roman"/>
          <w:color w:val="000000"/>
          <w:sz w:val="24"/>
          <w:szCs w:val="24"/>
          <w:lang w:eastAsia="ar-SA"/>
        </w:rPr>
      </w:pPr>
      <w:bookmarkStart w:id="0" w:name="_Hlk40909881"/>
    </w:p>
    <w:p w14:paraId="1BE5E78F" w14:textId="5DA845B9" w:rsidR="007166BE" w:rsidRDefault="000311D0" w:rsidP="000311D0">
      <w:pPr>
        <w:spacing w:after="0" w:line="240" w:lineRule="auto"/>
        <w:jc w:val="both"/>
        <w:rPr>
          <w:rFonts w:ascii="Times New Roman" w:hAnsi="Times New Roman"/>
          <w:sz w:val="24"/>
          <w:szCs w:val="24"/>
        </w:rPr>
      </w:pPr>
      <w:r w:rsidRPr="000311D0">
        <w:rPr>
          <w:rFonts w:ascii="Times New Roman" w:hAnsi="Times New Roman"/>
          <w:sz w:val="24"/>
          <w:szCs w:val="24"/>
        </w:rPr>
        <w:t xml:space="preserve">Eelnõu </w:t>
      </w:r>
      <w:r w:rsidR="007166BE">
        <w:rPr>
          <w:rFonts w:ascii="Times New Roman" w:hAnsi="Times New Roman"/>
          <w:sz w:val="24"/>
          <w:szCs w:val="24"/>
        </w:rPr>
        <w:t>§ 1 punktiga 1 sätestatakse põhimõte, et k</w:t>
      </w:r>
      <w:r w:rsidR="007166BE" w:rsidRPr="007166BE">
        <w:rPr>
          <w:rFonts w:ascii="Times New Roman" w:hAnsi="Times New Roman"/>
          <w:sz w:val="24"/>
          <w:szCs w:val="24"/>
        </w:rPr>
        <w:t xml:space="preserve">ui vanemahüvitise taotlejal, kelle lapse sünni vahe eelmise lapse sünniga on lühem kui kolm aastat, </w:t>
      </w:r>
      <w:r w:rsidR="007166BE">
        <w:rPr>
          <w:rFonts w:ascii="Times New Roman" w:hAnsi="Times New Roman"/>
          <w:sz w:val="24"/>
          <w:szCs w:val="24"/>
        </w:rPr>
        <w:t xml:space="preserve">siis lisaks vanemahüvitise suuruse säilitamisele </w:t>
      </w:r>
      <w:r w:rsidR="007166BE" w:rsidRPr="007166BE">
        <w:rPr>
          <w:rFonts w:ascii="Times New Roman" w:hAnsi="Times New Roman"/>
          <w:sz w:val="24"/>
          <w:szCs w:val="24"/>
        </w:rPr>
        <w:t xml:space="preserve">korrigeeritakse </w:t>
      </w:r>
      <w:r w:rsidR="007166BE">
        <w:rPr>
          <w:rFonts w:ascii="Times New Roman" w:hAnsi="Times New Roman"/>
          <w:sz w:val="24"/>
          <w:szCs w:val="24"/>
        </w:rPr>
        <w:t xml:space="preserve">seda </w:t>
      </w:r>
      <w:r w:rsidR="007166BE" w:rsidRPr="007166BE">
        <w:rPr>
          <w:rFonts w:ascii="Times New Roman" w:hAnsi="Times New Roman"/>
          <w:sz w:val="24"/>
          <w:szCs w:val="24"/>
        </w:rPr>
        <w:t xml:space="preserve">Statistikaameti poolt avaldatud eelarveaastale eelnenud aasta teise kvartali keskmise töötasu suuruse muutusega. Määratud vanemahüvitise suurus ei või olla </w:t>
      </w:r>
      <w:r w:rsidR="007166BE" w:rsidRPr="007166BE">
        <w:rPr>
          <w:rFonts w:ascii="Times New Roman" w:hAnsi="Times New Roman"/>
          <w:sz w:val="24"/>
          <w:szCs w:val="24"/>
        </w:rPr>
        <w:lastRenderedPageBreak/>
        <w:t>väiksem varasemast määratud vanemahüvitise suurusest</w:t>
      </w:r>
      <w:r w:rsidR="003E143B">
        <w:rPr>
          <w:rFonts w:ascii="Times New Roman" w:hAnsi="Times New Roman"/>
          <w:sz w:val="24"/>
          <w:szCs w:val="24"/>
        </w:rPr>
        <w:t xml:space="preserve">. Lisaks säilib kehtivas seaduses toodud nõue, et uus arvutatud vanemahüvitis ei tohi ületada  </w:t>
      </w:r>
      <w:r w:rsidR="003E143B" w:rsidRPr="003E143B">
        <w:rPr>
          <w:rFonts w:ascii="Times New Roman" w:hAnsi="Times New Roman"/>
          <w:sz w:val="24"/>
          <w:szCs w:val="24"/>
        </w:rPr>
        <w:t xml:space="preserve">vanemahüvitisele </w:t>
      </w:r>
      <w:r w:rsidR="003E143B">
        <w:rPr>
          <w:rFonts w:ascii="Times New Roman" w:hAnsi="Times New Roman"/>
          <w:sz w:val="24"/>
          <w:szCs w:val="24"/>
        </w:rPr>
        <w:t xml:space="preserve">seatud </w:t>
      </w:r>
      <w:r w:rsidR="003E143B" w:rsidRPr="003E143B">
        <w:rPr>
          <w:rFonts w:ascii="Times New Roman" w:hAnsi="Times New Roman"/>
          <w:sz w:val="24"/>
          <w:szCs w:val="24"/>
        </w:rPr>
        <w:t>ülempiiri</w:t>
      </w:r>
      <w:r w:rsidR="00B808B9">
        <w:rPr>
          <w:rFonts w:ascii="Times New Roman" w:hAnsi="Times New Roman"/>
          <w:sz w:val="24"/>
          <w:szCs w:val="24"/>
        </w:rPr>
        <w:t xml:space="preserve">. </w:t>
      </w:r>
      <w:r w:rsidR="00B808B9" w:rsidRPr="00B808B9">
        <w:rPr>
          <w:rFonts w:ascii="Times New Roman" w:hAnsi="Times New Roman"/>
          <w:sz w:val="24"/>
          <w:szCs w:val="24"/>
        </w:rPr>
        <w:t>Vanemahüvitise ülempiir ühes kalendrikuus alates 01.01.2026 (üle-eelmise kalendriaasta Eesti keskmise sotsiaalmaksuga maksustatava tulu kahekordne suurus)</w:t>
      </w:r>
      <w:r w:rsidR="00B808B9">
        <w:rPr>
          <w:rFonts w:ascii="Times New Roman" w:hAnsi="Times New Roman"/>
          <w:sz w:val="24"/>
          <w:szCs w:val="24"/>
        </w:rPr>
        <w:t>.</w:t>
      </w:r>
    </w:p>
    <w:p w14:paraId="009BA585" w14:textId="77777777" w:rsidR="00B808B9" w:rsidRDefault="00B808B9" w:rsidP="000311D0">
      <w:pPr>
        <w:spacing w:after="0" w:line="240" w:lineRule="auto"/>
        <w:jc w:val="both"/>
        <w:rPr>
          <w:rFonts w:ascii="Times New Roman" w:hAnsi="Times New Roman"/>
          <w:sz w:val="24"/>
          <w:szCs w:val="24"/>
        </w:rPr>
      </w:pPr>
    </w:p>
    <w:p w14:paraId="6B3A172E" w14:textId="69D056C4" w:rsidR="00A236CF" w:rsidRPr="00636136" w:rsidRDefault="00A236CF" w:rsidP="00A236CF">
      <w:pPr>
        <w:spacing w:after="0" w:line="240" w:lineRule="auto"/>
        <w:jc w:val="both"/>
        <w:rPr>
          <w:rFonts w:ascii="Times New Roman" w:hAnsi="Times New Roman"/>
          <w:sz w:val="24"/>
          <w:szCs w:val="24"/>
        </w:rPr>
      </w:pPr>
      <w:r>
        <w:rPr>
          <w:rFonts w:ascii="Times New Roman" w:hAnsi="Times New Roman"/>
          <w:sz w:val="24"/>
          <w:szCs w:val="24"/>
        </w:rPr>
        <w:t>Eelnõu § 1 punktiga 2 sätestatakse rakendussäte</w:t>
      </w:r>
      <w:r w:rsidR="00636136">
        <w:rPr>
          <w:rFonts w:ascii="Times New Roman" w:hAnsi="Times New Roman"/>
          <w:sz w:val="24"/>
          <w:szCs w:val="24"/>
        </w:rPr>
        <w:t>, mille kohaselt v</w:t>
      </w:r>
      <w:r w:rsidR="00636136" w:rsidRPr="00636136">
        <w:rPr>
          <w:rFonts w:ascii="Times New Roman" w:hAnsi="Times New Roman"/>
          <w:sz w:val="24"/>
          <w:szCs w:val="24"/>
        </w:rPr>
        <w:t>anemahüvitise suuruse sidumine Statistikaameti poolt avaldatud eelarveaastale eelnenud aasta teise kvartali keskmise töötasu suuruse muutusega rakendamine toimub vastavalt käesoleva seaduse 2026. aasta 1. jaanuaril jõustunud § 4</w:t>
      </w:r>
      <w:r w:rsidR="00007CB0">
        <w:rPr>
          <w:rFonts w:ascii="Times New Roman" w:hAnsi="Times New Roman"/>
          <w:sz w:val="24"/>
          <w:szCs w:val="24"/>
        </w:rPr>
        <w:t xml:space="preserve">3 </w:t>
      </w:r>
      <w:r w:rsidR="00636136" w:rsidRPr="00636136">
        <w:rPr>
          <w:rFonts w:ascii="Times New Roman" w:hAnsi="Times New Roman"/>
          <w:sz w:val="24"/>
          <w:szCs w:val="24"/>
        </w:rPr>
        <w:t>lõike 1 redaktsioonile alates 2026. aasta 1. jaanuarist.</w:t>
      </w:r>
      <w:bookmarkStart w:id="1" w:name="_Hlk209526820"/>
      <w:r w:rsidR="00636136" w:rsidRPr="00636136">
        <w:rPr>
          <w:rFonts w:ascii="Times New Roman" w:hAnsi="Times New Roman"/>
          <w:sz w:val="24"/>
          <w:szCs w:val="24"/>
        </w:rPr>
        <w:t xml:space="preserve"> Ehk neid </w:t>
      </w:r>
      <w:r w:rsidRPr="00636136">
        <w:rPr>
          <w:rFonts w:ascii="Times New Roman" w:hAnsi="Times New Roman"/>
          <w:bCs/>
          <w:sz w:val="24"/>
          <w:szCs w:val="24"/>
          <w:lang w:eastAsia="et-EE"/>
        </w:rPr>
        <w:t>muudatusi rakendatakse 2026. aasta 1. jaanuaril või pärast seda eeldatavalt sündiva või sündinud lapse eest vanemahüvitise määramisel.</w:t>
      </w:r>
      <w:r w:rsidRPr="00A236CF">
        <w:rPr>
          <w:rFonts w:ascii="Times New Roman" w:hAnsi="Times New Roman"/>
          <w:bCs/>
          <w:i/>
          <w:iCs/>
          <w:sz w:val="24"/>
          <w:szCs w:val="24"/>
          <w:lang w:eastAsia="et-EE"/>
        </w:rPr>
        <w:t xml:space="preserve"> </w:t>
      </w:r>
    </w:p>
    <w:bookmarkEnd w:id="1"/>
    <w:p w14:paraId="055B9E09" w14:textId="77777777" w:rsidR="00A236CF" w:rsidRDefault="00A236CF" w:rsidP="000311D0">
      <w:pPr>
        <w:spacing w:after="0" w:line="240" w:lineRule="auto"/>
        <w:jc w:val="both"/>
        <w:rPr>
          <w:rFonts w:ascii="Times New Roman" w:hAnsi="Times New Roman"/>
          <w:sz w:val="24"/>
          <w:szCs w:val="24"/>
        </w:rPr>
      </w:pPr>
    </w:p>
    <w:p w14:paraId="3CD0F385" w14:textId="697FE3B9" w:rsidR="00D21A05" w:rsidRPr="00D21A05" w:rsidRDefault="003E143B" w:rsidP="000311D0">
      <w:pPr>
        <w:spacing w:after="0" w:line="240" w:lineRule="auto"/>
        <w:jc w:val="both"/>
        <w:rPr>
          <w:rFonts w:ascii="Times New Roman" w:hAnsi="Times New Roman"/>
          <w:sz w:val="24"/>
          <w:szCs w:val="24"/>
        </w:rPr>
      </w:pPr>
      <w:r>
        <w:rPr>
          <w:rFonts w:ascii="Times New Roman" w:hAnsi="Times New Roman"/>
          <w:sz w:val="24"/>
          <w:szCs w:val="24"/>
        </w:rPr>
        <w:t>Kavandatav</w:t>
      </w:r>
      <w:r w:rsidR="000311D0" w:rsidRPr="000311D0">
        <w:rPr>
          <w:rFonts w:ascii="Times New Roman" w:hAnsi="Times New Roman"/>
          <w:sz w:val="24"/>
          <w:szCs w:val="24"/>
        </w:rPr>
        <w:t xml:space="preserve"> muudatus täiendab senist järjestikuste sündide kaitset ja kohandab seda tänapäevase majanduskeskkonna tingimustele, kus palgakasv ja inflatsioon on kiired. Seeläbi väheneb vajadus järgmiste laste sünd</w:t>
      </w:r>
      <w:r>
        <w:rPr>
          <w:rFonts w:ascii="Times New Roman" w:hAnsi="Times New Roman"/>
          <w:sz w:val="24"/>
          <w:szCs w:val="24"/>
        </w:rPr>
        <w:t>e</w:t>
      </w:r>
      <w:r w:rsidR="000311D0" w:rsidRPr="000311D0">
        <w:rPr>
          <w:rFonts w:ascii="Times New Roman" w:hAnsi="Times New Roman"/>
          <w:sz w:val="24"/>
          <w:szCs w:val="24"/>
        </w:rPr>
        <w:t xml:space="preserve"> edasi lükata üksnes majanduslikel põhjustel.</w:t>
      </w:r>
    </w:p>
    <w:bookmarkEnd w:id="0"/>
    <w:p w14:paraId="3B5DAEBC" w14:textId="77777777" w:rsidR="00A54F64" w:rsidRDefault="00A54F64" w:rsidP="00A54F64">
      <w:pPr>
        <w:suppressAutoHyphens/>
        <w:spacing w:before="60" w:after="0" w:line="240" w:lineRule="auto"/>
        <w:jc w:val="both"/>
        <w:rPr>
          <w:rFonts w:ascii="Times New Roman" w:hAnsi="Times New Roman"/>
          <w:b/>
          <w:bCs/>
          <w:color w:val="000000"/>
          <w:sz w:val="24"/>
          <w:szCs w:val="24"/>
          <w:lang w:eastAsia="ar-SA"/>
        </w:rPr>
      </w:pPr>
    </w:p>
    <w:p w14:paraId="14053F36"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4. Eelnõu terminoloogia </w:t>
      </w:r>
    </w:p>
    <w:p w14:paraId="2856B716"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p>
    <w:p w14:paraId="21BA90E0"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r w:rsidRPr="00DF517B">
        <w:rPr>
          <w:rFonts w:ascii="Times New Roman" w:hAnsi="Times New Roman"/>
          <w:color w:val="000000"/>
          <w:sz w:val="24"/>
          <w:szCs w:val="24"/>
          <w:lang w:eastAsia="ar-SA"/>
        </w:rPr>
        <w:t xml:space="preserve">Eelnõu ei sisalda uusi, vähetuntud ega võõrkeelseid termineid. </w:t>
      </w:r>
    </w:p>
    <w:p w14:paraId="0D54989A"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p>
    <w:p w14:paraId="016EFA68"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5. Eelnõu vastavus Euroopa Liidu õigusele </w:t>
      </w:r>
    </w:p>
    <w:p w14:paraId="19890C93"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p>
    <w:p w14:paraId="4DEFA6A0" w14:textId="3C6EFED6" w:rsidR="00A54F64" w:rsidRDefault="00864157" w:rsidP="004831F2">
      <w:pPr>
        <w:suppressAutoHyphens/>
        <w:spacing w:after="0" w:line="240" w:lineRule="auto"/>
        <w:jc w:val="both"/>
        <w:rPr>
          <w:rFonts w:ascii="Times New Roman" w:hAnsi="Times New Roman"/>
          <w:color w:val="000000"/>
          <w:sz w:val="24"/>
          <w:szCs w:val="24"/>
          <w:lang w:eastAsia="ar-SA"/>
        </w:rPr>
      </w:pPr>
      <w:r w:rsidRPr="00864157">
        <w:rPr>
          <w:rFonts w:ascii="Times New Roman" w:hAnsi="Times New Roman"/>
          <w:color w:val="000000"/>
          <w:sz w:val="24"/>
          <w:szCs w:val="24"/>
          <w:lang w:eastAsia="ar-SA"/>
        </w:rPr>
        <w:t>Euroopa Liidu õigus ei sätesta standardeid peretoetuste suurusele, see on riigisiseses pädevuses. Eelnõu ei ole vastuolus Euroopa Liidu õigusega.</w:t>
      </w:r>
    </w:p>
    <w:p w14:paraId="09333D93" w14:textId="77777777" w:rsidR="00864157" w:rsidRPr="006F259D" w:rsidRDefault="00864157" w:rsidP="00A54F64">
      <w:pPr>
        <w:suppressAutoHyphens/>
        <w:spacing w:before="60" w:after="0" w:line="240" w:lineRule="auto"/>
        <w:jc w:val="both"/>
        <w:rPr>
          <w:rFonts w:ascii="Times New Roman" w:hAnsi="Times New Roman"/>
          <w:b/>
          <w:bCs/>
          <w:color w:val="000000"/>
          <w:sz w:val="24"/>
          <w:szCs w:val="24"/>
          <w:lang w:eastAsia="ar-SA"/>
        </w:rPr>
      </w:pPr>
    </w:p>
    <w:p w14:paraId="7DD82854" w14:textId="77777777" w:rsidR="00A54F64" w:rsidRDefault="00A54F64" w:rsidP="00A54F64">
      <w:pPr>
        <w:suppressAutoHyphens/>
        <w:spacing w:before="60" w:after="0" w:line="240" w:lineRule="auto"/>
        <w:jc w:val="both"/>
        <w:rPr>
          <w:rFonts w:ascii="Times New Roman" w:hAnsi="Times New Roman"/>
          <w:b/>
          <w:bCs/>
          <w:color w:val="000000"/>
          <w:sz w:val="24"/>
          <w:szCs w:val="24"/>
          <w:lang w:eastAsia="ar-SA"/>
        </w:rPr>
      </w:pPr>
      <w:r w:rsidRPr="00A646AB">
        <w:rPr>
          <w:rFonts w:ascii="Times New Roman" w:hAnsi="Times New Roman"/>
          <w:b/>
          <w:bCs/>
          <w:color w:val="000000"/>
          <w:sz w:val="24"/>
          <w:szCs w:val="24"/>
          <w:lang w:eastAsia="ar-SA"/>
        </w:rPr>
        <w:t>6. Seaduse mõjud</w:t>
      </w:r>
      <w:r w:rsidRPr="006F259D">
        <w:rPr>
          <w:rFonts w:ascii="Times New Roman" w:hAnsi="Times New Roman"/>
          <w:b/>
          <w:bCs/>
          <w:color w:val="000000"/>
          <w:sz w:val="24"/>
          <w:szCs w:val="24"/>
          <w:lang w:eastAsia="ar-SA"/>
        </w:rPr>
        <w:t xml:space="preserve"> </w:t>
      </w:r>
    </w:p>
    <w:p w14:paraId="68902768" w14:textId="77777777" w:rsidR="00A54F64" w:rsidRDefault="00A54F64" w:rsidP="004831F2">
      <w:pPr>
        <w:suppressAutoHyphens/>
        <w:spacing w:after="0" w:line="240" w:lineRule="auto"/>
        <w:jc w:val="both"/>
        <w:rPr>
          <w:rFonts w:ascii="Times New Roman" w:hAnsi="Times New Roman"/>
          <w:b/>
          <w:color w:val="000000"/>
          <w:sz w:val="24"/>
          <w:szCs w:val="24"/>
          <w:lang w:eastAsia="ar-SA"/>
        </w:rPr>
      </w:pPr>
    </w:p>
    <w:p w14:paraId="58311E80" w14:textId="77777777" w:rsidR="000311D0" w:rsidRDefault="000311D0" w:rsidP="000311D0">
      <w:pPr>
        <w:spacing w:line="240" w:lineRule="auto"/>
        <w:rPr>
          <w:rFonts w:ascii="Times New Roman" w:hAnsi="Times New Roman"/>
          <w:b/>
          <w:color w:val="0E0E0E"/>
          <w:sz w:val="24"/>
          <w:szCs w:val="24"/>
        </w:rPr>
      </w:pPr>
      <w:r>
        <w:rPr>
          <w:rFonts w:ascii="Times New Roman" w:hAnsi="Times New Roman"/>
          <w:b/>
          <w:color w:val="0E0E0E"/>
          <w:sz w:val="24"/>
          <w:szCs w:val="24"/>
        </w:rPr>
        <w:t>Sotsiaalne mõju</w:t>
      </w:r>
    </w:p>
    <w:p w14:paraId="6F6BF621" w14:textId="77777777" w:rsid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Kindlustunne peredele.</w:t>
      </w:r>
      <w:r>
        <w:rPr>
          <w:rFonts w:ascii="Times New Roman" w:hAnsi="Times New Roman"/>
          <w:color w:val="0E0E0E"/>
          <w:sz w:val="24"/>
          <w:szCs w:val="24"/>
        </w:rPr>
        <w:t xml:space="preserve"> Muudatus suurendab perede kindlustunnet, vähendades majanduslikku ebakindlust ja survet sünnitusi edasi lükata.</w:t>
      </w:r>
    </w:p>
    <w:p w14:paraId="1BCE43D4" w14:textId="77777777" w:rsid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Soovitud laste arvu saavutamine.</w:t>
      </w:r>
      <w:r>
        <w:rPr>
          <w:rFonts w:ascii="Times New Roman" w:hAnsi="Times New Roman"/>
          <w:color w:val="0E0E0E"/>
          <w:sz w:val="24"/>
          <w:szCs w:val="24"/>
        </w:rPr>
        <w:t xml:space="preserve"> Toetab eriti teise ja kolmanda lapse sündi, mis on rahvastiku kestlikkuse seisukohalt otsustava tähtsusega. Näiteks 1970. aastate lõpu põlvkondades pärines ligi pool lastest (45–46%) lasterikastest peredest.</w:t>
      </w:r>
    </w:p>
    <w:p w14:paraId="530CEEF6" w14:textId="77777777" w:rsid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Sündimuse languse pidurdamine.</w:t>
      </w:r>
      <w:r>
        <w:rPr>
          <w:rFonts w:ascii="Times New Roman" w:hAnsi="Times New Roman"/>
          <w:color w:val="0E0E0E"/>
          <w:sz w:val="24"/>
          <w:szCs w:val="24"/>
        </w:rPr>
        <w:t xml:space="preserve"> Eestis oli aastatel 2019–2023 sündide arvu langus 22%, samas kui Euroopa Liidus keskmiselt 12%. Sihipärased sammud, mis vähendavad sündide edasilükkamist, on hädavajalikud.</w:t>
      </w:r>
    </w:p>
    <w:p w14:paraId="309B36E2" w14:textId="665E498B" w:rsidR="000311D0" w:rsidRP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Terviseriskide vähendamine.</w:t>
      </w:r>
      <w:r>
        <w:rPr>
          <w:rFonts w:ascii="Times New Roman" w:hAnsi="Times New Roman"/>
          <w:color w:val="0E0E0E"/>
          <w:sz w:val="24"/>
          <w:szCs w:val="24"/>
        </w:rPr>
        <w:t xml:space="preserve"> Väiksema vanusevahega laste sünd vähendab hilisema sünnitusea terviseriske ja soodustab laste kasvamist koos õdede-vendadega.</w:t>
      </w:r>
    </w:p>
    <w:p w14:paraId="4D954E39" w14:textId="77777777" w:rsidR="000311D0" w:rsidRDefault="000311D0" w:rsidP="000311D0">
      <w:pPr>
        <w:spacing w:line="240" w:lineRule="auto"/>
        <w:rPr>
          <w:rFonts w:ascii="Times New Roman" w:hAnsi="Times New Roman"/>
          <w:b/>
          <w:color w:val="0E0E0E"/>
          <w:sz w:val="24"/>
          <w:szCs w:val="24"/>
        </w:rPr>
      </w:pPr>
      <w:r>
        <w:rPr>
          <w:rFonts w:ascii="Times New Roman" w:hAnsi="Times New Roman"/>
          <w:b/>
          <w:color w:val="0E0E0E"/>
          <w:sz w:val="24"/>
          <w:szCs w:val="24"/>
        </w:rPr>
        <w:t>Majanduslik mõju</w:t>
      </w:r>
    </w:p>
    <w:p w14:paraId="73E6BD8A" w14:textId="77777777" w:rsid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Riigieelarve kontekst.</w:t>
      </w:r>
      <w:r>
        <w:rPr>
          <w:rFonts w:ascii="Times New Roman" w:hAnsi="Times New Roman"/>
          <w:color w:val="0E0E0E"/>
          <w:sz w:val="24"/>
          <w:szCs w:val="24"/>
        </w:rPr>
        <w:t xml:space="preserve"> Muudatus suurendab vanemahüvitise kulusid hinnanguliselt 8–15 miljonit eurot aastas. Samas vähenevad sündide arvu languse tõttu peretoetuste kulud niigi ca 10–11 miljonit eurot aastas, mis tähendab, et tegemist on osaliselt olemasolevate vahendite sihipärase ümberjaotamisega.</w:t>
      </w:r>
    </w:p>
    <w:p w14:paraId="14125B88" w14:textId="1F4E21B6" w:rsidR="000311D0" w:rsidRP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Pikaajaline kasu.</w:t>
      </w:r>
      <w:r>
        <w:rPr>
          <w:rFonts w:ascii="Times New Roman" w:hAnsi="Times New Roman"/>
          <w:color w:val="0E0E0E"/>
          <w:sz w:val="24"/>
          <w:szCs w:val="24"/>
        </w:rPr>
        <w:t xml:space="preserve"> Investeering sündidesse aitab leevendada rahvastiku vananemise tagajärgi – tööealiste osakaalu langust ja kasvavaid sotsiaalkulusid.</w:t>
      </w:r>
    </w:p>
    <w:p w14:paraId="30C28843" w14:textId="77777777" w:rsidR="000311D0" w:rsidRDefault="000311D0" w:rsidP="000311D0">
      <w:pPr>
        <w:spacing w:line="240" w:lineRule="auto"/>
        <w:jc w:val="both"/>
        <w:rPr>
          <w:rFonts w:ascii="Times New Roman" w:hAnsi="Times New Roman"/>
          <w:b/>
          <w:color w:val="0E0E0E"/>
          <w:sz w:val="24"/>
          <w:szCs w:val="24"/>
        </w:rPr>
      </w:pPr>
      <w:r>
        <w:rPr>
          <w:rFonts w:ascii="Times New Roman" w:hAnsi="Times New Roman"/>
          <w:b/>
          <w:color w:val="0E0E0E"/>
          <w:sz w:val="24"/>
          <w:szCs w:val="24"/>
        </w:rPr>
        <w:lastRenderedPageBreak/>
        <w:t>Sooline mõju</w:t>
      </w:r>
    </w:p>
    <w:p w14:paraId="31F24968" w14:textId="77777777" w:rsid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Riskid.</w:t>
      </w:r>
      <w:r>
        <w:rPr>
          <w:rFonts w:ascii="Times New Roman" w:hAnsi="Times New Roman"/>
          <w:color w:val="0E0E0E"/>
          <w:sz w:val="24"/>
          <w:szCs w:val="24"/>
        </w:rPr>
        <w:t xml:space="preserve"> Võimalik on, et naised viibivad tööturult senisest pikemalt eemal, mis võib mõjutada nende karjääri, pensioniõigusi ja sissetulekuid.</w:t>
      </w:r>
    </w:p>
    <w:p w14:paraId="36F6F72B" w14:textId="77777777" w:rsidR="000311D0" w:rsidRDefault="000311D0" w:rsidP="000311D0">
      <w:pPr>
        <w:spacing w:before="180" w:line="240" w:lineRule="auto"/>
        <w:ind w:left="400" w:hanging="2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r>
      <w:r>
        <w:rPr>
          <w:rFonts w:ascii="Times New Roman" w:hAnsi="Times New Roman"/>
          <w:b/>
          <w:color w:val="0E0E0E"/>
          <w:sz w:val="24"/>
          <w:szCs w:val="24"/>
        </w:rPr>
        <w:t>Maandamine.</w:t>
      </w:r>
      <w:r>
        <w:rPr>
          <w:rFonts w:ascii="Times New Roman" w:hAnsi="Times New Roman"/>
          <w:color w:val="0E0E0E"/>
          <w:sz w:val="24"/>
          <w:szCs w:val="24"/>
        </w:rPr>
        <w:t xml:space="preserve"> Seda riski vähendavad:</w:t>
      </w:r>
    </w:p>
    <w:p w14:paraId="3B750509" w14:textId="77777777" w:rsidR="000311D0" w:rsidRDefault="000311D0" w:rsidP="000311D0">
      <w:pPr>
        <w:spacing w:before="180" w:line="240" w:lineRule="auto"/>
        <w:ind w:left="1000" w:hanging="5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t>isade kasvav osalus vanemapuhkusel (isade osakaal vanemahüvitise saajate seas on viimastel aastatel kahekordistunud, ulatudes 21%-</w:t>
      </w:r>
      <w:proofErr w:type="spellStart"/>
      <w:r>
        <w:rPr>
          <w:rFonts w:ascii="Times New Roman" w:hAnsi="Times New Roman"/>
          <w:color w:val="0E0E0E"/>
          <w:sz w:val="24"/>
          <w:szCs w:val="24"/>
        </w:rPr>
        <w:t>ni</w:t>
      </w:r>
      <w:proofErr w:type="spellEnd"/>
      <w:r>
        <w:rPr>
          <w:rFonts w:ascii="Times New Roman" w:hAnsi="Times New Roman"/>
          <w:color w:val="0E0E0E"/>
          <w:sz w:val="24"/>
          <w:szCs w:val="24"/>
        </w:rPr>
        <w:t>),</w:t>
      </w:r>
    </w:p>
    <w:p w14:paraId="134F1100" w14:textId="77777777" w:rsidR="000311D0" w:rsidRDefault="000311D0" w:rsidP="000311D0">
      <w:pPr>
        <w:spacing w:before="180" w:line="240" w:lineRule="auto"/>
        <w:ind w:left="1000" w:hanging="5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t>peresõbraliku töökultuuri edendamine,</w:t>
      </w:r>
    </w:p>
    <w:p w14:paraId="5B4BE199" w14:textId="77777777" w:rsidR="000311D0" w:rsidRDefault="000311D0" w:rsidP="000311D0">
      <w:pPr>
        <w:spacing w:before="180" w:line="240" w:lineRule="auto"/>
        <w:ind w:left="1000" w:hanging="500"/>
        <w:jc w:val="both"/>
        <w:rPr>
          <w:rFonts w:ascii="Times New Roman" w:hAnsi="Times New Roman"/>
          <w:color w:val="0E0E0E"/>
          <w:sz w:val="24"/>
          <w:szCs w:val="24"/>
        </w:rPr>
      </w:pPr>
      <w:r>
        <w:rPr>
          <w:rFonts w:ascii="Times New Roman" w:hAnsi="Times New Roman"/>
          <w:color w:val="0E0E0E"/>
          <w:sz w:val="24"/>
          <w:szCs w:val="24"/>
        </w:rPr>
        <w:tab/>
        <w:t>•</w:t>
      </w:r>
      <w:r>
        <w:rPr>
          <w:rFonts w:ascii="Times New Roman" w:hAnsi="Times New Roman"/>
          <w:color w:val="0E0E0E"/>
          <w:sz w:val="24"/>
          <w:szCs w:val="24"/>
        </w:rPr>
        <w:tab/>
        <w:t>tugimeetmed töölt eemal olnud vanemate naasmisel (sh emaduslõivu kompenseerimine).</w:t>
      </w:r>
    </w:p>
    <w:p w14:paraId="2A921515" w14:textId="77777777" w:rsidR="00F07A6B" w:rsidRDefault="00F07A6B" w:rsidP="004831F2">
      <w:pPr>
        <w:suppressAutoHyphens/>
        <w:spacing w:after="0" w:line="240" w:lineRule="auto"/>
        <w:jc w:val="both"/>
        <w:rPr>
          <w:rFonts w:ascii="Times New Roman" w:hAnsi="Times New Roman"/>
          <w:b/>
          <w:bCs/>
          <w:color w:val="000000"/>
          <w:sz w:val="24"/>
          <w:szCs w:val="24"/>
          <w:lang w:eastAsia="ar-SA"/>
        </w:rPr>
      </w:pPr>
    </w:p>
    <w:p w14:paraId="578056C1" w14:textId="796B75C6" w:rsidR="00A54F64" w:rsidRPr="00DF517B" w:rsidRDefault="00A54F64" w:rsidP="004831F2">
      <w:pPr>
        <w:suppressAutoHyphens/>
        <w:spacing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7. Seaduse rakendamisega seotud eeldatavad kulud </w:t>
      </w:r>
    </w:p>
    <w:p w14:paraId="46B12458" w14:textId="77777777" w:rsidR="00A54F64" w:rsidRDefault="00A54F64" w:rsidP="004831F2">
      <w:pPr>
        <w:suppressAutoHyphens/>
        <w:spacing w:after="0" w:line="240" w:lineRule="auto"/>
        <w:jc w:val="both"/>
        <w:rPr>
          <w:rFonts w:ascii="Times New Roman" w:hAnsi="Times New Roman"/>
          <w:b/>
          <w:bCs/>
          <w:color w:val="000000"/>
          <w:sz w:val="24"/>
          <w:szCs w:val="24"/>
          <w:lang w:eastAsia="ar-SA"/>
        </w:rPr>
      </w:pPr>
    </w:p>
    <w:p w14:paraId="4A5D6922" w14:textId="6F992CF5" w:rsidR="000311D0" w:rsidRPr="000311D0" w:rsidRDefault="000311D0" w:rsidP="004831F2">
      <w:pPr>
        <w:suppressAutoHyphens/>
        <w:spacing w:after="0" w:line="240" w:lineRule="auto"/>
        <w:jc w:val="both"/>
        <w:rPr>
          <w:rFonts w:ascii="Times New Roman" w:hAnsi="Times New Roman"/>
          <w:color w:val="000000"/>
          <w:sz w:val="24"/>
          <w:szCs w:val="24"/>
          <w:lang w:eastAsia="ar-SA"/>
        </w:rPr>
      </w:pPr>
      <w:r w:rsidRPr="000311D0">
        <w:rPr>
          <w:rFonts w:ascii="Times New Roman" w:hAnsi="Times New Roman"/>
          <w:color w:val="000000"/>
          <w:sz w:val="24"/>
          <w:szCs w:val="24"/>
          <w:lang w:eastAsia="ar-SA"/>
        </w:rPr>
        <w:t>Muudatus suurendab</w:t>
      </w:r>
      <w:r w:rsidR="003E143B">
        <w:rPr>
          <w:rFonts w:ascii="Times New Roman" w:hAnsi="Times New Roman"/>
          <w:color w:val="000000"/>
          <w:sz w:val="24"/>
          <w:szCs w:val="24"/>
          <w:lang w:eastAsia="ar-SA"/>
        </w:rPr>
        <w:t xml:space="preserve"> hinnanguliselt</w:t>
      </w:r>
      <w:r w:rsidRPr="000311D0">
        <w:rPr>
          <w:rFonts w:ascii="Times New Roman" w:hAnsi="Times New Roman"/>
          <w:color w:val="000000"/>
          <w:sz w:val="24"/>
          <w:szCs w:val="24"/>
          <w:lang w:eastAsia="ar-SA"/>
        </w:rPr>
        <w:t xml:space="preserve"> vanemahüvitise kulusid 8–15 miljonit eurot aastas. Lisaks kaasnevad ühekordsed IT-arenduste kulud. Kulude kasvu tasakaalustab osaliselt sündide vähenemisest tingitud toetuskulude vähenemine.</w:t>
      </w:r>
    </w:p>
    <w:p w14:paraId="002AF02F" w14:textId="77777777" w:rsidR="000311D0" w:rsidRDefault="000311D0" w:rsidP="004831F2">
      <w:pPr>
        <w:suppressAutoHyphens/>
        <w:spacing w:after="0" w:line="240" w:lineRule="auto"/>
        <w:jc w:val="both"/>
        <w:rPr>
          <w:rFonts w:ascii="Times New Roman" w:hAnsi="Times New Roman"/>
          <w:b/>
          <w:bCs/>
          <w:color w:val="000000"/>
          <w:sz w:val="24"/>
          <w:szCs w:val="24"/>
          <w:lang w:eastAsia="ar-SA"/>
        </w:rPr>
      </w:pPr>
    </w:p>
    <w:p w14:paraId="14CC1352" w14:textId="4C50947D" w:rsidR="00A54F64" w:rsidRPr="00DF517B" w:rsidRDefault="00A54F64" w:rsidP="004831F2">
      <w:pPr>
        <w:suppressAutoHyphens/>
        <w:spacing w:after="0" w:line="240" w:lineRule="auto"/>
        <w:jc w:val="both"/>
        <w:rPr>
          <w:rFonts w:ascii="Times New Roman" w:hAnsi="Times New Roman"/>
          <w:color w:val="000000"/>
          <w:sz w:val="24"/>
          <w:szCs w:val="24"/>
          <w:lang w:eastAsia="ar-SA"/>
        </w:rPr>
      </w:pPr>
      <w:r>
        <w:rPr>
          <w:rFonts w:ascii="Times New Roman" w:hAnsi="Times New Roman"/>
          <w:b/>
          <w:bCs/>
          <w:color w:val="000000"/>
          <w:sz w:val="24"/>
          <w:szCs w:val="24"/>
          <w:lang w:eastAsia="ar-SA"/>
        </w:rPr>
        <w:t>8. Rakendusaktid</w:t>
      </w:r>
    </w:p>
    <w:p w14:paraId="740DF1F9"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p>
    <w:p w14:paraId="5608DEB5" w14:textId="77777777" w:rsidR="00A54F64" w:rsidRPr="00DF517B" w:rsidRDefault="00A54F64" w:rsidP="004831F2">
      <w:pPr>
        <w:suppressAutoHyphens/>
        <w:spacing w:after="0" w:line="240" w:lineRule="auto"/>
        <w:jc w:val="both"/>
        <w:rPr>
          <w:rFonts w:ascii="Times New Roman" w:hAnsi="Times New Roman"/>
          <w:b/>
          <w:bCs/>
          <w:color w:val="000000"/>
          <w:sz w:val="24"/>
          <w:szCs w:val="24"/>
          <w:lang w:eastAsia="ar-SA"/>
        </w:rPr>
      </w:pPr>
      <w:r w:rsidRPr="00DF517B">
        <w:rPr>
          <w:rFonts w:ascii="Times New Roman" w:hAnsi="Times New Roman"/>
          <w:color w:val="000000"/>
          <w:sz w:val="24"/>
          <w:szCs w:val="24"/>
          <w:lang w:eastAsia="ar-SA"/>
        </w:rPr>
        <w:t>Eelnõu rakendamiseks ei ole kavandatud rakendusakte.</w:t>
      </w:r>
    </w:p>
    <w:p w14:paraId="2D54AC55" w14:textId="77777777" w:rsidR="00A54F64" w:rsidRPr="00DF517B" w:rsidRDefault="00A54F64" w:rsidP="004831F2">
      <w:pPr>
        <w:suppressAutoHyphens/>
        <w:spacing w:after="0" w:line="240" w:lineRule="auto"/>
        <w:jc w:val="both"/>
        <w:rPr>
          <w:rFonts w:ascii="Times New Roman" w:hAnsi="Times New Roman"/>
          <w:b/>
          <w:bCs/>
          <w:color w:val="000000"/>
          <w:sz w:val="24"/>
          <w:szCs w:val="24"/>
          <w:lang w:eastAsia="ar-SA"/>
        </w:rPr>
      </w:pPr>
    </w:p>
    <w:p w14:paraId="246405E8"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r>
        <w:rPr>
          <w:rFonts w:ascii="Times New Roman" w:hAnsi="Times New Roman"/>
          <w:b/>
          <w:bCs/>
          <w:color w:val="000000"/>
          <w:sz w:val="24"/>
          <w:szCs w:val="24"/>
          <w:lang w:eastAsia="ar-SA"/>
        </w:rPr>
        <w:t>9. Seaduse jõustumine</w:t>
      </w:r>
    </w:p>
    <w:p w14:paraId="2C4364A2" w14:textId="77777777" w:rsidR="00A54F64" w:rsidRPr="00DF517B" w:rsidRDefault="00A54F64" w:rsidP="004831F2">
      <w:pPr>
        <w:suppressAutoHyphens/>
        <w:spacing w:after="0" w:line="240" w:lineRule="auto"/>
        <w:jc w:val="both"/>
        <w:rPr>
          <w:rFonts w:ascii="Times New Roman" w:hAnsi="Times New Roman"/>
          <w:color w:val="000000"/>
          <w:sz w:val="24"/>
          <w:szCs w:val="24"/>
          <w:lang w:eastAsia="ar-SA"/>
        </w:rPr>
      </w:pPr>
    </w:p>
    <w:p w14:paraId="30785C0A" w14:textId="32AA75E2" w:rsidR="00A54F64" w:rsidRDefault="00A54F64" w:rsidP="004831F2">
      <w:pPr>
        <w:suppressAutoHyphens/>
        <w:spacing w:after="0" w:line="240" w:lineRule="auto"/>
        <w:jc w:val="both"/>
        <w:rPr>
          <w:rFonts w:ascii="Times New Roman" w:hAnsi="Times New Roman"/>
          <w:iCs/>
          <w:color w:val="000000"/>
          <w:sz w:val="24"/>
          <w:szCs w:val="24"/>
          <w:lang w:eastAsia="ar-SA"/>
        </w:rPr>
      </w:pPr>
      <w:r w:rsidRPr="004279F2">
        <w:rPr>
          <w:rFonts w:ascii="Times New Roman" w:hAnsi="Times New Roman"/>
          <w:iCs/>
          <w:color w:val="000000"/>
          <w:sz w:val="24"/>
          <w:szCs w:val="24"/>
          <w:lang w:eastAsia="ar-SA"/>
        </w:rPr>
        <w:t>Seaduse jõustu</w:t>
      </w:r>
      <w:r>
        <w:rPr>
          <w:rFonts w:ascii="Times New Roman" w:hAnsi="Times New Roman"/>
          <w:iCs/>
          <w:color w:val="000000"/>
          <w:sz w:val="24"/>
          <w:szCs w:val="24"/>
          <w:lang w:eastAsia="ar-SA"/>
        </w:rPr>
        <w:t>b</w:t>
      </w:r>
      <w:r w:rsidRPr="004279F2">
        <w:rPr>
          <w:rFonts w:ascii="Times New Roman" w:hAnsi="Times New Roman"/>
          <w:iCs/>
          <w:color w:val="000000"/>
          <w:sz w:val="24"/>
          <w:szCs w:val="24"/>
          <w:lang w:eastAsia="ar-SA"/>
        </w:rPr>
        <w:t xml:space="preserve"> </w:t>
      </w:r>
      <w:r w:rsidR="00B373EF">
        <w:rPr>
          <w:rFonts w:ascii="Times New Roman" w:hAnsi="Times New Roman"/>
          <w:iCs/>
          <w:color w:val="000000"/>
          <w:sz w:val="24"/>
          <w:szCs w:val="24"/>
          <w:lang w:eastAsia="ar-SA"/>
        </w:rPr>
        <w:t>1.jaanuaril 2026.a.</w:t>
      </w:r>
    </w:p>
    <w:p w14:paraId="43DF310A" w14:textId="77777777" w:rsidR="00D50AC9" w:rsidRDefault="00D50AC9" w:rsidP="004831F2">
      <w:pPr>
        <w:suppressAutoHyphens/>
        <w:spacing w:after="0" w:line="240" w:lineRule="auto"/>
        <w:jc w:val="both"/>
        <w:rPr>
          <w:rFonts w:ascii="Times New Roman" w:hAnsi="Times New Roman"/>
          <w:iCs/>
          <w:color w:val="000000"/>
          <w:sz w:val="24"/>
          <w:szCs w:val="24"/>
          <w:lang w:eastAsia="ar-SA"/>
        </w:rPr>
      </w:pPr>
    </w:p>
    <w:p w14:paraId="30F2E1C2" w14:textId="77777777" w:rsidR="00D50AC9" w:rsidRPr="00DF517B" w:rsidRDefault="00D50AC9" w:rsidP="004831F2">
      <w:pPr>
        <w:suppressAutoHyphens/>
        <w:spacing w:after="0" w:line="240" w:lineRule="auto"/>
        <w:jc w:val="both"/>
        <w:rPr>
          <w:rFonts w:ascii="Times New Roman" w:hAnsi="Times New Roman"/>
          <w:iCs/>
          <w:color w:val="000000"/>
          <w:sz w:val="24"/>
          <w:szCs w:val="24"/>
          <w:lang w:eastAsia="ar-SA"/>
        </w:rPr>
      </w:pPr>
    </w:p>
    <w:p w14:paraId="146FC686" w14:textId="0F979392" w:rsidR="00A54F64" w:rsidRDefault="00A54F64" w:rsidP="00A54F64">
      <w:pPr>
        <w:suppressAutoHyphens/>
        <w:spacing w:before="60" w:after="0" w:line="240" w:lineRule="auto"/>
        <w:jc w:val="both"/>
        <w:rPr>
          <w:rFonts w:ascii="Times New Roman" w:hAnsi="Times New Roman"/>
          <w:iCs/>
          <w:color w:val="000000"/>
          <w:sz w:val="24"/>
          <w:szCs w:val="24"/>
          <w:lang w:eastAsia="ar-SA"/>
        </w:rPr>
      </w:pPr>
    </w:p>
    <w:p w14:paraId="4504FC6A" w14:textId="77777777" w:rsidR="00DB166D" w:rsidRPr="00DF517B" w:rsidRDefault="00DB166D" w:rsidP="00A54F64">
      <w:pPr>
        <w:suppressAutoHyphens/>
        <w:spacing w:before="60" w:after="0" w:line="240" w:lineRule="auto"/>
        <w:jc w:val="both"/>
        <w:rPr>
          <w:rFonts w:ascii="Times New Roman" w:hAnsi="Times New Roman"/>
          <w:iCs/>
          <w:color w:val="000000"/>
          <w:sz w:val="24"/>
          <w:szCs w:val="24"/>
          <w:lang w:eastAsia="ar-SA"/>
        </w:rPr>
      </w:pPr>
    </w:p>
    <w:p w14:paraId="5E696037" w14:textId="77777777" w:rsidR="00D50AC9" w:rsidRPr="00DF517B" w:rsidRDefault="00D50AC9" w:rsidP="00D50AC9">
      <w:pPr>
        <w:suppressAutoHyphens/>
        <w:spacing w:before="60" w:after="0" w:line="240" w:lineRule="auto"/>
        <w:jc w:val="both"/>
        <w:rPr>
          <w:rFonts w:ascii="Times New Roman" w:hAnsi="Times New Roman"/>
          <w:iCs/>
          <w:color w:val="000000"/>
          <w:sz w:val="24"/>
          <w:szCs w:val="24"/>
          <w:lang w:eastAsia="ar-SA"/>
        </w:rPr>
      </w:pPr>
      <w:r w:rsidRPr="00DF517B">
        <w:rPr>
          <w:rFonts w:ascii="Times New Roman" w:hAnsi="Times New Roman"/>
          <w:iCs/>
          <w:color w:val="000000"/>
          <w:sz w:val="24"/>
          <w:szCs w:val="24"/>
          <w:lang w:eastAsia="ar-SA"/>
        </w:rPr>
        <w:t>________________________________________________________________________</w:t>
      </w:r>
    </w:p>
    <w:p w14:paraId="0B9D0310" w14:textId="79C098E9" w:rsidR="00D50AC9" w:rsidRPr="00DF517B" w:rsidRDefault="00D50AC9" w:rsidP="00D50AC9">
      <w:pPr>
        <w:spacing w:before="60" w:after="0" w:line="240" w:lineRule="auto"/>
        <w:rPr>
          <w:rFonts w:ascii="Times New Roman" w:hAnsi="Times New Roman"/>
          <w:sz w:val="24"/>
          <w:szCs w:val="24"/>
        </w:rPr>
      </w:pPr>
      <w:r w:rsidRPr="00DF517B">
        <w:rPr>
          <w:rFonts w:ascii="Times New Roman" w:hAnsi="Times New Roman"/>
          <w:sz w:val="24"/>
          <w:szCs w:val="24"/>
        </w:rPr>
        <w:t>Algata</w:t>
      </w:r>
      <w:r>
        <w:rPr>
          <w:rFonts w:ascii="Times New Roman" w:hAnsi="Times New Roman"/>
          <w:sz w:val="24"/>
          <w:szCs w:val="24"/>
        </w:rPr>
        <w:t>vad</w:t>
      </w:r>
      <w:r w:rsidRPr="00DF517B">
        <w:rPr>
          <w:rFonts w:ascii="Times New Roman" w:hAnsi="Times New Roman"/>
          <w:sz w:val="24"/>
          <w:szCs w:val="24"/>
        </w:rPr>
        <w:t xml:space="preserve"> Sotsiaaldemokraatliku Erakonna fraktsioon</w:t>
      </w:r>
      <w:r>
        <w:rPr>
          <w:rFonts w:ascii="Times New Roman" w:hAnsi="Times New Roman"/>
          <w:sz w:val="24"/>
          <w:szCs w:val="24"/>
        </w:rPr>
        <w:t>, Jaak Aab, Ester Karuse, Tanel Kiik, Andre Hanimägi ja</w:t>
      </w:r>
      <w:r w:rsidRPr="00DF517B">
        <w:rPr>
          <w:rFonts w:ascii="Times New Roman" w:hAnsi="Times New Roman"/>
          <w:sz w:val="24"/>
          <w:szCs w:val="24"/>
        </w:rPr>
        <w:t xml:space="preserve"> </w:t>
      </w:r>
      <w:bookmarkStart w:id="2" w:name="_Hlk198653975"/>
      <w:r w:rsidRPr="004831F2">
        <w:rPr>
          <w:rFonts w:ascii="Times New Roman" w:hAnsi="Times New Roman"/>
          <w:sz w:val="24"/>
          <w:szCs w:val="24"/>
        </w:rPr>
        <w:t>Züleyxa Izmailova</w:t>
      </w:r>
      <w:r w:rsidRPr="00DF517B">
        <w:rPr>
          <w:rFonts w:ascii="Times New Roman" w:hAnsi="Times New Roman"/>
          <w:sz w:val="24"/>
          <w:szCs w:val="24"/>
        </w:rPr>
        <w:t xml:space="preserve">     </w:t>
      </w:r>
      <w:r>
        <w:rPr>
          <w:rFonts w:ascii="Times New Roman" w:hAnsi="Times New Roman"/>
          <w:sz w:val="24"/>
          <w:szCs w:val="24"/>
        </w:rPr>
        <w:t xml:space="preserve">                                                         </w:t>
      </w:r>
      <w:bookmarkEnd w:id="2"/>
      <w:r>
        <w:rPr>
          <w:rFonts w:ascii="Times New Roman" w:hAnsi="Times New Roman"/>
          <w:sz w:val="24"/>
          <w:szCs w:val="24"/>
        </w:rPr>
        <w:t>24</w:t>
      </w:r>
      <w:r w:rsidRPr="00DF517B">
        <w:rPr>
          <w:rFonts w:ascii="Times New Roman" w:hAnsi="Times New Roman"/>
          <w:sz w:val="24"/>
          <w:szCs w:val="24"/>
        </w:rPr>
        <w:t>.0</w:t>
      </w:r>
      <w:r>
        <w:rPr>
          <w:rFonts w:ascii="Times New Roman" w:hAnsi="Times New Roman"/>
          <w:sz w:val="24"/>
          <w:szCs w:val="24"/>
        </w:rPr>
        <w:t>9</w:t>
      </w:r>
      <w:r w:rsidRPr="00DF517B">
        <w:rPr>
          <w:rFonts w:ascii="Times New Roman" w:hAnsi="Times New Roman"/>
          <w:sz w:val="24"/>
          <w:szCs w:val="24"/>
        </w:rPr>
        <w:t>.202</w:t>
      </w:r>
      <w:r>
        <w:rPr>
          <w:rFonts w:ascii="Times New Roman" w:hAnsi="Times New Roman"/>
          <w:sz w:val="24"/>
          <w:szCs w:val="24"/>
        </w:rPr>
        <w:t>5.</w:t>
      </w:r>
      <w:r w:rsidRPr="00DF517B">
        <w:rPr>
          <w:rFonts w:ascii="Times New Roman" w:hAnsi="Times New Roman"/>
          <w:sz w:val="24"/>
          <w:szCs w:val="24"/>
        </w:rPr>
        <w:t xml:space="preserve"> a.</w:t>
      </w:r>
    </w:p>
    <w:p w14:paraId="218B3190" w14:textId="77777777" w:rsidR="00D50AC9" w:rsidRDefault="00D50AC9" w:rsidP="00D50AC9">
      <w:pPr>
        <w:spacing w:before="60" w:after="0" w:line="240" w:lineRule="auto"/>
        <w:jc w:val="both"/>
        <w:rPr>
          <w:rFonts w:ascii="Times New Roman" w:hAnsi="Times New Roman"/>
          <w:sz w:val="24"/>
          <w:szCs w:val="24"/>
        </w:rPr>
      </w:pPr>
    </w:p>
    <w:p w14:paraId="73F9365A" w14:textId="77777777" w:rsidR="00D50AC9" w:rsidRDefault="00D50AC9" w:rsidP="00D50AC9">
      <w:pPr>
        <w:spacing w:before="60" w:after="0" w:line="240" w:lineRule="auto"/>
        <w:jc w:val="both"/>
        <w:rPr>
          <w:rFonts w:ascii="Times New Roman" w:hAnsi="Times New Roman"/>
          <w:sz w:val="24"/>
          <w:szCs w:val="24"/>
        </w:rPr>
      </w:pPr>
    </w:p>
    <w:p w14:paraId="48423645" w14:textId="77777777" w:rsidR="00D50AC9" w:rsidRDefault="00D50AC9" w:rsidP="00D50AC9">
      <w:pPr>
        <w:spacing w:before="60" w:after="0" w:line="240" w:lineRule="auto"/>
        <w:jc w:val="both"/>
        <w:rPr>
          <w:rFonts w:ascii="Times New Roman" w:hAnsi="Times New Roman"/>
          <w:sz w:val="24"/>
          <w:szCs w:val="24"/>
        </w:rPr>
      </w:pPr>
    </w:p>
    <w:p w14:paraId="6F60CBF8" w14:textId="77777777" w:rsidR="00D50AC9" w:rsidRDefault="00D50AC9" w:rsidP="00D50AC9">
      <w:pPr>
        <w:spacing w:before="60" w:after="0" w:line="240" w:lineRule="auto"/>
        <w:jc w:val="both"/>
        <w:rPr>
          <w:rFonts w:ascii="Times New Roman" w:hAnsi="Times New Roman"/>
          <w:sz w:val="24"/>
          <w:szCs w:val="24"/>
        </w:rPr>
      </w:pPr>
    </w:p>
    <w:p w14:paraId="696B41C8" w14:textId="5B1673A5" w:rsidR="008F7881" w:rsidRPr="008F7881" w:rsidRDefault="008F7881" w:rsidP="00D50AC9">
      <w:pPr>
        <w:spacing w:before="60" w:after="0" w:line="240" w:lineRule="auto"/>
        <w:jc w:val="both"/>
        <w:rPr>
          <w:rFonts w:ascii="Times New Roman" w:hAnsi="Times New Roman"/>
          <w:i/>
          <w:iCs/>
          <w:sz w:val="24"/>
          <w:szCs w:val="24"/>
        </w:rPr>
      </w:pPr>
      <w:r w:rsidRPr="008F7881">
        <w:rPr>
          <w:rFonts w:ascii="Times New Roman" w:hAnsi="Times New Roman"/>
          <w:i/>
          <w:iCs/>
          <w:sz w:val="24"/>
          <w:szCs w:val="24"/>
        </w:rPr>
        <w:t>(allkirjastatud digitaalselt)</w:t>
      </w:r>
    </w:p>
    <w:p w14:paraId="3AA7211E" w14:textId="3E5933E7" w:rsidR="00D50AC9" w:rsidRPr="00DF517B" w:rsidRDefault="00D50AC9" w:rsidP="00D50AC9">
      <w:pPr>
        <w:spacing w:before="60" w:after="0" w:line="240" w:lineRule="auto"/>
        <w:jc w:val="both"/>
        <w:rPr>
          <w:rFonts w:ascii="Times New Roman" w:hAnsi="Times New Roman"/>
          <w:sz w:val="24"/>
          <w:szCs w:val="24"/>
        </w:rPr>
      </w:pPr>
      <w:r>
        <w:rPr>
          <w:rFonts w:ascii="Times New Roman" w:hAnsi="Times New Roman"/>
          <w:sz w:val="24"/>
          <w:szCs w:val="24"/>
        </w:rPr>
        <w:t xml:space="preserve">Helmen Kütt                                                                            </w:t>
      </w:r>
    </w:p>
    <w:p w14:paraId="38AE50A5" w14:textId="3D97C93C" w:rsidR="00D50AC9" w:rsidRDefault="00D50AC9" w:rsidP="00D50AC9">
      <w:pPr>
        <w:spacing w:before="60" w:after="0" w:line="240" w:lineRule="auto"/>
        <w:jc w:val="both"/>
        <w:rPr>
          <w:rFonts w:ascii="Times New Roman" w:hAnsi="Times New Roman"/>
          <w:sz w:val="24"/>
          <w:szCs w:val="24"/>
        </w:rPr>
      </w:pPr>
      <w:r w:rsidRPr="00DF517B">
        <w:rPr>
          <w:rFonts w:ascii="Times New Roman" w:hAnsi="Times New Roman"/>
          <w:sz w:val="24"/>
          <w:szCs w:val="24"/>
        </w:rPr>
        <w:t xml:space="preserve">Sotsiaaldemokraatliku Erakonna fraktsiooni </w:t>
      </w:r>
      <w:r>
        <w:rPr>
          <w:rFonts w:ascii="Times New Roman" w:hAnsi="Times New Roman"/>
          <w:sz w:val="24"/>
          <w:szCs w:val="24"/>
        </w:rPr>
        <w:t>ase</w:t>
      </w:r>
      <w:r w:rsidRPr="00DF517B">
        <w:rPr>
          <w:rFonts w:ascii="Times New Roman" w:hAnsi="Times New Roman"/>
          <w:sz w:val="24"/>
          <w:szCs w:val="24"/>
        </w:rPr>
        <w:t>esimees</w:t>
      </w:r>
      <w:r>
        <w:rPr>
          <w:rFonts w:ascii="Times New Roman" w:hAnsi="Times New Roman"/>
          <w:sz w:val="24"/>
          <w:szCs w:val="24"/>
        </w:rPr>
        <w:t xml:space="preserve">   </w:t>
      </w:r>
    </w:p>
    <w:p w14:paraId="12588E21" w14:textId="77777777" w:rsidR="00D50AC9" w:rsidRDefault="00D50AC9" w:rsidP="00D50AC9">
      <w:pPr>
        <w:spacing w:before="60" w:after="0" w:line="240" w:lineRule="auto"/>
        <w:jc w:val="both"/>
        <w:rPr>
          <w:rFonts w:ascii="Times New Roman" w:hAnsi="Times New Roman"/>
          <w:sz w:val="24"/>
          <w:szCs w:val="24"/>
        </w:rPr>
      </w:pPr>
    </w:p>
    <w:p w14:paraId="6A5146B3" w14:textId="77777777" w:rsidR="00D50AC9" w:rsidRDefault="00D50AC9" w:rsidP="00D50AC9">
      <w:pPr>
        <w:spacing w:before="60" w:after="0" w:line="240" w:lineRule="auto"/>
        <w:jc w:val="both"/>
        <w:rPr>
          <w:rFonts w:ascii="Times New Roman" w:hAnsi="Times New Roman"/>
          <w:sz w:val="24"/>
          <w:szCs w:val="24"/>
        </w:rPr>
      </w:pPr>
    </w:p>
    <w:p w14:paraId="15BB19EE" w14:textId="77777777" w:rsidR="00D50AC9" w:rsidRDefault="00D50AC9" w:rsidP="00D50AC9">
      <w:pPr>
        <w:spacing w:before="60" w:after="0" w:line="240" w:lineRule="auto"/>
        <w:jc w:val="both"/>
        <w:rPr>
          <w:rFonts w:ascii="Times New Roman" w:hAnsi="Times New Roman"/>
          <w:sz w:val="24"/>
          <w:szCs w:val="24"/>
        </w:rPr>
      </w:pPr>
    </w:p>
    <w:p w14:paraId="1203513A" w14:textId="768DDF53" w:rsidR="00D50AC9" w:rsidRPr="00D50AC9" w:rsidRDefault="00D50AC9" w:rsidP="00D50AC9">
      <w:pPr>
        <w:spacing w:before="60" w:after="0" w:line="240" w:lineRule="auto"/>
        <w:jc w:val="both"/>
        <w:rPr>
          <w:rFonts w:ascii="Times New Roman" w:hAnsi="Times New Roman"/>
          <w:i/>
          <w:iCs/>
          <w:sz w:val="24"/>
          <w:szCs w:val="24"/>
        </w:rPr>
      </w:pPr>
      <w:r w:rsidRPr="00D50AC9">
        <w:rPr>
          <w:rFonts w:ascii="Times New Roman" w:hAnsi="Times New Roman"/>
          <w:i/>
          <w:iCs/>
          <w:sz w:val="24"/>
          <w:szCs w:val="24"/>
        </w:rPr>
        <w:t xml:space="preserve">                                                                                                         (allkirjastatud digitaalselt)</w:t>
      </w:r>
    </w:p>
    <w:p w14:paraId="4B124281" w14:textId="77777777" w:rsidR="00D50AC9" w:rsidRDefault="00D50AC9" w:rsidP="00D50AC9">
      <w:pPr>
        <w:spacing w:before="60" w:after="0" w:line="240" w:lineRule="auto"/>
        <w:jc w:val="both"/>
        <w:rPr>
          <w:rFonts w:ascii="Times New Roman" w:hAnsi="Times New Roman"/>
          <w:sz w:val="24"/>
          <w:szCs w:val="24"/>
        </w:rPr>
      </w:pPr>
      <w:r>
        <w:rPr>
          <w:rFonts w:ascii="Times New Roman" w:hAnsi="Times New Roman"/>
          <w:sz w:val="24"/>
          <w:szCs w:val="24"/>
        </w:rPr>
        <w:t>Jaak Aab                                                                                           Ester Karuse</w:t>
      </w:r>
    </w:p>
    <w:p w14:paraId="66045B56" w14:textId="4574BFE0" w:rsidR="00D50AC9" w:rsidRDefault="00D50AC9" w:rsidP="00D50AC9">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p w14:paraId="5030ED33" w14:textId="77777777" w:rsidR="00D50AC9" w:rsidRDefault="00D50AC9" w:rsidP="00D50AC9">
      <w:pPr>
        <w:spacing w:before="60" w:after="0" w:line="240" w:lineRule="auto"/>
        <w:jc w:val="both"/>
        <w:rPr>
          <w:rFonts w:ascii="Times New Roman" w:hAnsi="Times New Roman"/>
          <w:sz w:val="24"/>
          <w:szCs w:val="24"/>
        </w:rPr>
      </w:pPr>
    </w:p>
    <w:p w14:paraId="26999FDA" w14:textId="77777777" w:rsidR="00D50AC9" w:rsidRDefault="00D50AC9" w:rsidP="00D50AC9">
      <w:pPr>
        <w:spacing w:before="60" w:after="0" w:line="240" w:lineRule="auto"/>
        <w:jc w:val="both"/>
        <w:rPr>
          <w:rFonts w:ascii="Times New Roman" w:hAnsi="Times New Roman"/>
          <w:sz w:val="24"/>
          <w:szCs w:val="24"/>
        </w:rPr>
      </w:pPr>
    </w:p>
    <w:p w14:paraId="00089A25" w14:textId="02441C23" w:rsidR="00D50AC9" w:rsidRDefault="00D50AC9" w:rsidP="00D50AC9">
      <w:pPr>
        <w:spacing w:before="60" w:after="0" w:line="240" w:lineRule="auto"/>
        <w:jc w:val="both"/>
        <w:rPr>
          <w:rFonts w:ascii="Times New Roman" w:hAnsi="Times New Roman"/>
          <w:sz w:val="24"/>
          <w:szCs w:val="24"/>
        </w:rPr>
      </w:pPr>
      <w:bookmarkStart w:id="3" w:name="_Hlk198654048"/>
      <w:r>
        <w:rPr>
          <w:rFonts w:ascii="Times New Roman" w:hAnsi="Times New Roman"/>
          <w:sz w:val="24"/>
          <w:szCs w:val="24"/>
        </w:rPr>
        <w:t>Andre Hanimägi                                                                                  Tanel Kiik</w:t>
      </w:r>
    </w:p>
    <w:p w14:paraId="650E1E09" w14:textId="37E42397" w:rsidR="00D50AC9" w:rsidRDefault="00D50AC9" w:rsidP="00D50AC9">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bookmarkEnd w:id="3"/>
    <w:p w14:paraId="69A319A2" w14:textId="77777777" w:rsidR="00D50AC9" w:rsidRDefault="00D50AC9" w:rsidP="00D50AC9">
      <w:pPr>
        <w:spacing w:before="60" w:after="0" w:line="240" w:lineRule="auto"/>
        <w:jc w:val="both"/>
        <w:rPr>
          <w:rFonts w:ascii="Times New Roman" w:hAnsi="Times New Roman"/>
          <w:sz w:val="24"/>
          <w:szCs w:val="24"/>
        </w:rPr>
      </w:pPr>
    </w:p>
    <w:p w14:paraId="4D37F140" w14:textId="77777777" w:rsidR="00D50AC9" w:rsidRDefault="00D50AC9" w:rsidP="00D50AC9">
      <w:pPr>
        <w:spacing w:before="60" w:after="0" w:line="240" w:lineRule="auto"/>
        <w:jc w:val="both"/>
        <w:rPr>
          <w:rFonts w:ascii="Times New Roman" w:hAnsi="Times New Roman"/>
          <w:sz w:val="24"/>
          <w:szCs w:val="24"/>
        </w:rPr>
      </w:pPr>
    </w:p>
    <w:p w14:paraId="70A6A692" w14:textId="77777777" w:rsidR="00D50AC9" w:rsidRDefault="00D50AC9" w:rsidP="00D50AC9">
      <w:pPr>
        <w:spacing w:before="60" w:after="0" w:line="240" w:lineRule="auto"/>
        <w:jc w:val="both"/>
        <w:rPr>
          <w:rFonts w:ascii="Times New Roman" w:hAnsi="Times New Roman"/>
          <w:sz w:val="24"/>
          <w:szCs w:val="24"/>
        </w:rPr>
      </w:pPr>
    </w:p>
    <w:p w14:paraId="311B4594" w14:textId="77777777" w:rsidR="00D50AC9" w:rsidRPr="008532D8" w:rsidRDefault="00D50AC9" w:rsidP="00D50AC9">
      <w:pPr>
        <w:spacing w:before="60" w:after="0" w:line="240" w:lineRule="auto"/>
        <w:jc w:val="both"/>
        <w:rPr>
          <w:rFonts w:ascii="Times New Roman" w:hAnsi="Times New Roman"/>
          <w:sz w:val="24"/>
          <w:szCs w:val="24"/>
        </w:rPr>
      </w:pPr>
      <w:bookmarkStart w:id="4" w:name="_Hlk198654078"/>
      <w:r w:rsidRPr="008532D8">
        <w:rPr>
          <w:rFonts w:ascii="Times New Roman" w:hAnsi="Times New Roman"/>
          <w:sz w:val="24"/>
          <w:szCs w:val="24"/>
        </w:rPr>
        <w:t xml:space="preserve">Züleyxa Izmailova     </w:t>
      </w:r>
    </w:p>
    <w:bookmarkEnd w:id="4"/>
    <w:p w14:paraId="7E48FD8D" w14:textId="77777777" w:rsidR="00D50AC9" w:rsidRPr="008532D8" w:rsidRDefault="00D50AC9" w:rsidP="00D50AC9">
      <w:pPr>
        <w:spacing w:before="60" w:after="0" w:line="240" w:lineRule="auto"/>
        <w:jc w:val="both"/>
        <w:rPr>
          <w:rFonts w:ascii="Times New Roman" w:hAnsi="Times New Roman"/>
          <w:sz w:val="24"/>
          <w:szCs w:val="24"/>
        </w:rPr>
      </w:pPr>
      <w:r w:rsidRPr="008532D8">
        <w:rPr>
          <w:rFonts w:ascii="Times New Roman" w:hAnsi="Times New Roman"/>
          <w:sz w:val="24"/>
          <w:szCs w:val="24"/>
        </w:rPr>
        <w:t>Riigikogu liige</w:t>
      </w:r>
    </w:p>
    <w:p w14:paraId="2B8A01CE" w14:textId="77777777" w:rsidR="00A54F64" w:rsidRPr="00DF517B" w:rsidRDefault="00A54F64" w:rsidP="00A54F64">
      <w:pPr>
        <w:spacing w:before="60" w:after="0" w:line="240" w:lineRule="auto"/>
        <w:jc w:val="both"/>
        <w:rPr>
          <w:rFonts w:ascii="Times New Roman" w:hAnsi="Times New Roman"/>
          <w:sz w:val="24"/>
          <w:szCs w:val="24"/>
        </w:rPr>
      </w:pPr>
    </w:p>
    <w:p w14:paraId="6873FCA6" w14:textId="77777777" w:rsidR="00A54F64" w:rsidRPr="00DF517B" w:rsidRDefault="00A54F64" w:rsidP="00A54F64">
      <w:pPr>
        <w:spacing w:before="60" w:after="0" w:line="240" w:lineRule="auto"/>
        <w:jc w:val="both"/>
        <w:rPr>
          <w:rFonts w:ascii="Times New Roman" w:hAnsi="Times New Roman"/>
          <w:sz w:val="24"/>
          <w:szCs w:val="24"/>
        </w:rPr>
      </w:pPr>
    </w:p>
    <w:p w14:paraId="44B04AB7" w14:textId="77777777" w:rsidR="00A54F64" w:rsidRPr="00DF517B" w:rsidRDefault="00A54F64" w:rsidP="00A54F64">
      <w:pPr>
        <w:spacing w:before="60" w:after="0" w:line="240" w:lineRule="auto"/>
        <w:jc w:val="both"/>
        <w:rPr>
          <w:rFonts w:ascii="Times New Roman" w:hAnsi="Times New Roman"/>
          <w:sz w:val="24"/>
          <w:szCs w:val="24"/>
        </w:rPr>
      </w:pPr>
    </w:p>
    <w:p w14:paraId="66C5F019" w14:textId="77777777" w:rsidR="004831F2" w:rsidRDefault="004831F2" w:rsidP="00A54F64">
      <w:pPr>
        <w:spacing w:before="60" w:after="0" w:line="240" w:lineRule="auto"/>
        <w:jc w:val="both"/>
        <w:rPr>
          <w:rFonts w:ascii="Times New Roman" w:hAnsi="Times New Roman"/>
          <w:sz w:val="24"/>
          <w:szCs w:val="24"/>
        </w:rPr>
      </w:pPr>
    </w:p>
    <w:p w14:paraId="5FC4EC2F" w14:textId="77777777" w:rsidR="004831F2" w:rsidRDefault="004831F2" w:rsidP="00A54F64">
      <w:pPr>
        <w:spacing w:before="60" w:after="0" w:line="240" w:lineRule="auto"/>
        <w:jc w:val="both"/>
        <w:rPr>
          <w:rFonts w:ascii="Times New Roman" w:hAnsi="Times New Roman"/>
          <w:sz w:val="24"/>
          <w:szCs w:val="24"/>
        </w:rPr>
      </w:pPr>
    </w:p>
    <w:p w14:paraId="554BBA12" w14:textId="77777777" w:rsidR="004831F2" w:rsidRDefault="004831F2" w:rsidP="00A54F64">
      <w:pPr>
        <w:spacing w:before="60" w:after="0" w:line="240" w:lineRule="auto"/>
        <w:jc w:val="both"/>
        <w:rPr>
          <w:rFonts w:ascii="Times New Roman" w:hAnsi="Times New Roman"/>
          <w:sz w:val="24"/>
          <w:szCs w:val="24"/>
        </w:rPr>
      </w:pPr>
    </w:p>
    <w:p w14:paraId="664229B3" w14:textId="77777777" w:rsidR="004831F2" w:rsidRDefault="004831F2" w:rsidP="00A54F64">
      <w:pPr>
        <w:spacing w:before="60" w:after="0" w:line="240" w:lineRule="auto"/>
        <w:jc w:val="both"/>
        <w:rPr>
          <w:rFonts w:ascii="Times New Roman" w:hAnsi="Times New Roman"/>
          <w:sz w:val="24"/>
          <w:szCs w:val="24"/>
        </w:rPr>
      </w:pPr>
    </w:p>
    <w:p w14:paraId="03E9C76B" w14:textId="122666CB" w:rsidR="00A54F64" w:rsidRPr="0055238F" w:rsidRDefault="00DB166D" w:rsidP="00A54F64">
      <w:pPr>
        <w:spacing w:before="60" w:after="0" w:line="240" w:lineRule="auto"/>
        <w:jc w:val="both"/>
        <w:rPr>
          <w:rFonts w:ascii="Times New Roman" w:hAnsi="Times New Roman"/>
          <w:sz w:val="24"/>
          <w:szCs w:val="24"/>
        </w:rPr>
      </w:pPr>
      <w:r>
        <w:rPr>
          <w:rFonts w:ascii="Times New Roman" w:hAnsi="Times New Roman"/>
          <w:sz w:val="24"/>
          <w:szCs w:val="24"/>
        </w:rPr>
        <w:t xml:space="preserve">                </w:t>
      </w:r>
    </w:p>
    <w:p w14:paraId="44478DC0" w14:textId="77777777" w:rsidR="00034C2C" w:rsidRDefault="00034C2C"/>
    <w:sectPr w:rsidR="00034C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D221" w14:textId="77777777" w:rsidR="00DC0E17" w:rsidRDefault="00DC0E17" w:rsidP="00A54F64">
      <w:pPr>
        <w:spacing w:after="0" w:line="240" w:lineRule="auto"/>
      </w:pPr>
      <w:r>
        <w:separator/>
      </w:r>
    </w:p>
  </w:endnote>
  <w:endnote w:type="continuationSeparator" w:id="0">
    <w:p w14:paraId="70D83DE4" w14:textId="77777777" w:rsidR="00DC0E17" w:rsidRDefault="00DC0E17" w:rsidP="00A5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03CC" w14:textId="77777777" w:rsidR="00015556" w:rsidRDefault="00684754">
    <w:pPr>
      <w:pStyle w:val="Jalus"/>
      <w:jc w:val="center"/>
    </w:pPr>
    <w:r>
      <w:fldChar w:fldCharType="begin"/>
    </w:r>
    <w:r>
      <w:instrText>PAGE   \* MERGEFORMAT</w:instrText>
    </w:r>
    <w:r>
      <w:fldChar w:fldCharType="separate"/>
    </w:r>
    <w:r>
      <w:rPr>
        <w:noProof/>
      </w:rPr>
      <w:t>1</w:t>
    </w:r>
    <w:r>
      <w:fldChar w:fldCharType="end"/>
    </w:r>
  </w:p>
  <w:p w14:paraId="2A309C33" w14:textId="77777777" w:rsidR="00015556" w:rsidRDefault="0001555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55F6" w14:textId="77777777" w:rsidR="00DC0E17" w:rsidRDefault="00DC0E17" w:rsidP="00A54F64">
      <w:pPr>
        <w:spacing w:after="0" w:line="240" w:lineRule="auto"/>
      </w:pPr>
      <w:r>
        <w:separator/>
      </w:r>
    </w:p>
  </w:footnote>
  <w:footnote w:type="continuationSeparator" w:id="0">
    <w:p w14:paraId="3CC1AD38" w14:textId="77777777" w:rsidR="00DC0E17" w:rsidRDefault="00DC0E17" w:rsidP="00A54F64">
      <w:pPr>
        <w:spacing w:after="0" w:line="240" w:lineRule="auto"/>
      </w:pPr>
      <w:r>
        <w:continuationSeparator/>
      </w:r>
    </w:p>
  </w:footnote>
  <w:footnote w:id="1">
    <w:p w14:paraId="04810442" w14:textId="39EB68EC" w:rsidR="00B808B9" w:rsidRDefault="00B808B9">
      <w:pPr>
        <w:pStyle w:val="Allmrkusetekst"/>
      </w:pPr>
      <w:r>
        <w:rPr>
          <w:rStyle w:val="Allmrkuseviide"/>
        </w:rPr>
        <w:footnoteRef/>
      </w:r>
      <w:r>
        <w:t xml:space="preserve"> </w:t>
      </w:r>
      <w:hyperlink r:id="rId1" w:history="1">
        <w:r w:rsidRPr="00ED007C">
          <w:rPr>
            <w:rStyle w:val="Hperlink"/>
          </w:rPr>
          <w:t>https://sm.ee/sites/default/files/documents/2025-08/Laste%20saamise%20ja%20kasvatamise%20toetamine_anal%C3%BC%C3%BCs%20ja%20ettepanekud.pdf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64"/>
    <w:rsid w:val="00007CB0"/>
    <w:rsid w:val="00015556"/>
    <w:rsid w:val="00025FC8"/>
    <w:rsid w:val="00025FD7"/>
    <w:rsid w:val="000311D0"/>
    <w:rsid w:val="00034C2C"/>
    <w:rsid w:val="00075227"/>
    <w:rsid w:val="0010039F"/>
    <w:rsid w:val="00104C38"/>
    <w:rsid w:val="00125F31"/>
    <w:rsid w:val="00183764"/>
    <w:rsid w:val="0019569F"/>
    <w:rsid w:val="001F0F65"/>
    <w:rsid w:val="00203174"/>
    <w:rsid w:val="002250BB"/>
    <w:rsid w:val="00272E7A"/>
    <w:rsid w:val="0028389A"/>
    <w:rsid w:val="00290329"/>
    <w:rsid w:val="003611E0"/>
    <w:rsid w:val="003C2B41"/>
    <w:rsid w:val="003E143B"/>
    <w:rsid w:val="00442B8B"/>
    <w:rsid w:val="004435CC"/>
    <w:rsid w:val="004831F2"/>
    <w:rsid w:val="00497A6C"/>
    <w:rsid w:val="004B59B2"/>
    <w:rsid w:val="0051798A"/>
    <w:rsid w:val="005955B6"/>
    <w:rsid w:val="00621A62"/>
    <w:rsid w:val="00636136"/>
    <w:rsid w:val="00680CC8"/>
    <w:rsid w:val="00684754"/>
    <w:rsid w:val="006B0B99"/>
    <w:rsid w:val="007166BE"/>
    <w:rsid w:val="00751695"/>
    <w:rsid w:val="00752E2E"/>
    <w:rsid w:val="007606A5"/>
    <w:rsid w:val="007C7769"/>
    <w:rsid w:val="007D6C6F"/>
    <w:rsid w:val="007E4A6B"/>
    <w:rsid w:val="00834ACE"/>
    <w:rsid w:val="00864157"/>
    <w:rsid w:val="008D6835"/>
    <w:rsid w:val="008F7881"/>
    <w:rsid w:val="00922821"/>
    <w:rsid w:val="009C4FEB"/>
    <w:rsid w:val="009D1AFF"/>
    <w:rsid w:val="00A1596B"/>
    <w:rsid w:val="00A17533"/>
    <w:rsid w:val="00A236CF"/>
    <w:rsid w:val="00A54F64"/>
    <w:rsid w:val="00A81FDC"/>
    <w:rsid w:val="00A964F4"/>
    <w:rsid w:val="00AE668A"/>
    <w:rsid w:val="00B373EF"/>
    <w:rsid w:val="00B440CF"/>
    <w:rsid w:val="00B808B9"/>
    <w:rsid w:val="00B90C45"/>
    <w:rsid w:val="00D21A05"/>
    <w:rsid w:val="00D257BC"/>
    <w:rsid w:val="00D26388"/>
    <w:rsid w:val="00D45308"/>
    <w:rsid w:val="00D50AC9"/>
    <w:rsid w:val="00DB166D"/>
    <w:rsid w:val="00DC0E17"/>
    <w:rsid w:val="00EB75F4"/>
    <w:rsid w:val="00F03629"/>
    <w:rsid w:val="00F07A6B"/>
    <w:rsid w:val="00F23E56"/>
    <w:rsid w:val="00F3642F"/>
    <w:rsid w:val="00FF00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09D2"/>
  <w15:chartTrackingRefBased/>
  <w15:docId w15:val="{C61FCE35-0780-4C5E-A850-55C6973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4F64"/>
    <w:rPr>
      <w:rFonts w:eastAsia="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4F64"/>
    <w:pPr>
      <w:ind w:left="720"/>
      <w:contextualSpacing/>
    </w:pPr>
  </w:style>
  <w:style w:type="paragraph" w:styleId="Allmrkusetekst">
    <w:name w:val="footnote text"/>
    <w:basedOn w:val="Normaallaad"/>
    <w:link w:val="AllmrkusetekstMrk"/>
    <w:uiPriority w:val="99"/>
    <w:semiHidden/>
    <w:unhideWhenUsed/>
    <w:rsid w:val="00A54F6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54F64"/>
    <w:rPr>
      <w:rFonts w:eastAsia="Times New Roman" w:cs="Times New Roman"/>
      <w:sz w:val="20"/>
      <w:szCs w:val="20"/>
    </w:rPr>
  </w:style>
  <w:style w:type="character" w:styleId="Allmrkuseviide">
    <w:name w:val="footnote reference"/>
    <w:basedOn w:val="Liguvaikefont"/>
    <w:uiPriority w:val="99"/>
    <w:semiHidden/>
    <w:unhideWhenUsed/>
    <w:rsid w:val="00A54F64"/>
    <w:rPr>
      <w:rFonts w:cs="Times New Roman"/>
      <w:vertAlign w:val="superscript"/>
    </w:rPr>
  </w:style>
  <w:style w:type="character" w:styleId="Hperlink">
    <w:name w:val="Hyperlink"/>
    <w:basedOn w:val="Liguvaikefont"/>
    <w:uiPriority w:val="99"/>
    <w:unhideWhenUsed/>
    <w:rsid w:val="00A54F64"/>
    <w:rPr>
      <w:rFonts w:cs="Times New Roman"/>
      <w:color w:val="0563C1" w:themeColor="hyperlink"/>
      <w:u w:val="single"/>
    </w:rPr>
  </w:style>
  <w:style w:type="paragraph" w:styleId="Jalus">
    <w:name w:val="footer"/>
    <w:basedOn w:val="Normaallaad"/>
    <w:link w:val="JalusMrk"/>
    <w:uiPriority w:val="99"/>
    <w:unhideWhenUsed/>
    <w:rsid w:val="00A54F64"/>
    <w:pPr>
      <w:tabs>
        <w:tab w:val="center" w:pos="4536"/>
        <w:tab w:val="right" w:pos="9072"/>
      </w:tabs>
      <w:spacing w:after="0" w:line="240" w:lineRule="auto"/>
    </w:pPr>
  </w:style>
  <w:style w:type="character" w:customStyle="1" w:styleId="JalusMrk">
    <w:name w:val="Jalus Märk"/>
    <w:basedOn w:val="Liguvaikefont"/>
    <w:link w:val="Jalus"/>
    <w:uiPriority w:val="99"/>
    <w:rsid w:val="00A54F64"/>
    <w:rPr>
      <w:rFonts w:eastAsia="Times New Roman" w:cs="Times New Roman"/>
    </w:rPr>
  </w:style>
  <w:style w:type="character" w:styleId="Lahendamatamainimine">
    <w:name w:val="Unresolved Mention"/>
    <w:basedOn w:val="Liguvaikefont"/>
    <w:uiPriority w:val="99"/>
    <w:semiHidden/>
    <w:unhideWhenUsed/>
    <w:rsid w:val="0002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6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m.ee/sites/default/files/documents/2025-08/Laste%20saamise%20ja%20kasvatamise%20toetamine_anal%C3%BC%C3%BCs%20ja%20ettepanekud.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AA76-1620-458D-8D6F-5F37DFC4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6246</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2</cp:revision>
  <dcterms:created xsi:type="dcterms:W3CDTF">2025-09-24T12:31:00Z</dcterms:created>
  <dcterms:modified xsi:type="dcterms:W3CDTF">2025-09-24T12:31:00Z</dcterms:modified>
</cp:coreProperties>
</file>