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606F2" w14:textId="77777777" w:rsidR="0050262F" w:rsidRPr="000F1467" w:rsidRDefault="0050262F" w:rsidP="000F1467">
      <w:pPr>
        <w:jc w:val="center"/>
        <w:rPr>
          <w:sz w:val="22"/>
          <w:szCs w:val="22"/>
        </w:rPr>
      </w:pPr>
      <w:bookmarkStart w:id="0" w:name="_GoBack"/>
      <w:bookmarkEnd w:id="0"/>
      <w:r w:rsidRPr="00203F48">
        <w:rPr>
          <w:b/>
        </w:rPr>
        <w:t>EHITUSOBJEKTI ÜLEANDMISE-VASTUVÕTMISE AKT</w:t>
      </w:r>
    </w:p>
    <w:p w14:paraId="1B652FCF" w14:textId="77777777" w:rsidR="0050262F" w:rsidRDefault="0050262F">
      <w:pPr>
        <w:pStyle w:val="Kehatekst"/>
      </w:pPr>
    </w:p>
    <w:p w14:paraId="13E7CD07" w14:textId="77777777" w:rsidR="0050262F" w:rsidRDefault="0050262F" w:rsidP="006C5A6C">
      <w:pPr>
        <w:pStyle w:val="Kehatekst"/>
      </w:pPr>
      <w:r>
        <w:t xml:space="preserve">Käesolev AKT koostatakse üleandmise-vastuvõtmise toimumise päeval ja allkirjastatakse Lepingu poolte täievoliliste esindajate poolt. </w:t>
      </w:r>
    </w:p>
    <w:p w14:paraId="3EB13B31" w14:textId="77777777" w:rsidR="0050262F" w:rsidRPr="00B7657E" w:rsidRDefault="0050262F" w:rsidP="00D909AE">
      <w:pPr>
        <w:pStyle w:val="Kehatekst"/>
        <w:jc w:val="righ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962"/>
      </w:tblGrid>
      <w:tr w:rsidR="0050262F" w14:paraId="784D447A" w14:textId="77777777" w:rsidTr="003A30BF">
        <w:tc>
          <w:tcPr>
            <w:tcW w:w="2660" w:type="dxa"/>
            <w:shd w:val="clear" w:color="auto" w:fill="D9D9D9"/>
          </w:tcPr>
          <w:p w14:paraId="3038A2BD" w14:textId="77777777" w:rsidR="0050262F" w:rsidRDefault="0050262F" w:rsidP="005E240E">
            <w:pPr>
              <w:rPr>
                <w:b/>
                <w:sz w:val="23"/>
                <w:szCs w:val="20"/>
              </w:rPr>
            </w:pPr>
            <w:r>
              <w:rPr>
                <w:b/>
                <w:sz w:val="23"/>
              </w:rPr>
              <w:t>1. Ehitusobjekt või selle osa, töövõtt või selle osa</w:t>
            </w:r>
          </w:p>
        </w:tc>
        <w:tc>
          <w:tcPr>
            <w:tcW w:w="5962" w:type="dxa"/>
            <w:shd w:val="clear" w:color="auto" w:fill="D9D9D9"/>
          </w:tcPr>
          <w:p w14:paraId="07C801A2" w14:textId="77777777" w:rsidR="002F17E3" w:rsidRPr="000B71A5" w:rsidRDefault="002F17E3" w:rsidP="002F17E3">
            <w:pPr>
              <w:ind w:right="41"/>
            </w:pPr>
            <w:r>
              <w:t>Tallinna 12 Paide linn rekonstrueerimistööd</w:t>
            </w:r>
          </w:p>
          <w:p w14:paraId="1EF35695" w14:textId="77777777" w:rsidR="0050262F" w:rsidRPr="003A458E" w:rsidRDefault="0050262F" w:rsidP="000A368D">
            <w:pPr>
              <w:rPr>
                <w:bCs/>
                <w:i/>
                <w:color w:val="auto"/>
                <w:sz w:val="23"/>
                <w:szCs w:val="23"/>
              </w:rPr>
            </w:pPr>
          </w:p>
        </w:tc>
      </w:tr>
      <w:tr w:rsidR="0050262F" w14:paraId="02254A9A" w14:textId="77777777" w:rsidTr="003A30BF">
        <w:trPr>
          <w:trHeight w:val="523"/>
        </w:trPr>
        <w:tc>
          <w:tcPr>
            <w:tcW w:w="2660" w:type="dxa"/>
            <w:tcBorders>
              <w:bottom w:val="single" w:sz="2" w:space="0" w:color="auto"/>
              <w:right w:val="single" w:sz="2" w:space="0" w:color="auto"/>
            </w:tcBorders>
          </w:tcPr>
          <w:p w14:paraId="4748FEEC" w14:textId="77777777" w:rsidR="0050262F" w:rsidRDefault="0050262F" w:rsidP="005E240E">
            <w:pPr>
              <w:rPr>
                <w:b/>
                <w:sz w:val="23"/>
                <w:szCs w:val="20"/>
              </w:rPr>
            </w:pPr>
            <w:r>
              <w:rPr>
                <w:b/>
                <w:sz w:val="23"/>
              </w:rPr>
              <w:t>Leping nr:</w:t>
            </w:r>
          </w:p>
        </w:tc>
        <w:tc>
          <w:tcPr>
            <w:tcW w:w="5962" w:type="dxa"/>
            <w:tcBorders>
              <w:left w:val="single" w:sz="2" w:space="0" w:color="auto"/>
              <w:bottom w:val="single" w:sz="2" w:space="0" w:color="auto"/>
            </w:tcBorders>
          </w:tcPr>
          <w:p w14:paraId="56686E49" w14:textId="77777777" w:rsidR="0050262F" w:rsidRPr="000B71A5" w:rsidRDefault="00166705" w:rsidP="00D52B0B">
            <w:pPr>
              <w:pStyle w:val="Kehatekst"/>
              <w:spacing w:before="60"/>
              <w:rPr>
                <w:b/>
              </w:rPr>
            </w:pPr>
            <w:r>
              <w:rPr>
                <w:b/>
              </w:rPr>
              <w:t>E7846/14</w:t>
            </w:r>
          </w:p>
          <w:p w14:paraId="7F5BDC74" w14:textId="77777777" w:rsidR="0050262F" w:rsidRPr="003A458E" w:rsidRDefault="0050262F" w:rsidP="005E240E">
            <w:pPr>
              <w:rPr>
                <w:bCs/>
                <w:szCs w:val="20"/>
              </w:rPr>
            </w:pPr>
          </w:p>
        </w:tc>
      </w:tr>
      <w:tr w:rsidR="0050262F" w14:paraId="02035A27" w14:textId="77777777" w:rsidTr="003A30BF">
        <w:trPr>
          <w:trHeight w:val="550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B9E2E" w14:textId="77777777" w:rsidR="0050262F" w:rsidRDefault="0050262F" w:rsidP="005E240E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Tellija: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E0394F" w14:textId="6D96932E" w:rsidR="0050262F" w:rsidRPr="00DB5FD7" w:rsidRDefault="00025530" w:rsidP="000A368D">
            <w:pPr>
              <w:rPr>
                <w:bCs/>
                <w:color w:val="auto"/>
                <w:szCs w:val="20"/>
                <w:u w:val="single"/>
              </w:rPr>
            </w:pPr>
            <w:r>
              <w:rPr>
                <w:bCs/>
                <w:color w:val="auto"/>
                <w:sz w:val="22"/>
                <w:szCs w:val="20"/>
                <w:u w:val="single"/>
              </w:rPr>
              <w:t>Riigi K</w:t>
            </w:r>
            <w:r w:rsidR="0050262F">
              <w:rPr>
                <w:bCs/>
                <w:color w:val="auto"/>
                <w:sz w:val="22"/>
                <w:szCs w:val="20"/>
                <w:u w:val="single"/>
              </w:rPr>
              <w:t xml:space="preserve">innisvara AS , </w:t>
            </w:r>
          </w:p>
        </w:tc>
      </w:tr>
      <w:tr w:rsidR="0050262F" w14:paraId="3B007F7B" w14:textId="77777777" w:rsidTr="003A30BF">
        <w:trPr>
          <w:trHeight w:val="550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4476" w14:textId="77777777" w:rsidR="0050262F" w:rsidRDefault="0050262F" w:rsidP="005E240E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Rentniku esindaja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9D48D8" w14:textId="22CB328A" w:rsidR="0050262F" w:rsidRPr="003A458E" w:rsidRDefault="00E96AAC" w:rsidP="005E240E">
            <w:pPr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Politsei- ja Piirivalveamet</w:t>
            </w:r>
          </w:p>
        </w:tc>
      </w:tr>
      <w:tr w:rsidR="0050262F" w14:paraId="398C297F" w14:textId="77777777" w:rsidTr="003A30BF"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75293" w14:textId="77777777" w:rsidR="0050262F" w:rsidRDefault="0050262F" w:rsidP="005E240E">
            <w:pPr>
              <w:rPr>
                <w:b/>
                <w:sz w:val="23"/>
                <w:szCs w:val="20"/>
              </w:rPr>
            </w:pPr>
            <w:r>
              <w:rPr>
                <w:b/>
                <w:sz w:val="23"/>
              </w:rPr>
              <w:t>Töövõtja: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97906C" w14:textId="77777777" w:rsidR="0050262F" w:rsidRPr="003A458E" w:rsidRDefault="00166705" w:rsidP="005E240E">
            <w:pPr>
              <w:pStyle w:val="Pealkiri3"/>
              <w:rPr>
                <w:b w:val="0"/>
                <w:color w:val="auto"/>
                <w:sz w:val="22"/>
                <w:szCs w:val="22"/>
              </w:rPr>
            </w:pPr>
            <w:r w:rsidRPr="00166705">
              <w:rPr>
                <w:b w:val="0"/>
                <w:color w:val="auto"/>
                <w:sz w:val="22"/>
                <w:szCs w:val="22"/>
              </w:rPr>
              <w:t>OÜ Jaagor Grupp</w:t>
            </w:r>
          </w:p>
        </w:tc>
      </w:tr>
      <w:tr w:rsidR="0050262F" w14:paraId="3BDFE037" w14:textId="77777777" w:rsidTr="003A30BF">
        <w:trPr>
          <w:trHeight w:val="483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B1B2" w14:textId="77777777" w:rsidR="0050262F" w:rsidRDefault="0050262F" w:rsidP="005E240E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Omanikujärelevalve: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4DDB38" w14:textId="6A4F85B5" w:rsidR="0050262F" w:rsidRPr="003A458E" w:rsidRDefault="0007615B" w:rsidP="003A458E">
            <w:pPr>
              <w:pStyle w:val="Pealkiri3"/>
              <w:rPr>
                <w:b w:val="0"/>
              </w:rPr>
            </w:pPr>
            <w:r>
              <w:rPr>
                <w:b w:val="0"/>
              </w:rPr>
              <w:t>OÜ Casaverde</w:t>
            </w:r>
          </w:p>
        </w:tc>
      </w:tr>
      <w:tr w:rsidR="0050262F" w14:paraId="5F93F2E9" w14:textId="77777777" w:rsidTr="003A30BF">
        <w:trPr>
          <w:trHeight w:val="443"/>
        </w:trPr>
        <w:tc>
          <w:tcPr>
            <w:tcW w:w="2660" w:type="dxa"/>
            <w:tcBorders>
              <w:top w:val="single" w:sz="2" w:space="0" w:color="auto"/>
              <w:right w:val="single" w:sz="2" w:space="0" w:color="auto"/>
            </w:tcBorders>
          </w:tcPr>
          <w:p w14:paraId="16A974FA" w14:textId="77777777" w:rsidR="0050262F" w:rsidRDefault="0050262F" w:rsidP="005E240E">
            <w:pPr>
              <w:rPr>
                <w:b/>
                <w:sz w:val="23"/>
                <w:szCs w:val="20"/>
              </w:rPr>
            </w:pPr>
            <w:r>
              <w:rPr>
                <w:b/>
                <w:sz w:val="23"/>
              </w:rPr>
              <w:t>Toimumise aeg ja koht: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</w:tcBorders>
          </w:tcPr>
          <w:p w14:paraId="7DF949DF" w14:textId="77777777" w:rsidR="0050262F" w:rsidRPr="003A458E" w:rsidRDefault="00166705" w:rsidP="005E240E">
            <w:pPr>
              <w:rPr>
                <w:bCs/>
                <w:color w:val="0000FF"/>
                <w:sz w:val="20"/>
                <w:szCs w:val="20"/>
                <w:u w:val="single"/>
              </w:rPr>
            </w:pPr>
            <w:r>
              <w:rPr>
                <w:bCs/>
                <w:color w:val="0000FF"/>
                <w:sz w:val="20"/>
                <w:szCs w:val="20"/>
                <w:u w:val="single"/>
              </w:rPr>
              <w:t>25.03.2015.a. Tallinna 12, Paide</w:t>
            </w:r>
          </w:p>
        </w:tc>
      </w:tr>
      <w:tr w:rsidR="0050262F" w14:paraId="674786FD" w14:textId="77777777" w:rsidTr="003A30BF">
        <w:trPr>
          <w:trHeight w:val="370"/>
        </w:trPr>
        <w:tc>
          <w:tcPr>
            <w:tcW w:w="8622" w:type="dxa"/>
            <w:gridSpan w:val="2"/>
            <w:shd w:val="clear" w:color="auto" w:fill="D9D9D9"/>
          </w:tcPr>
          <w:p w14:paraId="49DABB12" w14:textId="77777777" w:rsidR="0050262F" w:rsidRDefault="0050262F" w:rsidP="005E240E">
            <w:pPr>
              <w:rPr>
                <w:szCs w:val="20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z w:val="23"/>
                <w:szCs w:val="20"/>
              </w:rPr>
              <w:t xml:space="preserve"> </w:t>
            </w:r>
            <w:r>
              <w:rPr>
                <w:b/>
                <w:sz w:val="23"/>
              </w:rPr>
              <w:t>Osavõtjad</w:t>
            </w:r>
          </w:p>
        </w:tc>
      </w:tr>
      <w:tr w:rsidR="0050262F" w14:paraId="6F1DFBEC" w14:textId="77777777" w:rsidTr="003A30BF">
        <w:trPr>
          <w:trHeight w:val="616"/>
        </w:trPr>
        <w:tc>
          <w:tcPr>
            <w:tcW w:w="2660" w:type="dxa"/>
            <w:tcBorders>
              <w:bottom w:val="single" w:sz="2" w:space="0" w:color="auto"/>
              <w:right w:val="single" w:sz="2" w:space="0" w:color="auto"/>
            </w:tcBorders>
          </w:tcPr>
          <w:p w14:paraId="3E1295DD" w14:textId="77777777" w:rsidR="0050262F" w:rsidRDefault="0050262F" w:rsidP="008403B0">
            <w:pPr>
              <w:rPr>
                <w:b/>
                <w:sz w:val="23"/>
              </w:rPr>
            </w:pPr>
            <w:r>
              <w:rPr>
                <w:sz w:val="23"/>
              </w:rPr>
              <w:t xml:space="preserve">Tellija volitatud esindaja(d) </w:t>
            </w:r>
            <w:r>
              <w:rPr>
                <w:sz w:val="23"/>
                <w:szCs w:val="20"/>
              </w:rPr>
              <w:t>(RKAS, kui lepinguline esindaja)</w:t>
            </w:r>
          </w:p>
        </w:tc>
        <w:tc>
          <w:tcPr>
            <w:tcW w:w="5962" w:type="dxa"/>
            <w:tcBorders>
              <w:left w:val="single" w:sz="2" w:space="0" w:color="auto"/>
              <w:bottom w:val="single" w:sz="2" w:space="0" w:color="auto"/>
            </w:tcBorders>
          </w:tcPr>
          <w:p w14:paraId="3694F683" w14:textId="77777777" w:rsidR="0050262F" w:rsidRDefault="0050262F" w:rsidP="0016670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Einar Künnapuu</w:t>
            </w:r>
          </w:p>
          <w:p w14:paraId="6A0C2616" w14:textId="0BC1CBB8" w:rsidR="00E944FA" w:rsidRDefault="00E944FA" w:rsidP="00166705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Marko Pihelpuu</w:t>
            </w:r>
          </w:p>
        </w:tc>
      </w:tr>
      <w:tr w:rsidR="0050262F" w14:paraId="6A6DA218" w14:textId="77777777" w:rsidTr="003A30BF">
        <w:trPr>
          <w:trHeight w:val="616"/>
        </w:trPr>
        <w:tc>
          <w:tcPr>
            <w:tcW w:w="2660" w:type="dxa"/>
            <w:tcBorders>
              <w:bottom w:val="single" w:sz="2" w:space="0" w:color="auto"/>
              <w:right w:val="single" w:sz="2" w:space="0" w:color="auto"/>
            </w:tcBorders>
          </w:tcPr>
          <w:p w14:paraId="6C567615" w14:textId="77777777" w:rsidR="0050262F" w:rsidRDefault="0050262F" w:rsidP="008403B0">
            <w:pPr>
              <w:rPr>
                <w:sz w:val="23"/>
              </w:rPr>
            </w:pPr>
            <w:r w:rsidRPr="00926063">
              <w:rPr>
                <w:sz w:val="23"/>
              </w:rPr>
              <w:t>Rentniku esindaja</w:t>
            </w:r>
            <w:r>
              <w:rPr>
                <w:sz w:val="23"/>
              </w:rPr>
              <w:t>d</w:t>
            </w:r>
          </w:p>
          <w:p w14:paraId="4BFCEC74" w14:textId="402A164A" w:rsidR="0050262F" w:rsidRDefault="0050262F" w:rsidP="00E96AAC">
            <w:pPr>
              <w:rPr>
                <w:sz w:val="23"/>
              </w:rPr>
            </w:pPr>
            <w:r>
              <w:rPr>
                <w:sz w:val="23"/>
              </w:rPr>
              <w:t>(</w:t>
            </w:r>
            <w:r w:rsidR="00E96AAC">
              <w:rPr>
                <w:sz w:val="23"/>
              </w:rPr>
              <w:t>Politsei- ja Piirivalveamet</w:t>
            </w:r>
            <w:r>
              <w:rPr>
                <w:sz w:val="23"/>
              </w:rPr>
              <w:t>)</w:t>
            </w:r>
          </w:p>
        </w:tc>
        <w:tc>
          <w:tcPr>
            <w:tcW w:w="5962" w:type="dxa"/>
            <w:tcBorders>
              <w:left w:val="single" w:sz="2" w:space="0" w:color="auto"/>
              <w:bottom w:val="single" w:sz="2" w:space="0" w:color="auto"/>
            </w:tcBorders>
          </w:tcPr>
          <w:p w14:paraId="4107FC7A" w14:textId="29A5FD69" w:rsidR="0050262F" w:rsidRDefault="00E96AAC" w:rsidP="00A849FA">
            <w:pPr>
              <w:rPr>
                <w:szCs w:val="20"/>
              </w:rPr>
            </w:pPr>
            <w:r>
              <w:rPr>
                <w:szCs w:val="20"/>
              </w:rPr>
              <w:t>Jüri Loikmaa</w:t>
            </w:r>
          </w:p>
        </w:tc>
      </w:tr>
      <w:tr w:rsidR="0050262F" w14:paraId="7F2E39C1" w14:textId="77777777" w:rsidTr="003A30BF">
        <w:trPr>
          <w:trHeight w:val="623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06164" w14:textId="77777777" w:rsidR="0050262F" w:rsidRDefault="0050262F" w:rsidP="005E240E">
            <w:pPr>
              <w:rPr>
                <w:b/>
                <w:sz w:val="23"/>
              </w:rPr>
            </w:pPr>
            <w:r>
              <w:rPr>
                <w:sz w:val="23"/>
              </w:rPr>
              <w:t>Töövõtja esindajad (üleandja)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D4F7AB" w14:textId="77777777" w:rsidR="0050262F" w:rsidRDefault="00166705" w:rsidP="005E240E">
            <w:pPr>
              <w:rPr>
                <w:szCs w:val="20"/>
              </w:rPr>
            </w:pPr>
            <w:r w:rsidRPr="00166705">
              <w:rPr>
                <w:sz w:val="22"/>
                <w:szCs w:val="20"/>
              </w:rPr>
              <w:t>Ingmar Kiidjärv</w:t>
            </w:r>
          </w:p>
        </w:tc>
      </w:tr>
      <w:tr w:rsidR="0050262F" w14:paraId="6D50411F" w14:textId="77777777" w:rsidTr="003A30BF">
        <w:trPr>
          <w:trHeight w:val="717"/>
        </w:trPr>
        <w:tc>
          <w:tcPr>
            <w:tcW w:w="2660" w:type="dxa"/>
            <w:tcBorders>
              <w:top w:val="single" w:sz="2" w:space="0" w:color="auto"/>
              <w:right w:val="single" w:sz="2" w:space="0" w:color="auto"/>
            </w:tcBorders>
          </w:tcPr>
          <w:p w14:paraId="2B6A8AC4" w14:textId="77777777" w:rsidR="0050262F" w:rsidRDefault="0050262F" w:rsidP="005E240E">
            <w:pPr>
              <w:rPr>
                <w:b/>
                <w:sz w:val="23"/>
              </w:rPr>
            </w:pPr>
            <w:r w:rsidRPr="00BE5C66">
              <w:rPr>
                <w:sz w:val="23"/>
                <w:szCs w:val="20"/>
              </w:rPr>
              <w:t>Omanikujärelvalve esindaja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</w:tcBorders>
          </w:tcPr>
          <w:p w14:paraId="315A392D" w14:textId="02DBD49E" w:rsidR="0050262F" w:rsidRDefault="0007615B" w:rsidP="001B5EC3">
            <w:pPr>
              <w:rPr>
                <w:szCs w:val="20"/>
              </w:rPr>
            </w:pPr>
            <w:r>
              <w:rPr>
                <w:szCs w:val="20"/>
              </w:rPr>
              <w:t>Alar Vinkel</w:t>
            </w:r>
          </w:p>
        </w:tc>
      </w:tr>
      <w:tr w:rsidR="0050262F" w14:paraId="1F64FF3E" w14:textId="77777777" w:rsidTr="003A30BF">
        <w:trPr>
          <w:trHeight w:val="455"/>
        </w:trPr>
        <w:tc>
          <w:tcPr>
            <w:tcW w:w="8622" w:type="dxa"/>
            <w:gridSpan w:val="2"/>
            <w:shd w:val="clear" w:color="auto" w:fill="D9D9D9"/>
          </w:tcPr>
          <w:p w14:paraId="3ADF30EE" w14:textId="77777777" w:rsidR="0050262F" w:rsidRPr="000068D7" w:rsidRDefault="0050262F" w:rsidP="005E240E">
            <w:pPr>
              <w:rPr>
                <w:i/>
                <w:color w:val="0000FF"/>
                <w:sz w:val="21"/>
                <w:szCs w:val="20"/>
                <w:u w:val="single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z w:val="23"/>
                <w:szCs w:val="20"/>
              </w:rPr>
              <w:t xml:space="preserve"> </w:t>
            </w:r>
            <w:r>
              <w:rPr>
                <w:b/>
                <w:sz w:val="23"/>
              </w:rPr>
              <w:t>Tööde teostamise aeg</w:t>
            </w:r>
          </w:p>
        </w:tc>
      </w:tr>
      <w:tr w:rsidR="0050262F" w14:paraId="2AFEE6B6" w14:textId="77777777" w:rsidTr="003A30BF">
        <w:trPr>
          <w:trHeight w:val="759"/>
        </w:trPr>
        <w:tc>
          <w:tcPr>
            <w:tcW w:w="2660" w:type="dxa"/>
            <w:tcBorders>
              <w:bottom w:val="single" w:sz="2" w:space="0" w:color="auto"/>
              <w:right w:val="single" w:sz="2" w:space="0" w:color="auto"/>
            </w:tcBorders>
          </w:tcPr>
          <w:p w14:paraId="00A0ACC4" w14:textId="77777777" w:rsidR="0050262F" w:rsidRDefault="0050262F" w:rsidP="001B5EC3">
            <w:pPr>
              <w:rPr>
                <w:b/>
                <w:sz w:val="23"/>
              </w:rPr>
            </w:pPr>
            <w:r>
              <w:rPr>
                <w:sz w:val="23"/>
              </w:rPr>
              <w:t>Lepingujärgne tööde teostamise aeg</w:t>
            </w:r>
          </w:p>
        </w:tc>
        <w:tc>
          <w:tcPr>
            <w:tcW w:w="5962" w:type="dxa"/>
            <w:tcBorders>
              <w:left w:val="single" w:sz="2" w:space="0" w:color="auto"/>
              <w:bottom w:val="single" w:sz="2" w:space="0" w:color="auto"/>
            </w:tcBorders>
          </w:tcPr>
          <w:p w14:paraId="2F109A5E" w14:textId="77777777" w:rsidR="0050262F" w:rsidRDefault="00166705" w:rsidP="00166705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25.09</w:t>
            </w:r>
            <w:r w:rsidR="0050262F">
              <w:rPr>
                <w:sz w:val="21"/>
                <w:szCs w:val="20"/>
              </w:rPr>
              <w:t xml:space="preserve">.2014 kuni </w:t>
            </w:r>
            <w:r>
              <w:rPr>
                <w:sz w:val="21"/>
                <w:szCs w:val="20"/>
              </w:rPr>
              <w:t>25.03</w:t>
            </w:r>
            <w:r w:rsidR="0050262F">
              <w:rPr>
                <w:sz w:val="21"/>
                <w:szCs w:val="20"/>
              </w:rPr>
              <w:t>.201</w:t>
            </w:r>
            <w:r>
              <w:rPr>
                <w:sz w:val="21"/>
                <w:szCs w:val="20"/>
              </w:rPr>
              <w:t>5</w:t>
            </w:r>
          </w:p>
        </w:tc>
      </w:tr>
      <w:tr w:rsidR="0050262F" w14:paraId="5C3C8888" w14:textId="77777777" w:rsidTr="003A30BF">
        <w:trPr>
          <w:trHeight w:val="1178"/>
        </w:trPr>
        <w:tc>
          <w:tcPr>
            <w:tcW w:w="2660" w:type="dxa"/>
            <w:tcBorders>
              <w:top w:val="single" w:sz="2" w:space="0" w:color="auto"/>
              <w:right w:val="single" w:sz="2" w:space="0" w:color="auto"/>
            </w:tcBorders>
          </w:tcPr>
          <w:p w14:paraId="0FE59BF0" w14:textId="77777777" w:rsidR="0050262F" w:rsidRDefault="0050262F" w:rsidP="005E240E">
            <w:pPr>
              <w:rPr>
                <w:b/>
                <w:sz w:val="23"/>
              </w:rPr>
            </w:pPr>
            <w:r>
              <w:rPr>
                <w:sz w:val="23"/>
              </w:rPr>
              <w:t>Tegelik tööde teostamise aeg ja tähtaegadest  mittekinnipidamise põhjused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</w:tcBorders>
          </w:tcPr>
          <w:p w14:paraId="769C10C7" w14:textId="599ECB0E" w:rsidR="0050262F" w:rsidRDefault="00166705" w:rsidP="00166705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25.09</w:t>
            </w:r>
            <w:r w:rsidR="0050262F">
              <w:rPr>
                <w:sz w:val="21"/>
                <w:szCs w:val="20"/>
              </w:rPr>
              <w:t xml:space="preserve">.2014 kuni </w:t>
            </w:r>
            <w:r w:rsidR="0007615B">
              <w:rPr>
                <w:sz w:val="21"/>
                <w:szCs w:val="20"/>
              </w:rPr>
              <w:t>30.06</w:t>
            </w:r>
            <w:r w:rsidR="0050262F">
              <w:rPr>
                <w:sz w:val="21"/>
                <w:szCs w:val="20"/>
              </w:rPr>
              <w:t>.201</w:t>
            </w:r>
            <w:r>
              <w:rPr>
                <w:sz w:val="21"/>
                <w:szCs w:val="20"/>
              </w:rPr>
              <w:t>5</w:t>
            </w:r>
          </w:p>
        </w:tc>
      </w:tr>
      <w:tr w:rsidR="0050262F" w:rsidRPr="00970748" w14:paraId="7ADEE247" w14:textId="77777777" w:rsidTr="003A30BF">
        <w:trPr>
          <w:trHeight w:val="449"/>
        </w:trPr>
        <w:tc>
          <w:tcPr>
            <w:tcW w:w="8622" w:type="dxa"/>
            <w:gridSpan w:val="2"/>
            <w:shd w:val="clear" w:color="auto" w:fill="D9D9D9"/>
          </w:tcPr>
          <w:p w14:paraId="194EB0BC" w14:textId="77777777" w:rsidR="0050262F" w:rsidRPr="001B5EC3" w:rsidRDefault="0050262F" w:rsidP="005E240E">
            <w:pPr>
              <w:rPr>
                <w:bCs/>
                <w:color w:val="auto"/>
              </w:rPr>
            </w:pPr>
            <w:r w:rsidRPr="00970748">
              <w:rPr>
                <w:b/>
                <w:sz w:val="22"/>
                <w:szCs w:val="22"/>
              </w:rPr>
              <w:t>4. Ametkondlikud ülevaatused</w:t>
            </w:r>
          </w:p>
        </w:tc>
      </w:tr>
      <w:tr w:rsidR="0050262F" w:rsidRPr="00970748" w14:paraId="05B03C6D" w14:textId="77777777" w:rsidTr="003A30BF">
        <w:trPr>
          <w:trHeight w:val="588"/>
        </w:trPr>
        <w:tc>
          <w:tcPr>
            <w:tcW w:w="2660" w:type="dxa"/>
            <w:tcBorders>
              <w:bottom w:val="single" w:sz="2" w:space="0" w:color="auto"/>
              <w:right w:val="single" w:sz="2" w:space="0" w:color="auto"/>
            </w:tcBorders>
          </w:tcPr>
          <w:p w14:paraId="539BB0A8" w14:textId="77777777" w:rsidR="0050262F" w:rsidRPr="00970748" w:rsidRDefault="0050262F" w:rsidP="001B5EC3">
            <w:pPr>
              <w:pStyle w:val="Kehatekst2"/>
              <w:rPr>
                <w:b/>
                <w:sz w:val="22"/>
              </w:rPr>
            </w:pPr>
            <w:r w:rsidRPr="00970748">
              <w:rPr>
                <w:sz w:val="22"/>
                <w:szCs w:val="22"/>
              </w:rPr>
              <w:t xml:space="preserve">Üleantud teostusdokumentatsioon </w:t>
            </w:r>
          </w:p>
        </w:tc>
        <w:tc>
          <w:tcPr>
            <w:tcW w:w="5962" w:type="dxa"/>
            <w:tcBorders>
              <w:left w:val="single" w:sz="2" w:space="0" w:color="auto"/>
              <w:bottom w:val="single" w:sz="2" w:space="0" w:color="auto"/>
            </w:tcBorders>
          </w:tcPr>
          <w:p w14:paraId="2B26F642" w14:textId="77777777" w:rsidR="008125BF" w:rsidRDefault="008125BF" w:rsidP="00166705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Esitatud:</w:t>
            </w:r>
            <w:r w:rsidR="00E96AAC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5A687763" w14:textId="10C2020B" w:rsidR="00614919" w:rsidRDefault="00E96AAC" w:rsidP="008125BF">
            <w:pPr>
              <w:numPr>
                <w:ilvl w:val="0"/>
                <w:numId w:val="1"/>
              </w:num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Riigi K</w:t>
            </w:r>
            <w:r w:rsidR="0050262F">
              <w:rPr>
                <w:bCs/>
                <w:color w:val="auto"/>
                <w:sz w:val="22"/>
                <w:szCs w:val="22"/>
              </w:rPr>
              <w:t xml:space="preserve">innisvara AS </w:t>
            </w:r>
            <w:r w:rsidR="00166705">
              <w:rPr>
                <w:bCs/>
                <w:color w:val="auto"/>
                <w:sz w:val="22"/>
                <w:szCs w:val="22"/>
              </w:rPr>
              <w:t>Marko Pihelpuu</w:t>
            </w:r>
          </w:p>
          <w:p w14:paraId="7C5B6182" w14:textId="5B32C9A8" w:rsidR="00614919" w:rsidRDefault="00614919" w:rsidP="008125BF">
            <w:pPr>
              <w:numPr>
                <w:ilvl w:val="0"/>
                <w:numId w:val="1"/>
              </w:num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Politsei- ja Piirivalveamet</w:t>
            </w:r>
          </w:p>
          <w:p w14:paraId="16D50868" w14:textId="6CD2F3A8" w:rsidR="00614919" w:rsidRPr="00614919" w:rsidRDefault="00614919" w:rsidP="008125BF">
            <w:pPr>
              <w:numPr>
                <w:ilvl w:val="0"/>
                <w:numId w:val="1"/>
              </w:num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Paide L</w:t>
            </w:r>
            <w:r w:rsidR="008125BF">
              <w:rPr>
                <w:bCs/>
                <w:color w:val="auto"/>
                <w:sz w:val="22"/>
                <w:szCs w:val="22"/>
              </w:rPr>
              <w:t>innavalitsus</w:t>
            </w:r>
          </w:p>
        </w:tc>
      </w:tr>
      <w:tr w:rsidR="0050262F" w:rsidRPr="00970748" w14:paraId="35EA701A" w14:textId="77777777" w:rsidTr="003A30BF">
        <w:trPr>
          <w:trHeight w:val="458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CF61" w14:textId="58B8C23E" w:rsidR="0050262F" w:rsidRPr="00970748" w:rsidRDefault="0050262F" w:rsidP="001B5EC3">
            <w:pPr>
              <w:pStyle w:val="Kehatekst2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Kasutusload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C29568" w14:textId="28129982" w:rsidR="0050262F" w:rsidRPr="003A458E" w:rsidRDefault="00E368CD" w:rsidP="001B5EC3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</w:tr>
      <w:tr w:rsidR="0050262F" w:rsidRPr="00970748" w14:paraId="13BA1B3C" w14:textId="77777777" w:rsidTr="003A30BF">
        <w:trPr>
          <w:trHeight w:val="354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6D8F" w14:textId="77777777" w:rsidR="0050262F" w:rsidRPr="00970748" w:rsidRDefault="0050262F" w:rsidP="005E240E">
            <w:pPr>
              <w:pStyle w:val="Kehatekst2"/>
              <w:rPr>
                <w:sz w:val="22"/>
              </w:rPr>
            </w:pPr>
            <w:r>
              <w:rPr>
                <w:sz w:val="22"/>
                <w:szCs w:val="22"/>
              </w:rPr>
              <w:t>Võtmed, läbipääsu kaardid</w:t>
            </w:r>
          </w:p>
          <w:p w14:paraId="6606F82A" w14:textId="77777777" w:rsidR="0050262F" w:rsidRDefault="0050262F" w:rsidP="001B5EC3">
            <w:pPr>
              <w:pStyle w:val="Kehatekst2"/>
              <w:rPr>
                <w:sz w:val="22"/>
              </w:rPr>
            </w:pP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6B4EC8" w14:textId="029D870F" w:rsidR="0050262F" w:rsidRPr="003A458E" w:rsidRDefault="0007615B" w:rsidP="008073B8">
            <w:pPr>
              <w:rPr>
                <w:color w:val="auto"/>
              </w:rPr>
            </w:pPr>
            <w:r>
              <w:rPr>
                <w:color w:val="auto"/>
              </w:rPr>
              <w:t>Üle antud, Jüri Loikmaa (Politsei</w:t>
            </w:r>
            <w:r w:rsidR="00E96AAC">
              <w:rPr>
                <w:color w:val="auto"/>
              </w:rPr>
              <w:t>- ja Piirivalveamet</w:t>
            </w:r>
            <w:r>
              <w:rPr>
                <w:color w:val="auto"/>
              </w:rPr>
              <w:t>)</w:t>
            </w:r>
          </w:p>
        </w:tc>
      </w:tr>
      <w:tr w:rsidR="0050262F" w:rsidRPr="00970748" w14:paraId="355CCA31" w14:textId="77777777" w:rsidTr="006F2BFE">
        <w:trPr>
          <w:trHeight w:val="583"/>
        </w:trPr>
        <w:tc>
          <w:tcPr>
            <w:tcW w:w="2660" w:type="dxa"/>
            <w:tcBorders>
              <w:top w:val="single" w:sz="2" w:space="0" w:color="auto"/>
              <w:right w:val="single" w:sz="2" w:space="0" w:color="auto"/>
            </w:tcBorders>
          </w:tcPr>
          <w:p w14:paraId="65B398B2" w14:textId="77777777" w:rsidR="0050262F" w:rsidRDefault="0050262F" w:rsidP="001B5EC3">
            <w:pPr>
              <w:pStyle w:val="Kehatekst2"/>
              <w:rPr>
                <w:sz w:val="22"/>
              </w:rPr>
            </w:pPr>
            <w:r w:rsidRPr="00970748">
              <w:rPr>
                <w:sz w:val="22"/>
                <w:szCs w:val="22"/>
              </w:rPr>
              <w:t>Koolitus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</w:tcBorders>
          </w:tcPr>
          <w:p w14:paraId="64E65922" w14:textId="77777777" w:rsidR="006F2BFE" w:rsidRDefault="0007615B" w:rsidP="001B5EC3">
            <w:pPr>
              <w:rPr>
                <w:color w:val="auto"/>
              </w:rPr>
            </w:pPr>
            <w:r>
              <w:rPr>
                <w:color w:val="auto"/>
              </w:rPr>
              <w:t>Läbi viidud, Jüri Loikmaa (</w:t>
            </w:r>
            <w:r w:rsidR="00E96AAC">
              <w:rPr>
                <w:color w:val="auto"/>
              </w:rPr>
              <w:t>Politsei- ja Piirivalveamet</w:t>
            </w:r>
            <w:r w:rsidR="006F2BFE">
              <w:rPr>
                <w:color w:val="auto"/>
              </w:rPr>
              <w:t>)</w:t>
            </w:r>
          </w:p>
          <w:p w14:paraId="4D464FBE" w14:textId="77777777" w:rsidR="006F2BFE" w:rsidRDefault="006F2BFE" w:rsidP="001B5EC3">
            <w:pPr>
              <w:rPr>
                <w:color w:val="auto"/>
              </w:rPr>
            </w:pPr>
          </w:p>
          <w:p w14:paraId="30A4E547" w14:textId="77777777" w:rsidR="006F2BFE" w:rsidRDefault="006F2BFE" w:rsidP="001B5EC3">
            <w:pPr>
              <w:rPr>
                <w:color w:val="auto"/>
              </w:rPr>
            </w:pPr>
          </w:p>
          <w:p w14:paraId="40FCB334" w14:textId="77777777" w:rsidR="006F2BFE" w:rsidRDefault="006F2BFE" w:rsidP="001B5EC3">
            <w:pPr>
              <w:rPr>
                <w:color w:val="auto"/>
              </w:rPr>
            </w:pPr>
          </w:p>
          <w:p w14:paraId="12220EFD" w14:textId="77777777" w:rsidR="006F2BFE" w:rsidRDefault="006F2BFE" w:rsidP="001B5EC3">
            <w:pPr>
              <w:rPr>
                <w:color w:val="auto"/>
              </w:rPr>
            </w:pPr>
          </w:p>
          <w:p w14:paraId="35F5E4F1" w14:textId="1D5870A6" w:rsidR="006F2BFE" w:rsidRPr="003A458E" w:rsidRDefault="006F2BFE" w:rsidP="001B5EC3">
            <w:pPr>
              <w:rPr>
                <w:color w:val="auto"/>
              </w:rPr>
            </w:pPr>
          </w:p>
        </w:tc>
      </w:tr>
      <w:tr w:rsidR="0050262F" w:rsidRPr="00970748" w14:paraId="0D0E7424" w14:textId="77777777" w:rsidTr="003A30BF">
        <w:trPr>
          <w:trHeight w:val="399"/>
        </w:trPr>
        <w:tc>
          <w:tcPr>
            <w:tcW w:w="8622" w:type="dxa"/>
            <w:gridSpan w:val="2"/>
            <w:shd w:val="clear" w:color="auto" w:fill="D9D9D9"/>
          </w:tcPr>
          <w:p w14:paraId="43C58F12" w14:textId="73F65C78" w:rsidR="0050262F" w:rsidRPr="00970748" w:rsidRDefault="0050262F" w:rsidP="005E240E">
            <w:pPr>
              <w:rPr>
                <w:i/>
                <w:color w:val="auto"/>
              </w:rPr>
            </w:pPr>
            <w:r w:rsidRPr="00970748">
              <w:rPr>
                <w:b/>
                <w:sz w:val="22"/>
                <w:szCs w:val="22"/>
              </w:rPr>
              <w:lastRenderedPageBreak/>
              <w:t>5. Vaegtööd</w:t>
            </w:r>
          </w:p>
        </w:tc>
      </w:tr>
      <w:tr w:rsidR="0050262F" w:rsidRPr="00970748" w14:paraId="05358229" w14:textId="77777777" w:rsidTr="003A30BF">
        <w:trPr>
          <w:trHeight w:val="812"/>
        </w:trPr>
        <w:tc>
          <w:tcPr>
            <w:tcW w:w="2660" w:type="dxa"/>
            <w:tcBorders>
              <w:right w:val="single" w:sz="2" w:space="0" w:color="auto"/>
            </w:tcBorders>
          </w:tcPr>
          <w:p w14:paraId="7E8A514E" w14:textId="77777777" w:rsidR="0050262F" w:rsidRPr="00970748" w:rsidRDefault="0050262F" w:rsidP="001B5EC3">
            <w:pPr>
              <w:rPr>
                <w:b/>
              </w:rPr>
            </w:pPr>
            <w:r w:rsidRPr="00970748">
              <w:rPr>
                <w:sz w:val="22"/>
                <w:szCs w:val="22"/>
              </w:rPr>
              <w:t>Tööde loetelu ja lõpetamise tähtajad</w:t>
            </w:r>
          </w:p>
        </w:tc>
        <w:tc>
          <w:tcPr>
            <w:tcW w:w="5962" w:type="dxa"/>
            <w:tcBorders>
              <w:left w:val="single" w:sz="2" w:space="0" w:color="auto"/>
            </w:tcBorders>
          </w:tcPr>
          <w:p w14:paraId="4BAA98BC" w14:textId="53F37B49" w:rsidR="0050262F" w:rsidRDefault="00C93424" w:rsidP="008403B0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- Hoone fassaad värvimata, s</w:t>
            </w:r>
            <w:r w:rsidR="0007615B">
              <w:rPr>
                <w:color w:val="auto"/>
                <w:sz w:val="22"/>
                <w:szCs w:val="22"/>
              </w:rPr>
              <w:t>eoses ebasobiva välistemperatuuriga. Tööde teostamise tähtaeg 30.06.2015.a.</w:t>
            </w:r>
          </w:p>
          <w:p w14:paraId="6AB25297" w14:textId="3EB688F7" w:rsidR="00C93424" w:rsidRPr="00C93424" w:rsidRDefault="00C93424" w:rsidP="00C93424">
            <w:r w:rsidRPr="00C93424">
              <w:rPr>
                <w:sz w:val="22"/>
                <w:szCs w:val="22"/>
              </w:rPr>
              <w:t>- Vär</w:t>
            </w:r>
            <w:r>
              <w:rPr>
                <w:sz w:val="22"/>
                <w:szCs w:val="22"/>
              </w:rPr>
              <w:t>vida üle metallist katusevõre</w:t>
            </w:r>
            <w:r>
              <w:rPr>
                <w:color w:val="auto"/>
                <w:sz w:val="22"/>
                <w:szCs w:val="22"/>
              </w:rPr>
              <w:t>. Tööde teostamise tähtaeg 30.06.2015.a.</w:t>
            </w:r>
          </w:p>
          <w:p w14:paraId="278C626B" w14:textId="77777777" w:rsidR="00C93424" w:rsidRDefault="00C93424" w:rsidP="00C93424">
            <w:pPr>
              <w:rPr>
                <w:color w:val="auto"/>
              </w:rPr>
            </w:pPr>
            <w:r w:rsidRPr="00C93424">
              <w:rPr>
                <w:sz w:val="22"/>
                <w:szCs w:val="22"/>
              </w:rPr>
              <w:t>- Süvistada fassaadile ka tänavapoolne parempoolse valgusti toitekaabel</w:t>
            </w:r>
            <w:r>
              <w:rPr>
                <w:sz w:val="22"/>
                <w:szCs w:val="22"/>
              </w:rPr>
              <w:t>.</w:t>
            </w:r>
            <w:r w:rsidRPr="00C93424"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Tööde teostamise tähtaeg 30.06.2015.a.</w:t>
            </w:r>
          </w:p>
          <w:p w14:paraId="00EAE134" w14:textId="77777777" w:rsidR="00C93424" w:rsidRDefault="00C93424" w:rsidP="00C93424">
            <w:pPr>
              <w:rPr>
                <w:color w:val="auto"/>
              </w:rPr>
            </w:pPr>
            <w:r>
              <w:rPr>
                <w:sz w:val="22"/>
                <w:szCs w:val="22"/>
              </w:rPr>
              <w:t>- P</w:t>
            </w:r>
            <w:r w:rsidRPr="00C93424">
              <w:rPr>
                <w:sz w:val="22"/>
                <w:szCs w:val="22"/>
              </w:rPr>
              <w:t>aigaldada kõik fassaadi (otsad, hoovipoolsed küljed)  pinna</w:t>
            </w:r>
            <w:r>
              <w:rPr>
                <w:sz w:val="22"/>
                <w:szCs w:val="22"/>
              </w:rPr>
              <w:t xml:space="preserve">le jäävad kaablid metalltorusse. </w:t>
            </w:r>
            <w:r>
              <w:rPr>
                <w:color w:val="auto"/>
                <w:sz w:val="22"/>
                <w:szCs w:val="22"/>
              </w:rPr>
              <w:t>Tööde teostamise tähtaeg 30.06.2015.a.</w:t>
            </w:r>
          </w:p>
          <w:p w14:paraId="1B5E2170" w14:textId="48D7588E" w:rsidR="00C93424" w:rsidRPr="003A458E" w:rsidRDefault="00C93424" w:rsidP="008403B0">
            <w:pPr>
              <w:rPr>
                <w:color w:val="auto"/>
              </w:rPr>
            </w:pPr>
            <w:r w:rsidRPr="00C93424">
              <w:rPr>
                <w:sz w:val="22"/>
                <w:szCs w:val="22"/>
              </w:rPr>
              <w:t>- Silikoonida välistrepi vuugid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Tööde teostamise tähtaeg 30.06.2015.a.</w:t>
            </w:r>
          </w:p>
        </w:tc>
      </w:tr>
      <w:tr w:rsidR="0050262F" w:rsidRPr="00970748" w14:paraId="184501D5" w14:textId="77777777" w:rsidTr="003A30BF">
        <w:tc>
          <w:tcPr>
            <w:tcW w:w="2660" w:type="dxa"/>
            <w:shd w:val="clear" w:color="auto" w:fill="D9D9D9"/>
          </w:tcPr>
          <w:p w14:paraId="70CF0268" w14:textId="77777777" w:rsidR="0050262F" w:rsidRPr="00970748" w:rsidRDefault="0050262F" w:rsidP="001B5EC3">
            <w:pPr>
              <w:rPr>
                <w:b/>
              </w:rPr>
            </w:pPr>
            <w:r w:rsidRPr="00970748">
              <w:rPr>
                <w:b/>
                <w:sz w:val="22"/>
                <w:szCs w:val="22"/>
              </w:rPr>
              <w:t>6. Tööde heakskiitmine ja vastuvõtmine:</w:t>
            </w:r>
          </w:p>
        </w:tc>
        <w:tc>
          <w:tcPr>
            <w:tcW w:w="5962" w:type="dxa"/>
            <w:shd w:val="clear" w:color="auto" w:fill="D9D9D9"/>
          </w:tcPr>
          <w:p w14:paraId="509C53BB" w14:textId="77777777" w:rsidR="0050262F" w:rsidRPr="00970748" w:rsidRDefault="0050262F" w:rsidP="005E240E">
            <w:pPr>
              <w:pStyle w:val="Kehatekst3"/>
              <w:rPr>
                <w:i/>
                <w:color w:val="auto"/>
                <w:szCs w:val="22"/>
              </w:rPr>
            </w:pPr>
            <w:r w:rsidRPr="00970748">
              <w:rPr>
                <w:b w:val="0"/>
                <w:i/>
                <w:color w:val="auto"/>
                <w:szCs w:val="22"/>
              </w:rPr>
              <w:t>Töövõtja poolt teostatud töö on Tellija poolt vastu võetud</w:t>
            </w:r>
            <w:r>
              <w:rPr>
                <w:b w:val="0"/>
                <w:i/>
                <w:color w:val="auto"/>
                <w:szCs w:val="22"/>
              </w:rPr>
              <w:t>.</w:t>
            </w:r>
          </w:p>
        </w:tc>
      </w:tr>
      <w:tr w:rsidR="0050262F" w:rsidRPr="00970748" w14:paraId="5799BF8D" w14:textId="77777777" w:rsidTr="003A30BF">
        <w:trPr>
          <w:trHeight w:val="421"/>
        </w:trPr>
        <w:tc>
          <w:tcPr>
            <w:tcW w:w="8622" w:type="dxa"/>
            <w:gridSpan w:val="2"/>
            <w:shd w:val="clear" w:color="auto" w:fill="D9D9D9"/>
          </w:tcPr>
          <w:p w14:paraId="2A63F424" w14:textId="77777777" w:rsidR="0050262F" w:rsidRPr="003A30BF" w:rsidRDefault="0050262F" w:rsidP="005E240E">
            <w:pPr>
              <w:pStyle w:val="Kehatekst3"/>
              <w:rPr>
                <w:color w:val="auto"/>
                <w:szCs w:val="22"/>
              </w:rPr>
            </w:pPr>
            <w:r w:rsidRPr="003A30BF">
              <w:rPr>
                <w:szCs w:val="22"/>
              </w:rPr>
              <w:t>7. Garantiid</w:t>
            </w:r>
          </w:p>
        </w:tc>
      </w:tr>
      <w:tr w:rsidR="0050262F" w:rsidRPr="00970748" w14:paraId="3C73627C" w14:textId="77777777" w:rsidTr="003A30BF">
        <w:trPr>
          <w:trHeight w:val="641"/>
        </w:trPr>
        <w:tc>
          <w:tcPr>
            <w:tcW w:w="2660" w:type="dxa"/>
            <w:tcBorders>
              <w:bottom w:val="single" w:sz="2" w:space="0" w:color="auto"/>
              <w:right w:val="single" w:sz="2" w:space="0" w:color="auto"/>
            </w:tcBorders>
          </w:tcPr>
          <w:p w14:paraId="40566016" w14:textId="77777777" w:rsidR="0050262F" w:rsidRPr="00970748" w:rsidRDefault="0050262F" w:rsidP="001B5EC3">
            <w:pPr>
              <w:rPr>
                <w:b/>
              </w:rPr>
            </w:pPr>
            <w:r w:rsidRPr="00970748">
              <w:rPr>
                <w:bCs/>
                <w:sz w:val="22"/>
                <w:szCs w:val="22"/>
              </w:rPr>
              <w:t>Esitatud tagatised</w:t>
            </w:r>
          </w:p>
        </w:tc>
        <w:tc>
          <w:tcPr>
            <w:tcW w:w="5962" w:type="dxa"/>
            <w:tcBorders>
              <w:left w:val="single" w:sz="2" w:space="0" w:color="auto"/>
              <w:bottom w:val="single" w:sz="2" w:space="0" w:color="auto"/>
            </w:tcBorders>
          </w:tcPr>
          <w:p w14:paraId="18327FEC" w14:textId="77777777" w:rsidR="0050262F" w:rsidRDefault="0050262F" w:rsidP="003129EE">
            <w:pPr>
              <w:pStyle w:val="Kehatekst3"/>
              <w:rPr>
                <w:color w:val="auto"/>
                <w:szCs w:val="22"/>
              </w:rPr>
            </w:pPr>
            <w:r w:rsidRPr="003A458E">
              <w:rPr>
                <w:b w:val="0"/>
                <w:color w:val="auto"/>
                <w:szCs w:val="22"/>
              </w:rPr>
              <w:t xml:space="preserve"> </w:t>
            </w:r>
            <w:r w:rsidR="00E368CD" w:rsidRPr="00E368CD">
              <w:rPr>
                <w:color w:val="auto"/>
                <w:szCs w:val="22"/>
              </w:rPr>
              <w:t>15-022 538-GF</w:t>
            </w:r>
          </w:p>
          <w:p w14:paraId="4CB0F9FE" w14:textId="64624C7C" w:rsidR="00E368CD" w:rsidRPr="00E368CD" w:rsidRDefault="00E368CD" w:rsidP="003129EE">
            <w:pPr>
              <w:pStyle w:val="Kehatekst3"/>
              <w:rPr>
                <w:bCs w:val="0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SWEDBANK</w:t>
            </w:r>
          </w:p>
        </w:tc>
      </w:tr>
      <w:tr w:rsidR="0050262F" w:rsidRPr="00970748" w14:paraId="3A2F7BFB" w14:textId="77777777" w:rsidTr="008125BF">
        <w:trPr>
          <w:trHeight w:val="532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0763" w14:textId="77777777" w:rsidR="0050262F" w:rsidRPr="00970748" w:rsidRDefault="0050262F" w:rsidP="001B5EC3">
            <w:pPr>
              <w:rPr>
                <w:b/>
              </w:rPr>
            </w:pPr>
            <w:r w:rsidRPr="00970748">
              <w:rPr>
                <w:bCs/>
                <w:sz w:val="22"/>
                <w:szCs w:val="22"/>
              </w:rPr>
              <w:t>Kindlustuse lõppemine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A9B930" w14:textId="77777777" w:rsidR="0050262F" w:rsidRPr="008125BF" w:rsidRDefault="0050262F" w:rsidP="008125BF"/>
        </w:tc>
      </w:tr>
      <w:tr w:rsidR="0050262F" w:rsidRPr="00970748" w14:paraId="4F025353" w14:textId="77777777" w:rsidTr="003A30BF">
        <w:trPr>
          <w:trHeight w:val="540"/>
        </w:trPr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411A4" w14:textId="77777777" w:rsidR="0050262F" w:rsidRPr="00970748" w:rsidRDefault="0050262F" w:rsidP="001B5EC3">
            <w:pPr>
              <w:rPr>
                <w:b/>
              </w:rPr>
            </w:pPr>
            <w:r w:rsidRPr="00970748">
              <w:rPr>
                <w:bCs/>
                <w:sz w:val="22"/>
                <w:szCs w:val="22"/>
              </w:rPr>
              <w:t>Garantiiaja algus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15A906" w14:textId="77777777" w:rsidR="0050262F" w:rsidRPr="003A458E" w:rsidRDefault="00166705" w:rsidP="001B5EC3">
            <w:pPr>
              <w:pStyle w:val="Kehatekst3"/>
              <w:rPr>
                <w:b w:val="0"/>
                <w:bCs w:val="0"/>
                <w:color w:val="auto"/>
                <w:szCs w:val="22"/>
              </w:rPr>
            </w:pPr>
            <w:r>
              <w:rPr>
                <w:b w:val="0"/>
                <w:bCs w:val="0"/>
                <w:color w:val="auto"/>
                <w:szCs w:val="22"/>
              </w:rPr>
              <w:t>25.03.2015</w:t>
            </w:r>
            <w:r w:rsidR="0050262F">
              <w:rPr>
                <w:b w:val="0"/>
                <w:bCs w:val="0"/>
                <w:color w:val="auto"/>
                <w:szCs w:val="22"/>
              </w:rPr>
              <w:t xml:space="preserve"> </w:t>
            </w:r>
          </w:p>
        </w:tc>
      </w:tr>
      <w:tr w:rsidR="0050262F" w:rsidRPr="00970748" w14:paraId="31C2E3E6" w14:textId="77777777" w:rsidTr="003A30BF">
        <w:trPr>
          <w:trHeight w:val="474"/>
        </w:trPr>
        <w:tc>
          <w:tcPr>
            <w:tcW w:w="2660" w:type="dxa"/>
            <w:tcBorders>
              <w:top w:val="single" w:sz="2" w:space="0" w:color="auto"/>
              <w:right w:val="single" w:sz="2" w:space="0" w:color="auto"/>
            </w:tcBorders>
          </w:tcPr>
          <w:p w14:paraId="274372A4" w14:textId="77777777" w:rsidR="0050262F" w:rsidRPr="00970748" w:rsidRDefault="0050262F" w:rsidP="001B5EC3">
            <w:pPr>
              <w:rPr>
                <w:b/>
              </w:rPr>
            </w:pPr>
            <w:r w:rsidRPr="00970748">
              <w:rPr>
                <w:bCs/>
                <w:sz w:val="22"/>
                <w:szCs w:val="22"/>
              </w:rPr>
              <w:t>Garantiiaja lõpp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</w:tcBorders>
          </w:tcPr>
          <w:p w14:paraId="6191CF19" w14:textId="77777777" w:rsidR="0050262F" w:rsidRPr="003A458E" w:rsidRDefault="00166705" w:rsidP="001B5EC3">
            <w:pPr>
              <w:pStyle w:val="Kehatekst3"/>
              <w:rPr>
                <w:b w:val="0"/>
                <w:bCs w:val="0"/>
                <w:color w:val="auto"/>
                <w:szCs w:val="22"/>
              </w:rPr>
            </w:pPr>
            <w:r>
              <w:rPr>
                <w:b w:val="0"/>
                <w:bCs w:val="0"/>
                <w:color w:val="auto"/>
                <w:szCs w:val="22"/>
              </w:rPr>
              <w:t>25.03</w:t>
            </w:r>
            <w:r w:rsidR="0050262F">
              <w:rPr>
                <w:b w:val="0"/>
                <w:bCs w:val="0"/>
                <w:color w:val="auto"/>
                <w:szCs w:val="22"/>
              </w:rPr>
              <w:t>.201</w:t>
            </w:r>
            <w:r>
              <w:rPr>
                <w:b w:val="0"/>
                <w:bCs w:val="0"/>
                <w:color w:val="auto"/>
                <w:szCs w:val="22"/>
              </w:rPr>
              <w:t>8</w:t>
            </w:r>
          </w:p>
        </w:tc>
      </w:tr>
      <w:tr w:rsidR="0050262F" w:rsidRPr="00970748" w14:paraId="516C422F" w14:textId="77777777" w:rsidTr="003A30BF">
        <w:trPr>
          <w:trHeight w:val="405"/>
        </w:trPr>
        <w:tc>
          <w:tcPr>
            <w:tcW w:w="8622" w:type="dxa"/>
            <w:gridSpan w:val="2"/>
            <w:shd w:val="clear" w:color="auto" w:fill="D9D9D9"/>
          </w:tcPr>
          <w:p w14:paraId="1CADC506" w14:textId="77777777" w:rsidR="0050262F" w:rsidRPr="00970748" w:rsidRDefault="0050262F" w:rsidP="005E240E">
            <w:pPr>
              <w:rPr>
                <w:bCs/>
                <w:i/>
                <w:color w:val="0000FF"/>
                <w:u w:val="single"/>
              </w:rPr>
            </w:pPr>
            <w:r w:rsidRPr="00970748">
              <w:rPr>
                <w:b/>
                <w:sz w:val="22"/>
                <w:szCs w:val="22"/>
              </w:rPr>
              <w:t>8. LÕPPARUANNE</w:t>
            </w:r>
          </w:p>
        </w:tc>
      </w:tr>
      <w:tr w:rsidR="0050262F" w:rsidRPr="00970748" w14:paraId="02AFB08E" w14:textId="77777777" w:rsidTr="003A30BF">
        <w:tc>
          <w:tcPr>
            <w:tcW w:w="2660" w:type="dxa"/>
            <w:tcBorders>
              <w:bottom w:val="single" w:sz="2" w:space="0" w:color="auto"/>
              <w:right w:val="single" w:sz="2" w:space="0" w:color="auto"/>
            </w:tcBorders>
          </w:tcPr>
          <w:p w14:paraId="4133D818" w14:textId="77777777" w:rsidR="0050262F" w:rsidRPr="00970748" w:rsidRDefault="0050262F" w:rsidP="001B5EC3">
            <w:r w:rsidRPr="00970748">
              <w:rPr>
                <w:sz w:val="22"/>
                <w:szCs w:val="22"/>
              </w:rPr>
              <w:t>Lepingu maksumus</w:t>
            </w:r>
            <w:r>
              <w:rPr>
                <w:sz w:val="22"/>
                <w:szCs w:val="22"/>
              </w:rPr>
              <w:t xml:space="preserve"> </w:t>
            </w:r>
            <w:r w:rsidRPr="00970748">
              <w:rPr>
                <w:sz w:val="22"/>
                <w:szCs w:val="22"/>
              </w:rPr>
              <w:t>koos Tellija reserviga</w:t>
            </w:r>
            <w:r>
              <w:rPr>
                <w:sz w:val="22"/>
                <w:szCs w:val="22"/>
              </w:rPr>
              <w:t xml:space="preserve"> (ilma käibemaksuta)</w:t>
            </w:r>
          </w:p>
        </w:tc>
        <w:tc>
          <w:tcPr>
            <w:tcW w:w="5962" w:type="dxa"/>
            <w:tcBorders>
              <w:left w:val="single" w:sz="2" w:space="0" w:color="auto"/>
              <w:bottom w:val="single" w:sz="2" w:space="0" w:color="auto"/>
            </w:tcBorders>
          </w:tcPr>
          <w:p w14:paraId="7CF5F472" w14:textId="77777777" w:rsidR="0050262F" w:rsidRPr="00A849FA" w:rsidRDefault="00166705" w:rsidP="00744C68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207 211,20</w:t>
            </w:r>
          </w:p>
        </w:tc>
      </w:tr>
      <w:tr w:rsidR="0050262F" w:rsidRPr="00970748" w14:paraId="5F544DEF" w14:textId="77777777" w:rsidTr="003A30BF"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E3DF" w14:textId="77777777" w:rsidR="0050262F" w:rsidRPr="00970748" w:rsidRDefault="0050262F" w:rsidP="005E240E">
            <w:r w:rsidRPr="00970748">
              <w:rPr>
                <w:sz w:val="22"/>
                <w:szCs w:val="22"/>
              </w:rPr>
              <w:t>Lepingu maksumus ilma Tellija reservita</w:t>
            </w:r>
            <w:r>
              <w:rPr>
                <w:sz w:val="22"/>
                <w:szCs w:val="22"/>
              </w:rPr>
              <w:t xml:space="preserve"> (ilma käibemaksuta)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76A2E7" w14:textId="77777777" w:rsidR="0050262F" w:rsidRPr="003A458E" w:rsidRDefault="002F17E3" w:rsidP="00744C68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197 344,00</w:t>
            </w:r>
          </w:p>
        </w:tc>
      </w:tr>
      <w:tr w:rsidR="0050262F" w:rsidRPr="00970748" w14:paraId="65646A0C" w14:textId="77777777" w:rsidTr="003A30BF"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B7BF" w14:textId="77777777" w:rsidR="0050262F" w:rsidRPr="00970748" w:rsidRDefault="0050262F" w:rsidP="005E240E">
            <w:r w:rsidRPr="00970748">
              <w:rPr>
                <w:sz w:val="22"/>
                <w:szCs w:val="22"/>
              </w:rPr>
              <w:t>Lisa ja muudatustööde maksumus</w:t>
            </w:r>
            <w:r>
              <w:rPr>
                <w:sz w:val="22"/>
                <w:szCs w:val="22"/>
              </w:rPr>
              <w:t xml:space="preserve"> (ilma käibemaksuta)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1BDFC5" w14:textId="77777777" w:rsidR="0050262F" w:rsidRPr="003A458E" w:rsidRDefault="002F17E3" w:rsidP="00744C68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9 704,74</w:t>
            </w:r>
          </w:p>
        </w:tc>
      </w:tr>
      <w:tr w:rsidR="0050262F" w:rsidRPr="00970748" w14:paraId="0A245C51" w14:textId="77777777" w:rsidTr="003A30BF"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53443" w14:textId="77777777" w:rsidR="0050262F" w:rsidRPr="00970748" w:rsidRDefault="0050262F" w:rsidP="003A30BF">
            <w:pPr>
              <w:rPr>
                <w:b/>
              </w:rPr>
            </w:pPr>
            <w:r w:rsidRPr="00970748">
              <w:rPr>
                <w:b/>
                <w:sz w:val="22"/>
                <w:szCs w:val="22"/>
              </w:rPr>
              <w:t xml:space="preserve">Tegelik Tööde maksumus </w:t>
            </w:r>
            <w:r>
              <w:rPr>
                <w:b/>
                <w:sz w:val="22"/>
                <w:szCs w:val="22"/>
              </w:rPr>
              <w:t>k</w:t>
            </w:r>
            <w:r w:rsidRPr="00970748">
              <w:rPr>
                <w:b/>
                <w:sz w:val="22"/>
                <w:szCs w:val="22"/>
              </w:rPr>
              <w:t>okku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(ilma käibemaksuta)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F2C960" w14:textId="7840A84D" w:rsidR="0050262F" w:rsidRPr="003A458E" w:rsidRDefault="002F17E3" w:rsidP="00744C68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207 </w:t>
            </w:r>
            <w:r w:rsidR="008125BF">
              <w:rPr>
                <w:bCs/>
                <w:color w:val="auto"/>
                <w:sz w:val="22"/>
                <w:szCs w:val="22"/>
              </w:rPr>
              <w:t>048</w:t>
            </w:r>
            <w:r>
              <w:rPr>
                <w:bCs/>
                <w:color w:val="auto"/>
                <w:sz w:val="22"/>
                <w:szCs w:val="22"/>
              </w:rPr>
              <w:t>,74</w:t>
            </w:r>
          </w:p>
        </w:tc>
      </w:tr>
      <w:tr w:rsidR="0050262F" w:rsidRPr="00970748" w14:paraId="096E87F1" w14:textId="77777777" w:rsidTr="003A30BF"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64D65" w14:textId="77777777" w:rsidR="0050262F" w:rsidRPr="00970748" w:rsidRDefault="0050262F" w:rsidP="001B5EC3">
            <w:r w:rsidRPr="00970748">
              <w:rPr>
                <w:sz w:val="22"/>
                <w:szCs w:val="22"/>
              </w:rPr>
              <w:t>Mahaarvamised, (viivised ja leppetrahvid)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03D77D" w14:textId="77777777" w:rsidR="0050262F" w:rsidRPr="003A458E" w:rsidRDefault="0050262F" w:rsidP="005E240E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0</w:t>
            </w:r>
          </w:p>
        </w:tc>
      </w:tr>
      <w:tr w:rsidR="0050262F" w:rsidRPr="00970748" w14:paraId="55681FD6" w14:textId="77777777" w:rsidTr="003A30BF"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DE7F" w14:textId="77777777" w:rsidR="0050262F" w:rsidRPr="00970748" w:rsidRDefault="0050262F" w:rsidP="005E240E">
            <w:pPr>
              <w:rPr>
                <w:b/>
              </w:rPr>
            </w:pPr>
            <w:r w:rsidRPr="00970748">
              <w:rPr>
                <w:b/>
                <w:sz w:val="22"/>
                <w:szCs w:val="22"/>
              </w:rPr>
              <w:t>Tegelik teostatud Töö eest väljamakstav summa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A1A5F2" w14:textId="507B2399" w:rsidR="0050262F" w:rsidRPr="003A458E" w:rsidRDefault="008125BF" w:rsidP="00744C68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207 048</w:t>
            </w:r>
            <w:r w:rsidR="002F17E3">
              <w:rPr>
                <w:bCs/>
                <w:color w:val="auto"/>
                <w:sz w:val="22"/>
                <w:szCs w:val="22"/>
              </w:rPr>
              <w:t>,74 + km.20%</w:t>
            </w:r>
          </w:p>
        </w:tc>
      </w:tr>
      <w:tr w:rsidR="0050262F" w:rsidRPr="00970748" w14:paraId="600D257D" w14:textId="77777777" w:rsidTr="003A30BF">
        <w:tc>
          <w:tcPr>
            <w:tcW w:w="26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3660" w14:textId="77777777" w:rsidR="0050262F" w:rsidRPr="00970748" w:rsidRDefault="0050262F" w:rsidP="005E240E">
            <w:r w:rsidRPr="00970748">
              <w:rPr>
                <w:sz w:val="22"/>
                <w:szCs w:val="22"/>
              </w:rPr>
              <w:t xml:space="preserve">Vastuvõtmise hetkeks teostamata tööde summa 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24CE5A" w14:textId="4D29E84B" w:rsidR="0050262F" w:rsidRPr="003A458E" w:rsidRDefault="002F17E3" w:rsidP="00744C68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10</w:t>
            </w:r>
            <w:r w:rsidR="00164A1A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197,46</w:t>
            </w:r>
          </w:p>
        </w:tc>
      </w:tr>
      <w:tr w:rsidR="0050262F" w:rsidRPr="00970748" w14:paraId="6C1FAF4A" w14:textId="77777777" w:rsidTr="003A30BF">
        <w:tc>
          <w:tcPr>
            <w:tcW w:w="2660" w:type="dxa"/>
            <w:tcBorders>
              <w:top w:val="single" w:sz="2" w:space="0" w:color="auto"/>
              <w:right w:val="single" w:sz="2" w:space="0" w:color="auto"/>
            </w:tcBorders>
          </w:tcPr>
          <w:p w14:paraId="73642198" w14:textId="77777777" w:rsidR="0050262F" w:rsidRPr="00970748" w:rsidRDefault="0050262F" w:rsidP="005E240E">
            <w:r w:rsidRPr="00970748">
              <w:rPr>
                <w:sz w:val="22"/>
                <w:szCs w:val="22"/>
              </w:rPr>
              <w:t xml:space="preserve">Ajutised rahalised kinnipidamised </w:t>
            </w:r>
          </w:p>
        </w:tc>
        <w:tc>
          <w:tcPr>
            <w:tcW w:w="5962" w:type="dxa"/>
            <w:tcBorders>
              <w:top w:val="single" w:sz="2" w:space="0" w:color="auto"/>
              <w:left w:val="single" w:sz="2" w:space="0" w:color="auto"/>
            </w:tcBorders>
          </w:tcPr>
          <w:p w14:paraId="6369C7B7" w14:textId="77777777" w:rsidR="0050262F" w:rsidRPr="003A458E" w:rsidRDefault="0050262F" w:rsidP="00744C68">
            <w:pPr>
              <w:rPr>
                <w:bCs/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0</w:t>
            </w:r>
          </w:p>
        </w:tc>
      </w:tr>
      <w:tr w:rsidR="0050262F" w:rsidRPr="00970748" w14:paraId="5D1AA4AC" w14:textId="77777777" w:rsidTr="00A234A2">
        <w:trPr>
          <w:trHeight w:val="528"/>
        </w:trPr>
        <w:tc>
          <w:tcPr>
            <w:tcW w:w="8622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69494BC" w14:textId="77777777" w:rsidR="0050262F" w:rsidRPr="00970748" w:rsidRDefault="0050262F" w:rsidP="005E240E">
            <w:pPr>
              <w:rPr>
                <w:b/>
                <w:bCs/>
                <w:color w:val="808080"/>
              </w:rPr>
            </w:pPr>
            <w:r w:rsidRPr="00970748">
              <w:rPr>
                <w:b/>
                <w:sz w:val="22"/>
                <w:szCs w:val="22"/>
              </w:rPr>
              <w:t>9. Muud märkused</w:t>
            </w:r>
          </w:p>
        </w:tc>
      </w:tr>
      <w:tr w:rsidR="0050262F" w:rsidRPr="00970748" w14:paraId="7D7AB5F3" w14:textId="77777777" w:rsidTr="00DB1B3F">
        <w:tc>
          <w:tcPr>
            <w:tcW w:w="8622" w:type="dxa"/>
            <w:gridSpan w:val="2"/>
            <w:tcBorders>
              <w:top w:val="single" w:sz="2" w:space="0" w:color="auto"/>
            </w:tcBorders>
          </w:tcPr>
          <w:p w14:paraId="5C960289" w14:textId="77777777" w:rsidR="006F2BFE" w:rsidRDefault="0050262F" w:rsidP="005E240E">
            <w:pPr>
              <w:rPr>
                <w:b/>
                <w:bCs/>
                <w:sz w:val="22"/>
                <w:szCs w:val="22"/>
              </w:rPr>
            </w:pPr>
            <w:r w:rsidRPr="00970748">
              <w:rPr>
                <w:b/>
                <w:bCs/>
                <w:sz w:val="22"/>
                <w:szCs w:val="22"/>
              </w:rPr>
              <w:t>Selle akti kinnitavad allkirjadega:</w:t>
            </w: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14:paraId="1AAA1E30" w14:textId="01EC3AB5" w:rsidR="0050262F" w:rsidRPr="006F2BFE" w:rsidRDefault="0050262F" w:rsidP="005E240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bCs/>
                <w:i/>
                <w:sz w:val="22"/>
                <w:szCs w:val="22"/>
              </w:rPr>
              <w:t xml:space="preserve">                                  </w:t>
            </w:r>
          </w:p>
          <w:p w14:paraId="5365D1B9" w14:textId="12981AA9" w:rsidR="0050262F" w:rsidRDefault="0050262F" w:rsidP="005E240E">
            <w:pPr>
              <w:rPr>
                <w:b/>
                <w:bCs/>
                <w:sz w:val="22"/>
                <w:szCs w:val="22"/>
              </w:rPr>
            </w:pPr>
            <w:r w:rsidRPr="003C0949">
              <w:rPr>
                <w:b/>
                <w:bCs/>
                <w:sz w:val="22"/>
                <w:szCs w:val="22"/>
              </w:rPr>
              <w:t xml:space="preserve">/RKAS/  </w:t>
            </w:r>
            <w:r w:rsidR="002F17E3">
              <w:rPr>
                <w:b/>
                <w:bCs/>
                <w:sz w:val="22"/>
                <w:szCs w:val="22"/>
              </w:rPr>
              <w:t>Einar Künnapuu</w:t>
            </w:r>
            <w:r w:rsidR="00E944FA">
              <w:rPr>
                <w:b/>
                <w:bCs/>
                <w:sz w:val="22"/>
                <w:szCs w:val="22"/>
              </w:rPr>
              <w:t>, Marko Pihelpu</w:t>
            </w:r>
            <w:r w:rsidR="006F2BFE">
              <w:rPr>
                <w:b/>
                <w:bCs/>
                <w:sz w:val="22"/>
                <w:szCs w:val="22"/>
              </w:rPr>
              <w:t>u</w:t>
            </w:r>
          </w:p>
          <w:p w14:paraId="1D6E1872" w14:textId="77777777" w:rsidR="006F2BFE" w:rsidRDefault="006F2BFE" w:rsidP="005E240E">
            <w:pPr>
              <w:rPr>
                <w:b/>
                <w:bCs/>
              </w:rPr>
            </w:pPr>
          </w:p>
          <w:p w14:paraId="042B9987" w14:textId="5070B5A8" w:rsidR="0050262F" w:rsidRDefault="008125BF" w:rsidP="005E240E">
            <w:pPr>
              <w:rPr>
                <w:b/>
                <w:bCs/>
              </w:rPr>
            </w:pPr>
            <w:r>
              <w:rPr>
                <w:b/>
                <w:bCs/>
              </w:rPr>
              <w:t>/Politsei- ja Piirivalveamet/ Jüri Loikmaa</w:t>
            </w:r>
          </w:p>
          <w:p w14:paraId="23ACA0E3" w14:textId="77777777" w:rsidR="006F2BFE" w:rsidRPr="003C0949" w:rsidRDefault="006F2BFE" w:rsidP="005E240E">
            <w:pPr>
              <w:rPr>
                <w:b/>
                <w:bCs/>
              </w:rPr>
            </w:pPr>
          </w:p>
          <w:p w14:paraId="394AC840" w14:textId="65C90A95" w:rsidR="00E944FA" w:rsidRDefault="0050262F" w:rsidP="005E240E">
            <w:pPr>
              <w:rPr>
                <w:b/>
                <w:bCs/>
                <w:sz w:val="22"/>
                <w:szCs w:val="22"/>
              </w:rPr>
            </w:pPr>
            <w:r w:rsidRPr="003C0949">
              <w:rPr>
                <w:b/>
                <w:bCs/>
                <w:sz w:val="22"/>
                <w:szCs w:val="22"/>
              </w:rPr>
              <w:t xml:space="preserve">/Töövõtja /  </w:t>
            </w:r>
            <w:r w:rsidR="002F17E3" w:rsidRPr="002F17E3">
              <w:rPr>
                <w:b/>
                <w:bCs/>
                <w:sz w:val="22"/>
                <w:szCs w:val="22"/>
              </w:rPr>
              <w:t>OÜ Jaagor Grupp</w:t>
            </w:r>
            <w:r>
              <w:rPr>
                <w:b/>
                <w:bCs/>
                <w:sz w:val="22"/>
                <w:szCs w:val="22"/>
              </w:rPr>
              <w:t xml:space="preserve"> / </w:t>
            </w:r>
            <w:r w:rsidR="002F17E3" w:rsidRPr="002F17E3">
              <w:rPr>
                <w:b/>
                <w:bCs/>
                <w:sz w:val="22"/>
                <w:szCs w:val="22"/>
              </w:rPr>
              <w:t>Ingmar Kiidjär</w:t>
            </w:r>
            <w:r w:rsidR="00C93424">
              <w:rPr>
                <w:b/>
                <w:bCs/>
                <w:sz w:val="22"/>
                <w:szCs w:val="22"/>
              </w:rPr>
              <w:t>v</w:t>
            </w:r>
          </w:p>
          <w:p w14:paraId="6CA7EB64" w14:textId="77777777" w:rsidR="006F2BFE" w:rsidRDefault="006F2BFE" w:rsidP="005E240E">
            <w:pPr>
              <w:rPr>
                <w:b/>
                <w:bCs/>
                <w:sz w:val="22"/>
                <w:szCs w:val="22"/>
              </w:rPr>
            </w:pPr>
          </w:p>
          <w:p w14:paraId="624EA0C6" w14:textId="34D45294" w:rsidR="0050262F" w:rsidRPr="008073B8" w:rsidRDefault="00E944FA" w:rsidP="003129E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/Omanikujärelevalve/ Alar Vinkel</w:t>
            </w:r>
          </w:p>
        </w:tc>
      </w:tr>
    </w:tbl>
    <w:p w14:paraId="5E94EBAC" w14:textId="77777777" w:rsidR="006F2BFE" w:rsidRDefault="006F2BFE">
      <w:pPr>
        <w:jc w:val="both"/>
      </w:pPr>
    </w:p>
    <w:sectPr w:rsidR="006F2BFE" w:rsidSect="006F2BFE">
      <w:footerReference w:type="even" r:id="rId8"/>
      <w:footerReference w:type="default" r:id="rId9"/>
      <w:pgSz w:w="11907" w:h="16840" w:code="9"/>
      <w:pgMar w:top="567" w:right="1418" w:bottom="426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0138A" w14:textId="77777777" w:rsidR="001E294A" w:rsidRDefault="001E294A">
      <w:r>
        <w:separator/>
      </w:r>
    </w:p>
  </w:endnote>
  <w:endnote w:type="continuationSeparator" w:id="0">
    <w:p w14:paraId="28EE8856" w14:textId="77777777" w:rsidR="001E294A" w:rsidRDefault="001E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82F64" w14:textId="77777777" w:rsidR="00164A1A" w:rsidRDefault="00164A1A" w:rsidP="00E557B9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34ECD5F" w14:textId="77777777" w:rsidR="00164A1A" w:rsidRDefault="00164A1A" w:rsidP="00203F48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7E933" w14:textId="77777777" w:rsidR="00164A1A" w:rsidRPr="000E1BDC" w:rsidRDefault="00164A1A" w:rsidP="00E557B9">
    <w:pPr>
      <w:pStyle w:val="Jalus"/>
      <w:framePr w:wrap="around" w:vAnchor="text" w:hAnchor="margin" w:xAlign="right" w:y="1"/>
      <w:rPr>
        <w:rStyle w:val="Lehekljenumber"/>
        <w:sz w:val="20"/>
        <w:szCs w:val="20"/>
      </w:rPr>
    </w:pPr>
    <w:r w:rsidRPr="000E1BDC">
      <w:rPr>
        <w:rStyle w:val="Lehekljenumber"/>
        <w:sz w:val="20"/>
        <w:szCs w:val="20"/>
      </w:rPr>
      <w:t xml:space="preserve">  lk </w:t>
    </w:r>
    <w:r w:rsidRPr="000E1BDC">
      <w:rPr>
        <w:rStyle w:val="Lehekljenumber"/>
        <w:sz w:val="20"/>
        <w:szCs w:val="20"/>
      </w:rPr>
      <w:fldChar w:fldCharType="begin"/>
    </w:r>
    <w:r w:rsidRPr="000E1BDC">
      <w:rPr>
        <w:rStyle w:val="Lehekljenumber"/>
        <w:sz w:val="20"/>
        <w:szCs w:val="20"/>
      </w:rPr>
      <w:instrText xml:space="preserve">PAGE  </w:instrText>
    </w:r>
    <w:r w:rsidRPr="000E1BDC">
      <w:rPr>
        <w:rStyle w:val="Lehekljenumber"/>
        <w:sz w:val="20"/>
        <w:szCs w:val="20"/>
      </w:rPr>
      <w:fldChar w:fldCharType="separate"/>
    </w:r>
    <w:r w:rsidR="00C32427">
      <w:rPr>
        <w:rStyle w:val="Lehekljenumber"/>
        <w:noProof/>
        <w:sz w:val="20"/>
        <w:szCs w:val="20"/>
      </w:rPr>
      <w:t>1</w:t>
    </w:r>
    <w:r w:rsidRPr="000E1BDC">
      <w:rPr>
        <w:rStyle w:val="Lehekljenumber"/>
        <w:sz w:val="20"/>
        <w:szCs w:val="20"/>
      </w:rPr>
      <w:fldChar w:fldCharType="end"/>
    </w:r>
    <w:r w:rsidRPr="000E1BDC">
      <w:rPr>
        <w:rStyle w:val="Lehekljenumber"/>
        <w:sz w:val="20"/>
        <w:szCs w:val="20"/>
      </w:rPr>
      <w:t>/</w:t>
    </w:r>
    <w:r w:rsidRPr="000E1BDC">
      <w:rPr>
        <w:rStyle w:val="Lehekljenumber"/>
        <w:sz w:val="20"/>
        <w:szCs w:val="20"/>
      </w:rPr>
      <w:fldChar w:fldCharType="begin"/>
    </w:r>
    <w:r w:rsidRPr="000E1BDC">
      <w:rPr>
        <w:rStyle w:val="Lehekljenumber"/>
        <w:sz w:val="20"/>
        <w:szCs w:val="20"/>
      </w:rPr>
      <w:instrText xml:space="preserve"> NUMPAGES </w:instrText>
    </w:r>
    <w:r w:rsidRPr="000E1BDC">
      <w:rPr>
        <w:rStyle w:val="Lehekljenumber"/>
        <w:sz w:val="20"/>
        <w:szCs w:val="20"/>
      </w:rPr>
      <w:fldChar w:fldCharType="separate"/>
    </w:r>
    <w:r w:rsidR="00C32427">
      <w:rPr>
        <w:rStyle w:val="Lehekljenumber"/>
        <w:noProof/>
        <w:sz w:val="20"/>
        <w:szCs w:val="20"/>
      </w:rPr>
      <w:t>2</w:t>
    </w:r>
    <w:r w:rsidRPr="000E1BDC">
      <w:rPr>
        <w:rStyle w:val="Lehekljenumber"/>
        <w:sz w:val="20"/>
        <w:szCs w:val="20"/>
      </w:rPr>
      <w:fldChar w:fldCharType="end"/>
    </w:r>
  </w:p>
  <w:p w14:paraId="17BA2637" w14:textId="6E3444CB" w:rsidR="00164A1A" w:rsidRDefault="008125BF" w:rsidP="00203F48">
    <w:pPr>
      <w:pStyle w:val="Jalus"/>
      <w:ind w:right="360"/>
      <w:rPr>
        <w:i/>
        <w:iCs/>
        <w:sz w:val="16"/>
        <w:szCs w:val="16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F4424" wp14:editId="5458D019">
              <wp:simplePos x="0" y="0"/>
              <wp:positionH relativeFrom="column">
                <wp:posOffset>-533400</wp:posOffset>
              </wp:positionH>
              <wp:positionV relativeFrom="paragraph">
                <wp:posOffset>-152400</wp:posOffset>
              </wp:positionV>
              <wp:extent cx="266700" cy="572135"/>
              <wp:effectExtent l="0" t="0" r="0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5F89D" w14:textId="77777777" w:rsidR="00164A1A" w:rsidRPr="001B5EC3" w:rsidRDefault="00164A1A" w:rsidP="001B5EC3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-12pt;width:21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" filled="f" stroked="f">
              <v:textbox style="layout-flow:vertical;mso-layout-flow-alt:bottom-to-top" inset="0,0,0,0">
                <w:txbxContent>
                  <w:p w14:paraId="4A25F89D" w14:textId="77777777" w:rsidR="00164A1A" w:rsidRPr="001B5EC3" w:rsidRDefault="00164A1A" w:rsidP="001B5EC3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164A1A">
      <w:rPr>
        <w:i/>
        <w:iCs/>
        <w:snapToGrid w:val="0"/>
        <w:sz w:val="16"/>
        <w:szCs w:val="16"/>
      </w:rPr>
      <w:tab/>
    </w:r>
    <w:r w:rsidR="00164A1A">
      <w:rPr>
        <w:i/>
        <w:iCs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35890" w14:textId="77777777" w:rsidR="001E294A" w:rsidRDefault="001E294A">
      <w:r>
        <w:separator/>
      </w:r>
    </w:p>
  </w:footnote>
  <w:footnote w:type="continuationSeparator" w:id="0">
    <w:p w14:paraId="27FBCB80" w14:textId="77777777" w:rsidR="001E294A" w:rsidRDefault="001E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7A45"/>
    <w:multiLevelType w:val="hybridMultilevel"/>
    <w:tmpl w:val="FA2404AA"/>
    <w:lvl w:ilvl="0" w:tplc="2BFCE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3A"/>
    <w:rsid w:val="000029E7"/>
    <w:rsid w:val="000068D7"/>
    <w:rsid w:val="00007728"/>
    <w:rsid w:val="00025530"/>
    <w:rsid w:val="00031C06"/>
    <w:rsid w:val="00065FB5"/>
    <w:rsid w:val="0007429C"/>
    <w:rsid w:val="0007615B"/>
    <w:rsid w:val="00093551"/>
    <w:rsid w:val="000A368D"/>
    <w:rsid w:val="000B71A5"/>
    <w:rsid w:val="000C3AE4"/>
    <w:rsid w:val="000E1BDC"/>
    <w:rsid w:val="000F1467"/>
    <w:rsid w:val="000F333F"/>
    <w:rsid w:val="00143E5B"/>
    <w:rsid w:val="00144BAC"/>
    <w:rsid w:val="001509E0"/>
    <w:rsid w:val="00164A1A"/>
    <w:rsid w:val="00166705"/>
    <w:rsid w:val="001804E4"/>
    <w:rsid w:val="00181E73"/>
    <w:rsid w:val="001A14BF"/>
    <w:rsid w:val="001A6839"/>
    <w:rsid w:val="001B36A3"/>
    <w:rsid w:val="001B5EC3"/>
    <w:rsid w:val="001C2798"/>
    <w:rsid w:val="001E0B4C"/>
    <w:rsid w:val="001E294A"/>
    <w:rsid w:val="00203F48"/>
    <w:rsid w:val="00215EE3"/>
    <w:rsid w:val="002334CD"/>
    <w:rsid w:val="00245260"/>
    <w:rsid w:val="002607EA"/>
    <w:rsid w:val="00260CE4"/>
    <w:rsid w:val="002B27C6"/>
    <w:rsid w:val="002D05EF"/>
    <w:rsid w:val="002D07FF"/>
    <w:rsid w:val="002D6DDF"/>
    <w:rsid w:val="002F17E3"/>
    <w:rsid w:val="003129EE"/>
    <w:rsid w:val="00320055"/>
    <w:rsid w:val="00336EFE"/>
    <w:rsid w:val="00362908"/>
    <w:rsid w:val="0039750D"/>
    <w:rsid w:val="003A30BF"/>
    <w:rsid w:val="003A458E"/>
    <w:rsid w:val="003B2455"/>
    <w:rsid w:val="003C0949"/>
    <w:rsid w:val="003D4196"/>
    <w:rsid w:val="004331F8"/>
    <w:rsid w:val="00496C36"/>
    <w:rsid w:val="004F21D1"/>
    <w:rsid w:val="0050262F"/>
    <w:rsid w:val="00546660"/>
    <w:rsid w:val="0055330C"/>
    <w:rsid w:val="00556BF6"/>
    <w:rsid w:val="0056640B"/>
    <w:rsid w:val="00567FC3"/>
    <w:rsid w:val="00572137"/>
    <w:rsid w:val="005A63A4"/>
    <w:rsid w:val="005E240E"/>
    <w:rsid w:val="00614919"/>
    <w:rsid w:val="006161D8"/>
    <w:rsid w:val="0066450F"/>
    <w:rsid w:val="006672CD"/>
    <w:rsid w:val="00680CB6"/>
    <w:rsid w:val="006C5A6C"/>
    <w:rsid w:val="006D684C"/>
    <w:rsid w:val="006F2BFE"/>
    <w:rsid w:val="006F63A6"/>
    <w:rsid w:val="0070581B"/>
    <w:rsid w:val="007256E8"/>
    <w:rsid w:val="00744C68"/>
    <w:rsid w:val="0077620A"/>
    <w:rsid w:val="00781861"/>
    <w:rsid w:val="00796E25"/>
    <w:rsid w:val="007B062E"/>
    <w:rsid w:val="007C30A6"/>
    <w:rsid w:val="007D5775"/>
    <w:rsid w:val="007E2DC9"/>
    <w:rsid w:val="008073B8"/>
    <w:rsid w:val="008125BF"/>
    <w:rsid w:val="0081665C"/>
    <w:rsid w:val="008403B0"/>
    <w:rsid w:val="00847854"/>
    <w:rsid w:val="00861C38"/>
    <w:rsid w:val="00864366"/>
    <w:rsid w:val="00866AD7"/>
    <w:rsid w:val="0087735C"/>
    <w:rsid w:val="00886D9F"/>
    <w:rsid w:val="008B671E"/>
    <w:rsid w:val="008F2AD2"/>
    <w:rsid w:val="00903097"/>
    <w:rsid w:val="00926063"/>
    <w:rsid w:val="009648B6"/>
    <w:rsid w:val="00970748"/>
    <w:rsid w:val="00971DCE"/>
    <w:rsid w:val="00980D6B"/>
    <w:rsid w:val="0098284E"/>
    <w:rsid w:val="009A2C94"/>
    <w:rsid w:val="009A7A12"/>
    <w:rsid w:val="009C3007"/>
    <w:rsid w:val="009E5852"/>
    <w:rsid w:val="009F1DF7"/>
    <w:rsid w:val="009F3B60"/>
    <w:rsid w:val="00A234A2"/>
    <w:rsid w:val="00A41A09"/>
    <w:rsid w:val="00A5114E"/>
    <w:rsid w:val="00A849FA"/>
    <w:rsid w:val="00A90ECC"/>
    <w:rsid w:val="00AB208C"/>
    <w:rsid w:val="00AB235C"/>
    <w:rsid w:val="00AB5EF9"/>
    <w:rsid w:val="00AB62B0"/>
    <w:rsid w:val="00AC6CAE"/>
    <w:rsid w:val="00AF77F5"/>
    <w:rsid w:val="00B14A3E"/>
    <w:rsid w:val="00B47600"/>
    <w:rsid w:val="00B57D4F"/>
    <w:rsid w:val="00B608E6"/>
    <w:rsid w:val="00B6103F"/>
    <w:rsid w:val="00B616EA"/>
    <w:rsid w:val="00B7657E"/>
    <w:rsid w:val="00B85D64"/>
    <w:rsid w:val="00BC065D"/>
    <w:rsid w:val="00BC484D"/>
    <w:rsid w:val="00BC50B0"/>
    <w:rsid w:val="00BE533A"/>
    <w:rsid w:val="00BE5C66"/>
    <w:rsid w:val="00C01705"/>
    <w:rsid w:val="00C26ACD"/>
    <w:rsid w:val="00C32427"/>
    <w:rsid w:val="00C36CBA"/>
    <w:rsid w:val="00C70009"/>
    <w:rsid w:val="00C70EAC"/>
    <w:rsid w:val="00C93424"/>
    <w:rsid w:val="00CE06D6"/>
    <w:rsid w:val="00CE089B"/>
    <w:rsid w:val="00D52B0B"/>
    <w:rsid w:val="00D72BF8"/>
    <w:rsid w:val="00D77336"/>
    <w:rsid w:val="00D909AE"/>
    <w:rsid w:val="00DB01C7"/>
    <w:rsid w:val="00DB1B3F"/>
    <w:rsid w:val="00DB213E"/>
    <w:rsid w:val="00DB5FD7"/>
    <w:rsid w:val="00DD30C0"/>
    <w:rsid w:val="00DE0322"/>
    <w:rsid w:val="00DE69FE"/>
    <w:rsid w:val="00DE7AF5"/>
    <w:rsid w:val="00E00DF4"/>
    <w:rsid w:val="00E141BC"/>
    <w:rsid w:val="00E21E52"/>
    <w:rsid w:val="00E23226"/>
    <w:rsid w:val="00E368CD"/>
    <w:rsid w:val="00E44345"/>
    <w:rsid w:val="00E557B9"/>
    <w:rsid w:val="00E751BF"/>
    <w:rsid w:val="00E944FA"/>
    <w:rsid w:val="00E96AAC"/>
    <w:rsid w:val="00EC4CD6"/>
    <w:rsid w:val="00ED0E85"/>
    <w:rsid w:val="00ED34DA"/>
    <w:rsid w:val="00ED7590"/>
    <w:rsid w:val="00EF5634"/>
    <w:rsid w:val="00F33C78"/>
    <w:rsid w:val="00F647A2"/>
    <w:rsid w:val="00F750B8"/>
    <w:rsid w:val="00F92926"/>
    <w:rsid w:val="00FA7632"/>
    <w:rsid w:val="00FB0B56"/>
    <w:rsid w:val="00FC38C8"/>
    <w:rsid w:val="00FE327D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AC1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AF77F5"/>
    <w:pPr>
      <w:autoSpaceDE w:val="0"/>
      <w:autoSpaceDN w:val="0"/>
    </w:pPr>
    <w:rPr>
      <w:color w:val="000000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F77F5"/>
    <w:pPr>
      <w:keepNext/>
      <w:jc w:val="both"/>
      <w:outlineLvl w:val="0"/>
    </w:pPr>
    <w:rPr>
      <w:b/>
      <w:bCs/>
      <w:lang w:val="en-GB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AF77F5"/>
    <w:pPr>
      <w:keepNext/>
      <w:outlineLvl w:val="1"/>
    </w:pPr>
    <w:rPr>
      <w:b/>
      <w:bCs/>
      <w:lang w:val="en-GB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AF77F5"/>
    <w:pPr>
      <w:keepNext/>
      <w:outlineLvl w:val="2"/>
    </w:pPr>
    <w:rPr>
      <w:b/>
      <w:bCs/>
      <w:sz w:val="21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AF77F5"/>
    <w:pPr>
      <w:keepNext/>
      <w:outlineLvl w:val="3"/>
    </w:pPr>
    <w:rPr>
      <w:b/>
      <w:bCs/>
      <w:sz w:val="22"/>
      <w:szCs w:val="2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AF77F5"/>
    <w:pPr>
      <w:keepNext/>
      <w:outlineLvl w:val="4"/>
    </w:pPr>
    <w:rPr>
      <w:b/>
      <w:sz w:val="23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Pealkiri2Mrk">
    <w:name w:val="Pealkiri 2 Märk"/>
    <w:link w:val="Pealkiri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Pealkiri3Mrk">
    <w:name w:val="Pealkiri 3 Märk"/>
    <w:link w:val="Pealkiri3"/>
    <w:uiPriority w:val="99"/>
    <w:semiHidden/>
    <w:locked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Pealkiri4Mrk">
    <w:name w:val="Pealkiri 4 Märk"/>
    <w:link w:val="Pealkiri4"/>
    <w:uiPriority w:val="99"/>
    <w:semiHidden/>
    <w:locked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Pealkiri5Mrk">
    <w:name w:val="Pealkiri 5 Märk"/>
    <w:link w:val="Pealkiri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paragraph" w:styleId="SK1">
    <w:name w:val="toc 1"/>
    <w:basedOn w:val="Normaallaad"/>
    <w:next w:val="Normaallaad"/>
    <w:autoRedefine/>
    <w:uiPriority w:val="99"/>
    <w:semiHidden/>
    <w:rsid w:val="00AF77F5"/>
    <w:pPr>
      <w:tabs>
        <w:tab w:val="left" w:leader="dot" w:pos="8280"/>
        <w:tab w:val="right" w:pos="8640"/>
      </w:tabs>
      <w:ind w:right="720"/>
    </w:pPr>
  </w:style>
  <w:style w:type="paragraph" w:styleId="Jalus">
    <w:name w:val="footer"/>
    <w:basedOn w:val="Normaallaad"/>
    <w:link w:val="JalusMrk"/>
    <w:uiPriority w:val="99"/>
    <w:rsid w:val="00AF77F5"/>
    <w:pPr>
      <w:tabs>
        <w:tab w:val="center" w:pos="4320"/>
        <w:tab w:val="right" w:pos="8640"/>
      </w:tabs>
    </w:pPr>
  </w:style>
  <w:style w:type="character" w:customStyle="1" w:styleId="JalusMrk">
    <w:name w:val="Jalus Märk"/>
    <w:link w:val="Jalus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AF77F5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Tiitel">
    <w:name w:val="Title"/>
    <w:basedOn w:val="SK1"/>
    <w:link w:val="TiitelMrk"/>
    <w:uiPriority w:val="99"/>
    <w:qFormat/>
    <w:rsid w:val="00AF77F5"/>
    <w:pPr>
      <w:ind w:right="100"/>
    </w:pPr>
    <w:rPr>
      <w:rFonts w:ascii="Arial" w:hAnsi="Arial" w:cs="Arial"/>
      <w:b/>
      <w:bCs/>
      <w:sz w:val="28"/>
      <w:szCs w:val="28"/>
    </w:rPr>
  </w:style>
  <w:style w:type="character" w:customStyle="1" w:styleId="TiitelMrk">
    <w:name w:val="Tiitel Märk"/>
    <w:link w:val="Tiite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customStyle="1" w:styleId="Header1">
    <w:name w:val="Header 1"/>
    <w:basedOn w:val="Tiitel"/>
    <w:uiPriority w:val="99"/>
    <w:rsid w:val="00AF77F5"/>
    <w:pPr>
      <w:tabs>
        <w:tab w:val="clear" w:pos="8280"/>
        <w:tab w:val="clear" w:pos="8640"/>
      </w:tabs>
      <w:spacing w:before="240"/>
    </w:pPr>
    <w:rPr>
      <w:sz w:val="20"/>
      <w:szCs w:val="24"/>
    </w:rPr>
  </w:style>
  <w:style w:type="paragraph" w:customStyle="1" w:styleId="bodyflushleftjust">
    <w:name w:val="body.flush.left just"/>
    <w:basedOn w:val="Normaallaad"/>
    <w:uiPriority w:val="99"/>
    <w:rsid w:val="00AF77F5"/>
    <w:pPr>
      <w:spacing w:after="260" w:line="260" w:lineRule="exact"/>
      <w:ind w:right="1440"/>
    </w:pPr>
    <w:rPr>
      <w:rFonts w:ascii="Century Schoolbook" w:hAnsi="Century Schoolbook"/>
      <w:szCs w:val="20"/>
    </w:rPr>
  </w:style>
  <w:style w:type="paragraph" w:customStyle="1" w:styleId="hangingindent1">
    <w:name w:val="hanging indent 1"/>
    <w:basedOn w:val="Header1"/>
    <w:uiPriority w:val="99"/>
    <w:rsid w:val="00AF77F5"/>
    <w:pPr>
      <w:ind w:left="720" w:hanging="720"/>
    </w:pPr>
    <w:rPr>
      <w:rFonts w:ascii="Times New Roman" w:hAnsi="Times New Roman" w:cs="Times New Roman"/>
      <w:b w:val="0"/>
      <w:bCs w:val="0"/>
    </w:rPr>
  </w:style>
  <w:style w:type="paragraph" w:customStyle="1" w:styleId="hangingindent2">
    <w:name w:val="hanging indent 2"/>
    <w:basedOn w:val="hangingindent1"/>
    <w:uiPriority w:val="99"/>
    <w:rsid w:val="00AF77F5"/>
    <w:pPr>
      <w:ind w:left="1440"/>
    </w:pPr>
  </w:style>
  <w:style w:type="paragraph" w:customStyle="1" w:styleId="paragraph1">
    <w:name w:val="paragraph 1"/>
    <w:basedOn w:val="Header1"/>
    <w:uiPriority w:val="99"/>
    <w:rsid w:val="00AF77F5"/>
    <w:rPr>
      <w:rFonts w:ascii="Times New Roman" w:hAnsi="Times New Roman" w:cs="Times New Roman"/>
      <w:b w:val="0"/>
      <w:bCs w:val="0"/>
    </w:rPr>
  </w:style>
  <w:style w:type="paragraph" w:customStyle="1" w:styleId="paragraph2">
    <w:name w:val="paragraph 2"/>
    <w:basedOn w:val="hangingindent1"/>
    <w:uiPriority w:val="99"/>
    <w:rsid w:val="00AF77F5"/>
    <w:pPr>
      <w:ind w:firstLine="0"/>
    </w:pPr>
  </w:style>
  <w:style w:type="paragraph" w:customStyle="1" w:styleId="paragraph3">
    <w:name w:val="paragraph 3"/>
    <w:basedOn w:val="hangingindent2"/>
    <w:uiPriority w:val="99"/>
    <w:rsid w:val="00AF77F5"/>
    <w:pPr>
      <w:ind w:firstLine="0"/>
    </w:pPr>
  </w:style>
  <w:style w:type="paragraph" w:customStyle="1" w:styleId="hangingindent3">
    <w:name w:val="hanging indent 3"/>
    <w:basedOn w:val="hangingindent2"/>
    <w:uiPriority w:val="99"/>
    <w:rsid w:val="00AF77F5"/>
    <w:pPr>
      <w:ind w:left="2160"/>
    </w:pPr>
  </w:style>
  <w:style w:type="paragraph" w:customStyle="1" w:styleId="hangingindent4">
    <w:name w:val="hanging indent 4"/>
    <w:basedOn w:val="Normaallaad"/>
    <w:uiPriority w:val="99"/>
    <w:rsid w:val="00AF77F5"/>
    <w:pPr>
      <w:spacing w:before="240"/>
      <w:ind w:left="2880" w:right="100" w:hanging="720"/>
    </w:pPr>
  </w:style>
  <w:style w:type="paragraph" w:customStyle="1" w:styleId="paragraph4">
    <w:name w:val="paragraph 4"/>
    <w:basedOn w:val="Normaallaad"/>
    <w:uiPriority w:val="99"/>
    <w:rsid w:val="00AF77F5"/>
    <w:pPr>
      <w:spacing w:before="240"/>
      <w:ind w:left="2160" w:right="100"/>
    </w:pPr>
  </w:style>
  <w:style w:type="paragraph" w:customStyle="1" w:styleId="approvalline">
    <w:name w:val="approval line"/>
    <w:basedOn w:val="Pis"/>
    <w:uiPriority w:val="99"/>
    <w:rsid w:val="00AF77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20"/>
      </w:tabs>
      <w:spacing w:before="240"/>
    </w:pPr>
    <w:rPr>
      <w:rFonts w:ascii="Courier New" w:hAnsi="Courier New" w:cs="Courier New"/>
      <w:szCs w:val="20"/>
    </w:rPr>
  </w:style>
  <w:style w:type="paragraph" w:customStyle="1" w:styleId="relateddoc">
    <w:name w:val="related doc"/>
    <w:basedOn w:val="Normaallaad"/>
    <w:uiPriority w:val="99"/>
    <w:rsid w:val="00AF77F5"/>
    <w:pPr>
      <w:tabs>
        <w:tab w:val="left" w:pos="1620"/>
      </w:tabs>
      <w:ind w:left="720" w:right="100"/>
    </w:pPr>
  </w:style>
  <w:style w:type="paragraph" w:customStyle="1" w:styleId="Header2">
    <w:name w:val="Header 2"/>
    <w:basedOn w:val="Normaallaad"/>
    <w:uiPriority w:val="99"/>
    <w:rsid w:val="00AF77F5"/>
    <w:pPr>
      <w:spacing w:before="240"/>
      <w:ind w:left="720" w:right="100"/>
    </w:pPr>
    <w:rPr>
      <w:rFonts w:ascii="Arial" w:hAnsi="Arial" w:cs="Arial"/>
      <w:b/>
      <w:bCs/>
    </w:rPr>
  </w:style>
  <w:style w:type="paragraph" w:customStyle="1" w:styleId="Tabletext">
    <w:name w:val="Table text"/>
    <w:basedOn w:val="Normaallaad"/>
    <w:uiPriority w:val="99"/>
    <w:rsid w:val="00AF77F5"/>
    <w:pPr>
      <w:spacing w:after="40"/>
    </w:pPr>
  </w:style>
  <w:style w:type="paragraph" w:customStyle="1" w:styleId="bodyflushleft">
    <w:name w:val="body.flush.left"/>
    <w:basedOn w:val="Normaallaad"/>
    <w:uiPriority w:val="99"/>
    <w:rsid w:val="00AF77F5"/>
    <w:pPr>
      <w:spacing w:after="260" w:line="260" w:lineRule="exact"/>
      <w:jc w:val="both"/>
    </w:pPr>
    <w:rPr>
      <w:rFonts w:ascii="Century Schoolbook" w:hAnsi="Century Schoolbook"/>
      <w:szCs w:val="20"/>
    </w:rPr>
  </w:style>
  <w:style w:type="character" w:styleId="Lehekljenumber">
    <w:name w:val="page number"/>
    <w:uiPriority w:val="99"/>
    <w:rsid w:val="00AF77F5"/>
    <w:rPr>
      <w:rFonts w:cs="Times New Roman"/>
    </w:rPr>
  </w:style>
  <w:style w:type="paragraph" w:styleId="Kehatekst">
    <w:name w:val="Body Text"/>
    <w:basedOn w:val="Normaallaad"/>
    <w:link w:val="KehatekstMrk"/>
    <w:uiPriority w:val="99"/>
    <w:rsid w:val="00AF77F5"/>
    <w:rPr>
      <w:color w:val="auto"/>
    </w:rPr>
  </w:style>
  <w:style w:type="character" w:customStyle="1" w:styleId="KehatekstMrk">
    <w:name w:val="Kehatekst Märk"/>
    <w:link w:val="Kehatekst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AF77F5"/>
    <w:pPr>
      <w:spacing w:line="288" w:lineRule="auto"/>
      <w:jc w:val="both"/>
    </w:pPr>
    <w:rPr>
      <w:sz w:val="22"/>
      <w:szCs w:val="22"/>
    </w:rPr>
  </w:style>
  <w:style w:type="character" w:customStyle="1" w:styleId="TaandegakehatekstMrk">
    <w:name w:val="Taandega kehatekst Märk"/>
    <w:link w:val="Taandegakehatekst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Taandegakehatekst3">
    <w:name w:val="Body Text Indent 3"/>
    <w:basedOn w:val="Normaallaad"/>
    <w:link w:val="Taandegakehatekst3Mrk"/>
    <w:uiPriority w:val="99"/>
    <w:rsid w:val="00AF77F5"/>
    <w:pPr>
      <w:ind w:left="360"/>
    </w:pPr>
    <w:rPr>
      <w:rFonts w:ascii="Arial" w:hAnsi="Arial" w:cs="Arial"/>
      <w:color w:val="auto"/>
      <w:lang w:val="en-GB"/>
    </w:rPr>
  </w:style>
  <w:style w:type="character" w:customStyle="1" w:styleId="Taandegakehatekst3Mrk">
    <w:name w:val="Taandega kehatekst 3 Märk"/>
    <w:link w:val="Taandegakehatekst3"/>
    <w:uiPriority w:val="99"/>
    <w:semiHidden/>
    <w:locked/>
    <w:rPr>
      <w:rFonts w:cs="Times New Roman"/>
      <w:color w:val="000000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uiPriority w:val="99"/>
    <w:rsid w:val="00AF77F5"/>
    <w:rPr>
      <w:sz w:val="23"/>
    </w:rPr>
  </w:style>
  <w:style w:type="character" w:customStyle="1" w:styleId="Kehatekst2Mrk">
    <w:name w:val="Kehatekst 2 Märk"/>
    <w:link w:val="Kehatekst2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Kehatekst3">
    <w:name w:val="Body Text 3"/>
    <w:basedOn w:val="Normaallaad"/>
    <w:link w:val="Kehatekst3Mrk"/>
    <w:uiPriority w:val="99"/>
    <w:rsid w:val="00AF77F5"/>
    <w:rPr>
      <w:b/>
      <w:bCs/>
      <w:sz w:val="22"/>
      <w:szCs w:val="20"/>
    </w:rPr>
  </w:style>
  <w:style w:type="character" w:customStyle="1" w:styleId="Kehatekst3Mrk">
    <w:name w:val="Kehatekst 3 Märk"/>
    <w:link w:val="Kehatekst3"/>
    <w:uiPriority w:val="99"/>
    <w:semiHidden/>
    <w:locked/>
    <w:rPr>
      <w:rFonts w:cs="Times New Roman"/>
      <w:color w:val="000000"/>
      <w:sz w:val="16"/>
      <w:szCs w:val="16"/>
      <w:lang w:eastAsia="en-US"/>
    </w:rPr>
  </w:style>
  <w:style w:type="character" w:styleId="Kommentaariviide">
    <w:name w:val="annotation reference"/>
    <w:uiPriority w:val="99"/>
    <w:semiHidden/>
    <w:rsid w:val="00093551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093551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Pr>
      <w:rFonts w:cs="Times New Roman"/>
      <w:color w:val="000000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093551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Pr>
      <w:rFonts w:cs="Times New Roman"/>
      <w:b/>
      <w:bCs/>
      <w:color w:val="000000"/>
      <w:sz w:val="20"/>
      <w:szCs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0935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cs="Times New Roman"/>
      <w:color w:val="000000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AF77F5"/>
    <w:pPr>
      <w:autoSpaceDE w:val="0"/>
      <w:autoSpaceDN w:val="0"/>
    </w:pPr>
    <w:rPr>
      <w:color w:val="000000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F77F5"/>
    <w:pPr>
      <w:keepNext/>
      <w:jc w:val="both"/>
      <w:outlineLvl w:val="0"/>
    </w:pPr>
    <w:rPr>
      <w:b/>
      <w:bCs/>
      <w:lang w:val="en-GB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AF77F5"/>
    <w:pPr>
      <w:keepNext/>
      <w:outlineLvl w:val="1"/>
    </w:pPr>
    <w:rPr>
      <w:b/>
      <w:bCs/>
      <w:lang w:val="en-GB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AF77F5"/>
    <w:pPr>
      <w:keepNext/>
      <w:outlineLvl w:val="2"/>
    </w:pPr>
    <w:rPr>
      <w:b/>
      <w:bCs/>
      <w:sz w:val="21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AF77F5"/>
    <w:pPr>
      <w:keepNext/>
      <w:outlineLvl w:val="3"/>
    </w:pPr>
    <w:rPr>
      <w:b/>
      <w:bCs/>
      <w:sz w:val="22"/>
      <w:szCs w:val="2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AF77F5"/>
    <w:pPr>
      <w:keepNext/>
      <w:outlineLvl w:val="4"/>
    </w:pPr>
    <w:rPr>
      <w:b/>
      <w:sz w:val="23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Pealkiri2Mrk">
    <w:name w:val="Pealkiri 2 Märk"/>
    <w:link w:val="Pealkiri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Pealkiri3Mrk">
    <w:name w:val="Pealkiri 3 Märk"/>
    <w:link w:val="Pealkiri3"/>
    <w:uiPriority w:val="99"/>
    <w:semiHidden/>
    <w:locked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Pealkiri4Mrk">
    <w:name w:val="Pealkiri 4 Märk"/>
    <w:link w:val="Pealkiri4"/>
    <w:uiPriority w:val="99"/>
    <w:semiHidden/>
    <w:locked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Pealkiri5Mrk">
    <w:name w:val="Pealkiri 5 Märk"/>
    <w:link w:val="Pealkiri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paragraph" w:styleId="SK1">
    <w:name w:val="toc 1"/>
    <w:basedOn w:val="Normaallaad"/>
    <w:next w:val="Normaallaad"/>
    <w:autoRedefine/>
    <w:uiPriority w:val="99"/>
    <w:semiHidden/>
    <w:rsid w:val="00AF77F5"/>
    <w:pPr>
      <w:tabs>
        <w:tab w:val="left" w:leader="dot" w:pos="8280"/>
        <w:tab w:val="right" w:pos="8640"/>
      </w:tabs>
      <w:ind w:right="720"/>
    </w:pPr>
  </w:style>
  <w:style w:type="paragraph" w:styleId="Jalus">
    <w:name w:val="footer"/>
    <w:basedOn w:val="Normaallaad"/>
    <w:link w:val="JalusMrk"/>
    <w:uiPriority w:val="99"/>
    <w:rsid w:val="00AF77F5"/>
    <w:pPr>
      <w:tabs>
        <w:tab w:val="center" w:pos="4320"/>
        <w:tab w:val="right" w:pos="8640"/>
      </w:tabs>
    </w:pPr>
  </w:style>
  <w:style w:type="character" w:customStyle="1" w:styleId="JalusMrk">
    <w:name w:val="Jalus Märk"/>
    <w:link w:val="Jalus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AF77F5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Tiitel">
    <w:name w:val="Title"/>
    <w:basedOn w:val="SK1"/>
    <w:link w:val="TiitelMrk"/>
    <w:uiPriority w:val="99"/>
    <w:qFormat/>
    <w:rsid w:val="00AF77F5"/>
    <w:pPr>
      <w:ind w:right="100"/>
    </w:pPr>
    <w:rPr>
      <w:rFonts w:ascii="Arial" w:hAnsi="Arial" w:cs="Arial"/>
      <w:b/>
      <w:bCs/>
      <w:sz w:val="28"/>
      <w:szCs w:val="28"/>
    </w:rPr>
  </w:style>
  <w:style w:type="character" w:customStyle="1" w:styleId="TiitelMrk">
    <w:name w:val="Tiitel Märk"/>
    <w:link w:val="Tiite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customStyle="1" w:styleId="Header1">
    <w:name w:val="Header 1"/>
    <w:basedOn w:val="Tiitel"/>
    <w:uiPriority w:val="99"/>
    <w:rsid w:val="00AF77F5"/>
    <w:pPr>
      <w:tabs>
        <w:tab w:val="clear" w:pos="8280"/>
        <w:tab w:val="clear" w:pos="8640"/>
      </w:tabs>
      <w:spacing w:before="240"/>
    </w:pPr>
    <w:rPr>
      <w:sz w:val="20"/>
      <w:szCs w:val="24"/>
    </w:rPr>
  </w:style>
  <w:style w:type="paragraph" w:customStyle="1" w:styleId="bodyflushleftjust">
    <w:name w:val="body.flush.left just"/>
    <w:basedOn w:val="Normaallaad"/>
    <w:uiPriority w:val="99"/>
    <w:rsid w:val="00AF77F5"/>
    <w:pPr>
      <w:spacing w:after="260" w:line="260" w:lineRule="exact"/>
      <w:ind w:right="1440"/>
    </w:pPr>
    <w:rPr>
      <w:rFonts w:ascii="Century Schoolbook" w:hAnsi="Century Schoolbook"/>
      <w:szCs w:val="20"/>
    </w:rPr>
  </w:style>
  <w:style w:type="paragraph" w:customStyle="1" w:styleId="hangingindent1">
    <w:name w:val="hanging indent 1"/>
    <w:basedOn w:val="Header1"/>
    <w:uiPriority w:val="99"/>
    <w:rsid w:val="00AF77F5"/>
    <w:pPr>
      <w:ind w:left="720" w:hanging="720"/>
    </w:pPr>
    <w:rPr>
      <w:rFonts w:ascii="Times New Roman" w:hAnsi="Times New Roman" w:cs="Times New Roman"/>
      <w:b w:val="0"/>
      <w:bCs w:val="0"/>
    </w:rPr>
  </w:style>
  <w:style w:type="paragraph" w:customStyle="1" w:styleId="hangingindent2">
    <w:name w:val="hanging indent 2"/>
    <w:basedOn w:val="hangingindent1"/>
    <w:uiPriority w:val="99"/>
    <w:rsid w:val="00AF77F5"/>
    <w:pPr>
      <w:ind w:left="1440"/>
    </w:pPr>
  </w:style>
  <w:style w:type="paragraph" w:customStyle="1" w:styleId="paragraph1">
    <w:name w:val="paragraph 1"/>
    <w:basedOn w:val="Header1"/>
    <w:uiPriority w:val="99"/>
    <w:rsid w:val="00AF77F5"/>
    <w:rPr>
      <w:rFonts w:ascii="Times New Roman" w:hAnsi="Times New Roman" w:cs="Times New Roman"/>
      <w:b w:val="0"/>
      <w:bCs w:val="0"/>
    </w:rPr>
  </w:style>
  <w:style w:type="paragraph" w:customStyle="1" w:styleId="paragraph2">
    <w:name w:val="paragraph 2"/>
    <w:basedOn w:val="hangingindent1"/>
    <w:uiPriority w:val="99"/>
    <w:rsid w:val="00AF77F5"/>
    <w:pPr>
      <w:ind w:firstLine="0"/>
    </w:pPr>
  </w:style>
  <w:style w:type="paragraph" w:customStyle="1" w:styleId="paragraph3">
    <w:name w:val="paragraph 3"/>
    <w:basedOn w:val="hangingindent2"/>
    <w:uiPriority w:val="99"/>
    <w:rsid w:val="00AF77F5"/>
    <w:pPr>
      <w:ind w:firstLine="0"/>
    </w:pPr>
  </w:style>
  <w:style w:type="paragraph" w:customStyle="1" w:styleId="hangingindent3">
    <w:name w:val="hanging indent 3"/>
    <w:basedOn w:val="hangingindent2"/>
    <w:uiPriority w:val="99"/>
    <w:rsid w:val="00AF77F5"/>
    <w:pPr>
      <w:ind w:left="2160"/>
    </w:pPr>
  </w:style>
  <w:style w:type="paragraph" w:customStyle="1" w:styleId="hangingindent4">
    <w:name w:val="hanging indent 4"/>
    <w:basedOn w:val="Normaallaad"/>
    <w:uiPriority w:val="99"/>
    <w:rsid w:val="00AF77F5"/>
    <w:pPr>
      <w:spacing w:before="240"/>
      <w:ind w:left="2880" w:right="100" w:hanging="720"/>
    </w:pPr>
  </w:style>
  <w:style w:type="paragraph" w:customStyle="1" w:styleId="paragraph4">
    <w:name w:val="paragraph 4"/>
    <w:basedOn w:val="Normaallaad"/>
    <w:uiPriority w:val="99"/>
    <w:rsid w:val="00AF77F5"/>
    <w:pPr>
      <w:spacing w:before="240"/>
      <w:ind w:left="2160" w:right="100"/>
    </w:pPr>
  </w:style>
  <w:style w:type="paragraph" w:customStyle="1" w:styleId="approvalline">
    <w:name w:val="approval line"/>
    <w:basedOn w:val="Pis"/>
    <w:uiPriority w:val="99"/>
    <w:rsid w:val="00AF77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20"/>
      </w:tabs>
      <w:spacing w:before="240"/>
    </w:pPr>
    <w:rPr>
      <w:rFonts w:ascii="Courier New" w:hAnsi="Courier New" w:cs="Courier New"/>
      <w:szCs w:val="20"/>
    </w:rPr>
  </w:style>
  <w:style w:type="paragraph" w:customStyle="1" w:styleId="relateddoc">
    <w:name w:val="related doc"/>
    <w:basedOn w:val="Normaallaad"/>
    <w:uiPriority w:val="99"/>
    <w:rsid w:val="00AF77F5"/>
    <w:pPr>
      <w:tabs>
        <w:tab w:val="left" w:pos="1620"/>
      </w:tabs>
      <w:ind w:left="720" w:right="100"/>
    </w:pPr>
  </w:style>
  <w:style w:type="paragraph" w:customStyle="1" w:styleId="Header2">
    <w:name w:val="Header 2"/>
    <w:basedOn w:val="Normaallaad"/>
    <w:uiPriority w:val="99"/>
    <w:rsid w:val="00AF77F5"/>
    <w:pPr>
      <w:spacing w:before="240"/>
      <w:ind w:left="720" w:right="100"/>
    </w:pPr>
    <w:rPr>
      <w:rFonts w:ascii="Arial" w:hAnsi="Arial" w:cs="Arial"/>
      <w:b/>
      <w:bCs/>
    </w:rPr>
  </w:style>
  <w:style w:type="paragraph" w:customStyle="1" w:styleId="Tabletext">
    <w:name w:val="Table text"/>
    <w:basedOn w:val="Normaallaad"/>
    <w:uiPriority w:val="99"/>
    <w:rsid w:val="00AF77F5"/>
    <w:pPr>
      <w:spacing w:after="40"/>
    </w:pPr>
  </w:style>
  <w:style w:type="paragraph" w:customStyle="1" w:styleId="bodyflushleft">
    <w:name w:val="body.flush.left"/>
    <w:basedOn w:val="Normaallaad"/>
    <w:uiPriority w:val="99"/>
    <w:rsid w:val="00AF77F5"/>
    <w:pPr>
      <w:spacing w:after="260" w:line="260" w:lineRule="exact"/>
      <w:jc w:val="both"/>
    </w:pPr>
    <w:rPr>
      <w:rFonts w:ascii="Century Schoolbook" w:hAnsi="Century Schoolbook"/>
      <w:szCs w:val="20"/>
    </w:rPr>
  </w:style>
  <w:style w:type="character" w:styleId="Lehekljenumber">
    <w:name w:val="page number"/>
    <w:uiPriority w:val="99"/>
    <w:rsid w:val="00AF77F5"/>
    <w:rPr>
      <w:rFonts w:cs="Times New Roman"/>
    </w:rPr>
  </w:style>
  <w:style w:type="paragraph" w:styleId="Kehatekst">
    <w:name w:val="Body Text"/>
    <w:basedOn w:val="Normaallaad"/>
    <w:link w:val="KehatekstMrk"/>
    <w:uiPriority w:val="99"/>
    <w:rsid w:val="00AF77F5"/>
    <w:rPr>
      <w:color w:val="auto"/>
    </w:rPr>
  </w:style>
  <w:style w:type="character" w:customStyle="1" w:styleId="KehatekstMrk">
    <w:name w:val="Kehatekst Märk"/>
    <w:link w:val="Kehatekst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AF77F5"/>
    <w:pPr>
      <w:spacing w:line="288" w:lineRule="auto"/>
      <w:jc w:val="both"/>
    </w:pPr>
    <w:rPr>
      <w:sz w:val="22"/>
      <w:szCs w:val="22"/>
    </w:rPr>
  </w:style>
  <w:style w:type="character" w:customStyle="1" w:styleId="TaandegakehatekstMrk">
    <w:name w:val="Taandega kehatekst Märk"/>
    <w:link w:val="Taandegakehatekst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Taandegakehatekst3">
    <w:name w:val="Body Text Indent 3"/>
    <w:basedOn w:val="Normaallaad"/>
    <w:link w:val="Taandegakehatekst3Mrk"/>
    <w:uiPriority w:val="99"/>
    <w:rsid w:val="00AF77F5"/>
    <w:pPr>
      <w:ind w:left="360"/>
    </w:pPr>
    <w:rPr>
      <w:rFonts w:ascii="Arial" w:hAnsi="Arial" w:cs="Arial"/>
      <w:color w:val="auto"/>
      <w:lang w:val="en-GB"/>
    </w:rPr>
  </w:style>
  <w:style w:type="character" w:customStyle="1" w:styleId="Taandegakehatekst3Mrk">
    <w:name w:val="Taandega kehatekst 3 Märk"/>
    <w:link w:val="Taandegakehatekst3"/>
    <w:uiPriority w:val="99"/>
    <w:semiHidden/>
    <w:locked/>
    <w:rPr>
      <w:rFonts w:cs="Times New Roman"/>
      <w:color w:val="000000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uiPriority w:val="99"/>
    <w:rsid w:val="00AF77F5"/>
    <w:rPr>
      <w:sz w:val="23"/>
    </w:rPr>
  </w:style>
  <w:style w:type="character" w:customStyle="1" w:styleId="Kehatekst2Mrk">
    <w:name w:val="Kehatekst 2 Märk"/>
    <w:link w:val="Kehatekst2"/>
    <w:uiPriority w:val="99"/>
    <w:semiHidden/>
    <w:locked/>
    <w:rPr>
      <w:rFonts w:cs="Times New Roman"/>
      <w:color w:val="000000"/>
      <w:sz w:val="24"/>
      <w:szCs w:val="24"/>
      <w:lang w:eastAsia="en-US"/>
    </w:rPr>
  </w:style>
  <w:style w:type="paragraph" w:styleId="Kehatekst3">
    <w:name w:val="Body Text 3"/>
    <w:basedOn w:val="Normaallaad"/>
    <w:link w:val="Kehatekst3Mrk"/>
    <w:uiPriority w:val="99"/>
    <w:rsid w:val="00AF77F5"/>
    <w:rPr>
      <w:b/>
      <w:bCs/>
      <w:sz w:val="22"/>
      <w:szCs w:val="20"/>
    </w:rPr>
  </w:style>
  <w:style w:type="character" w:customStyle="1" w:styleId="Kehatekst3Mrk">
    <w:name w:val="Kehatekst 3 Märk"/>
    <w:link w:val="Kehatekst3"/>
    <w:uiPriority w:val="99"/>
    <w:semiHidden/>
    <w:locked/>
    <w:rPr>
      <w:rFonts w:cs="Times New Roman"/>
      <w:color w:val="000000"/>
      <w:sz w:val="16"/>
      <w:szCs w:val="16"/>
      <w:lang w:eastAsia="en-US"/>
    </w:rPr>
  </w:style>
  <w:style w:type="character" w:styleId="Kommentaariviide">
    <w:name w:val="annotation reference"/>
    <w:uiPriority w:val="99"/>
    <w:semiHidden/>
    <w:rsid w:val="00093551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093551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Pr>
      <w:rFonts w:cs="Times New Roman"/>
      <w:color w:val="000000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093551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Pr>
      <w:rFonts w:cs="Times New Roman"/>
      <w:b/>
      <w:bCs/>
      <w:color w:val="000000"/>
      <w:sz w:val="20"/>
      <w:szCs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0935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cs="Times New Roman"/>
      <w:color w:val="000000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SO%20alusdok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ISO alusdokument.dot</Template>
  <TotalTime>0</TotalTime>
  <Pages>2</Pages>
  <Words>417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Ehitusobjekti üleandmise-vastuvõtmise akt</vt:lpstr>
    </vt:vector>
  </TitlesOfParts>
  <Company>Riigi Kinnisvara AS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Ehitusobjekti üleandmise-vastuvõtmise akt</dc:title>
  <dc:subject>Investeerimistegevus</dc:subject>
  <dc:creator>RKAV</dc:creator>
  <cp:lastModifiedBy>Jüri Loikmaa</cp:lastModifiedBy>
  <cp:revision>2</cp:revision>
  <cp:lastPrinted>2015-04-01T07:11:00Z</cp:lastPrinted>
  <dcterms:created xsi:type="dcterms:W3CDTF">2015-04-01T12:57:00Z</dcterms:created>
  <dcterms:modified xsi:type="dcterms:W3CDTF">2015-04-01T12:57:00Z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Kinnitatud">
    <vt:lpwstr>2006-03-16T21:00:00+00:00</vt:lpwstr>
  </property>
  <property fmtid="{D5CDD505-2E9C-101B-9397-08002B2CF9AE}" pid="4" name="Tähis">
    <vt:lpwstr>V Ait 20/1</vt:lpwstr>
  </property>
  <property fmtid="{D5CDD505-2E9C-101B-9397-08002B2CF9AE}" pid="5" name="Valdkond">
    <vt:lpwstr>Arendusprojektide ja ehituse juhtimine</vt:lpwstr>
  </property>
  <property fmtid="{D5CDD505-2E9C-101B-9397-08002B2CF9AE}" pid="6" name="ContentTypeId">
    <vt:lpwstr>0x010100C40C150B4EA99C41B2B660EBA9EA735B</vt:lpwstr>
  </property>
  <property fmtid="{D5CDD505-2E9C-101B-9397-08002B2CF9AE}" pid="7" name="Dokumendi haldur">
    <vt:lpwstr>Ehitusjuhtimisosakonna juhataja</vt:lpwstr>
  </property>
  <property fmtid="{D5CDD505-2E9C-101B-9397-08002B2CF9AE}" pid="8" name="Viimati muudetud">
    <vt:lpwstr>2007-09-03T21:00:00+00:00</vt:lpwstr>
  </property>
  <property fmtid="{D5CDD505-2E9C-101B-9397-08002B2CF9AE}" pid="9" name="Dokumendi liik">
    <vt:lpwstr>Vorm</vt:lpwstr>
  </property>
</Properties>
</file>