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5A33" w14:textId="6C5CF08A" w:rsidR="00902B72" w:rsidRPr="00FF7CC6" w:rsidRDefault="006C47AE">
      <w:pPr>
        <w:rPr>
          <w:lang w:val="et-EE"/>
        </w:rPr>
      </w:pPr>
      <w:r w:rsidRPr="00FF7CC6">
        <w:rPr>
          <w:lang w:val="et-EE"/>
        </w:rPr>
        <w:t xml:space="preserve">Lisa </w:t>
      </w:r>
      <w:r w:rsidR="007D04E8">
        <w:rPr>
          <w:lang w:val="et-EE"/>
        </w:rPr>
        <w:t>2</w:t>
      </w:r>
      <w:r w:rsidRPr="00FF7CC6">
        <w:rPr>
          <w:lang w:val="et-EE"/>
        </w:rPr>
        <w:t xml:space="preserve">. </w:t>
      </w:r>
      <w:r w:rsidR="00E37592">
        <w:rPr>
          <w:lang w:val="et-EE"/>
        </w:rPr>
        <w:t>Õlleköögi</w:t>
      </w:r>
      <w:r w:rsidRPr="00FF7CC6">
        <w:rPr>
          <w:lang w:val="et-EE"/>
        </w:rPr>
        <w:t xml:space="preserve"> käitluskoha ladustusplaan. </w:t>
      </w:r>
    </w:p>
    <w:p w14:paraId="0C0EA1BC" w14:textId="41A158E8" w:rsidR="006C47AE" w:rsidRPr="00FF7CC6" w:rsidRDefault="00980ABF">
      <w:pPr>
        <w:rPr>
          <w:lang w:val="et-EE"/>
        </w:rPr>
      </w:pPr>
      <w:r>
        <w:rPr>
          <w:noProof/>
          <w:lang w:val="en-GB" w:eastAsia="en-GB"/>
        </w:rPr>
        <w:drawing>
          <wp:inline distT="0" distB="0" distL="0" distR="0" wp14:anchorId="03D3F2C3" wp14:editId="6C097383">
            <wp:extent cx="5715000" cy="449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3089A" w14:textId="180DD4D0" w:rsidR="006C47AE" w:rsidRPr="00FF7CC6" w:rsidRDefault="006C47AE">
      <w:pPr>
        <w:rPr>
          <w:lang w:val="et-EE"/>
        </w:rPr>
      </w:pPr>
    </w:p>
    <w:p w14:paraId="774C4B0E" w14:textId="5D5D87DA" w:rsidR="00E37592" w:rsidRDefault="006C47AE" w:rsidP="00FF7CC6">
      <w:pPr>
        <w:jc w:val="both"/>
        <w:rPr>
          <w:lang w:val="et-EE"/>
        </w:rPr>
      </w:pPr>
      <w:r w:rsidRPr="00FF7CC6">
        <w:rPr>
          <w:lang w:val="et-EE"/>
        </w:rPr>
        <w:t xml:space="preserve">Ülal välja toodud joonisel: </w:t>
      </w:r>
      <w:r w:rsidR="002A78C8">
        <w:rPr>
          <w:lang w:val="et-EE"/>
        </w:rPr>
        <w:t xml:space="preserve"> </w:t>
      </w:r>
    </w:p>
    <w:p w14:paraId="21E8D11D" w14:textId="3C2DB583" w:rsidR="00E37592" w:rsidRDefault="00E37592" w:rsidP="00FF7CC6">
      <w:pPr>
        <w:jc w:val="both"/>
        <w:rPr>
          <w:lang w:val="et-EE"/>
        </w:rPr>
      </w:pPr>
      <w:r>
        <w:rPr>
          <w:lang w:val="et-EE"/>
        </w:rPr>
        <w:t>Kinnistu (väliplats koos hoonega), millisel toimub jäätmekäitlustegevus on ca 2200 m2.</w:t>
      </w:r>
    </w:p>
    <w:p w14:paraId="139FE701" w14:textId="457A81C8" w:rsidR="006F1556" w:rsidRDefault="006F1556" w:rsidP="00FF7CC6">
      <w:pPr>
        <w:jc w:val="both"/>
        <w:rPr>
          <w:lang w:val="et-EE"/>
        </w:rPr>
      </w:pPr>
      <w:r>
        <w:rPr>
          <w:lang w:val="et-EE"/>
        </w:rPr>
        <w:t xml:space="preserve">Roosa joonega on märgistatud </w:t>
      </w:r>
      <w:r w:rsidR="00E37592">
        <w:rPr>
          <w:lang w:val="et-EE"/>
        </w:rPr>
        <w:t>aia</w:t>
      </w:r>
      <w:r w:rsidR="00980ABF">
        <w:rPr>
          <w:lang w:val="et-EE"/>
        </w:rPr>
        <w:t>ga tarastatud ala, sinise joonega on märgitud kinnistu piirid. Tsoonides 7 kuni 10 toimub pinnase ja kivijäätmete sõelumine</w:t>
      </w:r>
      <w:r w:rsidR="00A73E58">
        <w:rPr>
          <w:lang w:val="et-EE"/>
        </w:rPr>
        <w:t>, purustamine</w:t>
      </w:r>
      <w:r w:rsidR="00980ABF">
        <w:rPr>
          <w:lang w:val="et-EE"/>
        </w:rPr>
        <w:t xml:space="preserve"> ning ladustamine</w:t>
      </w:r>
      <w:r w:rsidR="00085B96">
        <w:rPr>
          <w:lang w:val="et-EE"/>
        </w:rPr>
        <w:t>, tegemist on pinnasalaga.</w:t>
      </w:r>
      <w:r w:rsidR="00E37592">
        <w:rPr>
          <w:lang w:val="et-EE"/>
        </w:rPr>
        <w:t xml:space="preserve"> </w:t>
      </w:r>
    </w:p>
    <w:p w14:paraId="4D0CCD47" w14:textId="3187759B" w:rsidR="00EB1992" w:rsidRPr="00FF7CC6" w:rsidRDefault="00EB1992" w:rsidP="00FF7CC6">
      <w:pPr>
        <w:jc w:val="both"/>
        <w:rPr>
          <w:lang w:val="et-EE"/>
        </w:rPr>
      </w:pPr>
      <w:r>
        <w:rPr>
          <w:lang w:val="et-EE"/>
        </w:rPr>
        <w:t>Hoone on välja toodud punasega, tähistusega nr 1 (sh 1.1-1.4). Kollasega näidatud tsoonid on väljaspool hoonet, nendest aladest 2-5 tsoonide puhul on tegemist katusealustega ning 6 on ilma katuseta.</w:t>
      </w:r>
    </w:p>
    <w:p w14:paraId="1BEEF709" w14:textId="7EC7D7B9" w:rsidR="009533ED" w:rsidRDefault="001F5E46" w:rsidP="00FF7CC6">
      <w:pPr>
        <w:jc w:val="both"/>
        <w:rPr>
          <w:lang w:val="et-EE"/>
        </w:rPr>
      </w:pPr>
      <w:r w:rsidRPr="00FF7CC6">
        <w:rPr>
          <w:lang w:val="et-EE"/>
        </w:rPr>
        <w:t>Kollasega</w:t>
      </w:r>
      <w:r w:rsidR="006C47AE" w:rsidRPr="00FF7CC6">
        <w:rPr>
          <w:lang w:val="et-EE"/>
        </w:rPr>
        <w:t xml:space="preserve"> on näidatud värava (sissepääsu asukoh). Värav on lukustatav.</w:t>
      </w:r>
    </w:p>
    <w:p w14:paraId="2906BC0F" w14:textId="77777777" w:rsidR="009533ED" w:rsidRPr="00FF7CC6" w:rsidRDefault="009533ED" w:rsidP="00FF7CC6">
      <w:pPr>
        <w:jc w:val="both"/>
        <w:rPr>
          <w:lang w:val="et-EE"/>
        </w:rPr>
      </w:pPr>
    </w:p>
    <w:p w14:paraId="600050AA" w14:textId="00B35317" w:rsidR="001F5E46" w:rsidRDefault="001F5E46" w:rsidP="00FF7CC6">
      <w:pPr>
        <w:jc w:val="both"/>
        <w:rPr>
          <w:lang w:val="et-EE"/>
        </w:rPr>
      </w:pPr>
      <w:r w:rsidRPr="00BC10A2">
        <w:rPr>
          <w:b/>
          <w:bCs/>
          <w:lang w:val="et-EE"/>
        </w:rPr>
        <w:t>Punasega näidatud tsoon, numbriga 1</w:t>
      </w:r>
      <w:r w:rsidRPr="00FF7CC6">
        <w:rPr>
          <w:lang w:val="et-EE"/>
        </w:rPr>
        <w:t xml:space="preserve"> – </w:t>
      </w:r>
      <w:r w:rsidR="002561D6">
        <w:rPr>
          <w:lang w:val="et-EE"/>
        </w:rPr>
        <w:t>Ehitusjäätmete (17 09 04) vastu võtmise ja sorteerimise</w:t>
      </w:r>
      <w:r w:rsidRPr="00FF7CC6">
        <w:rPr>
          <w:lang w:val="et-EE"/>
        </w:rPr>
        <w:t xml:space="preserve"> tsoon. Ala suurus </w:t>
      </w:r>
      <w:r w:rsidR="002561D6">
        <w:rPr>
          <w:lang w:val="et-EE"/>
        </w:rPr>
        <w:t xml:space="preserve">kokku on 900 </w:t>
      </w:r>
      <w:r w:rsidRPr="00FF7CC6">
        <w:rPr>
          <w:lang w:val="et-EE"/>
        </w:rPr>
        <w:t xml:space="preserve">m2. </w:t>
      </w:r>
    </w:p>
    <w:p w14:paraId="7A874449" w14:textId="3D2AC9B1" w:rsidR="002561D6" w:rsidRDefault="002561D6" w:rsidP="00FF7CC6">
      <w:pPr>
        <w:jc w:val="both"/>
        <w:rPr>
          <w:lang w:val="et-EE"/>
        </w:rPr>
      </w:pPr>
      <w:r w:rsidRPr="00BC10A2">
        <w:rPr>
          <w:b/>
          <w:bCs/>
          <w:lang w:val="et-EE"/>
        </w:rPr>
        <w:lastRenderedPageBreak/>
        <w:t xml:space="preserve">Punasega näidatud tsoon, numbriga 1.1 </w:t>
      </w:r>
      <w:r>
        <w:rPr>
          <w:lang w:val="et-EE"/>
        </w:rPr>
        <w:t>– Ehitusjäätmete sorteerimisel järel</w:t>
      </w:r>
      <w:r w:rsidR="00772AE4">
        <w:rPr>
          <w:lang w:val="et-EE"/>
        </w:rPr>
        <w:t>e</w:t>
      </w:r>
      <w:r>
        <w:rPr>
          <w:lang w:val="et-EE"/>
        </w:rPr>
        <w:t xml:space="preserve"> jäänud jääkide, milliste taaskasutusvõimalused on madalad, ladustamise ala.</w:t>
      </w:r>
      <w:r w:rsidR="00721FE9">
        <w:rPr>
          <w:lang w:val="et-EE"/>
        </w:rPr>
        <w:t xml:space="preserve"> Alal ladustatakse jäätmeid koodiga 19 12 12.</w:t>
      </w:r>
      <w:r w:rsidR="00804D6A">
        <w:rPr>
          <w:lang w:val="et-EE"/>
        </w:rPr>
        <w:t xml:space="preserve"> Tegemist on siseruumiga</w:t>
      </w:r>
      <w:r w:rsidR="00E53F86">
        <w:rPr>
          <w:lang w:val="et-EE"/>
        </w:rPr>
        <w:t xml:space="preserve">, </w:t>
      </w:r>
      <w:r w:rsidR="00804D6A">
        <w:rPr>
          <w:lang w:val="et-EE"/>
        </w:rPr>
        <w:t>jäätmed ladustakse kuhjades</w:t>
      </w:r>
      <w:r w:rsidR="00E53F86">
        <w:rPr>
          <w:lang w:val="et-EE"/>
        </w:rPr>
        <w:t>, millisest toimub masinatega ja käsitsi sorteerimise teel liikide eraldamine</w:t>
      </w:r>
      <w:r w:rsidR="00804D6A">
        <w:rPr>
          <w:lang w:val="et-EE"/>
        </w:rPr>
        <w:t>.</w:t>
      </w:r>
      <w:r>
        <w:rPr>
          <w:lang w:val="et-EE"/>
        </w:rPr>
        <w:t xml:space="preserve"> Jääkjäätmed anatakse üle prügilasse. </w:t>
      </w:r>
      <w:r w:rsidRPr="00FF7CC6">
        <w:rPr>
          <w:lang w:val="et-EE"/>
        </w:rPr>
        <w:t xml:space="preserve">Ala suurus </w:t>
      </w:r>
      <w:r>
        <w:rPr>
          <w:lang w:val="et-EE"/>
        </w:rPr>
        <w:t xml:space="preserve">kokku on 80 </w:t>
      </w:r>
      <w:r w:rsidRPr="00FF7CC6">
        <w:rPr>
          <w:lang w:val="et-EE"/>
        </w:rPr>
        <w:t>m2</w:t>
      </w:r>
      <w:r>
        <w:rPr>
          <w:lang w:val="et-EE"/>
        </w:rPr>
        <w:t>.</w:t>
      </w:r>
    </w:p>
    <w:p w14:paraId="7D329EC6" w14:textId="3A2DB218" w:rsidR="00772AE4" w:rsidRDefault="00772AE4" w:rsidP="00772AE4">
      <w:pPr>
        <w:jc w:val="both"/>
        <w:rPr>
          <w:lang w:val="et-EE"/>
        </w:rPr>
      </w:pPr>
      <w:r w:rsidRPr="00BC10A2">
        <w:rPr>
          <w:b/>
          <w:bCs/>
          <w:lang w:val="et-EE"/>
        </w:rPr>
        <w:t>Punasega näidatud tsoon, numbriga 1.2</w:t>
      </w:r>
      <w:r>
        <w:rPr>
          <w:lang w:val="et-EE"/>
        </w:rPr>
        <w:t xml:space="preserve"> – Ehitusjäätmet</w:t>
      </w:r>
      <w:r w:rsidR="00352DC2">
        <w:rPr>
          <w:lang w:val="et-EE"/>
        </w:rPr>
        <w:t>est</w:t>
      </w:r>
      <w:r>
        <w:rPr>
          <w:lang w:val="et-EE"/>
        </w:rPr>
        <w:t xml:space="preserve"> </w:t>
      </w:r>
      <w:r w:rsidR="00352DC2">
        <w:rPr>
          <w:lang w:val="et-EE"/>
        </w:rPr>
        <w:t>välja sorteeritud plastijäätmed</w:t>
      </w:r>
      <w:r w:rsidR="008B14E3">
        <w:rPr>
          <w:lang w:val="et-EE"/>
        </w:rPr>
        <w:t xml:space="preserve"> (17 02 03)</w:t>
      </w:r>
      <w:r w:rsidR="00352DC2">
        <w:rPr>
          <w:lang w:val="et-EE"/>
        </w:rPr>
        <w:t xml:space="preserve"> ja klientide poolt üle antud plastijäätmete ladustusala. </w:t>
      </w:r>
      <w:r w:rsidR="00804D6A">
        <w:rPr>
          <w:lang w:val="et-EE"/>
        </w:rPr>
        <w:t>Tegemist on siseruumiga ja jäätmed ladustakse kuhjades</w:t>
      </w:r>
      <w:r>
        <w:rPr>
          <w:lang w:val="et-EE"/>
        </w:rPr>
        <w:t xml:space="preserve"> </w:t>
      </w:r>
      <w:r w:rsidR="00DD5044">
        <w:rPr>
          <w:lang w:val="et-EE"/>
        </w:rPr>
        <w:t xml:space="preserve">Jäätmed </w:t>
      </w:r>
      <w:r w:rsidR="00352DC2">
        <w:rPr>
          <w:lang w:val="et-EE"/>
        </w:rPr>
        <w:t>antakse üle vastavat keskkonnaluba omavatele ettevõtetele.</w:t>
      </w:r>
      <w:r>
        <w:rPr>
          <w:lang w:val="et-EE"/>
        </w:rPr>
        <w:t xml:space="preserve"> </w:t>
      </w:r>
      <w:r w:rsidRPr="00FF7CC6">
        <w:rPr>
          <w:lang w:val="et-EE"/>
        </w:rPr>
        <w:t xml:space="preserve">Ala suurus </w:t>
      </w:r>
      <w:r>
        <w:rPr>
          <w:lang w:val="et-EE"/>
        </w:rPr>
        <w:t xml:space="preserve">on 80 </w:t>
      </w:r>
      <w:r w:rsidRPr="00FF7CC6">
        <w:rPr>
          <w:lang w:val="et-EE"/>
        </w:rPr>
        <w:t>m2</w:t>
      </w:r>
      <w:r>
        <w:rPr>
          <w:lang w:val="et-EE"/>
        </w:rPr>
        <w:t>.</w:t>
      </w:r>
    </w:p>
    <w:p w14:paraId="58411291" w14:textId="332EB730" w:rsidR="00B83067" w:rsidRDefault="00772AE4" w:rsidP="00772AE4">
      <w:pPr>
        <w:jc w:val="both"/>
        <w:rPr>
          <w:lang w:val="et-EE"/>
        </w:rPr>
      </w:pPr>
      <w:r w:rsidRPr="00BC10A2">
        <w:rPr>
          <w:b/>
          <w:bCs/>
          <w:lang w:val="et-EE"/>
        </w:rPr>
        <w:t>Punasega näidatud tsoon, numbriga 1.3</w:t>
      </w:r>
      <w:r>
        <w:rPr>
          <w:lang w:val="et-EE"/>
        </w:rPr>
        <w:t xml:space="preserve"> </w:t>
      </w:r>
      <w:r w:rsidR="00B83067">
        <w:rPr>
          <w:lang w:val="et-EE"/>
        </w:rPr>
        <w:t xml:space="preserve">– Ehitusjäätmetest välja sorteeritud </w:t>
      </w:r>
      <w:r w:rsidR="00BD20AE">
        <w:rPr>
          <w:lang w:val="et-EE"/>
        </w:rPr>
        <w:t>kile</w:t>
      </w:r>
      <w:r w:rsidR="00B83067">
        <w:rPr>
          <w:lang w:val="et-EE"/>
        </w:rPr>
        <w:t>plastijäätmed</w:t>
      </w:r>
      <w:r w:rsidR="008B14E3">
        <w:rPr>
          <w:lang w:val="et-EE"/>
        </w:rPr>
        <w:t xml:space="preserve"> (15 01 02)</w:t>
      </w:r>
      <w:r w:rsidR="00B83067">
        <w:rPr>
          <w:lang w:val="et-EE"/>
        </w:rPr>
        <w:t xml:space="preserve"> ja klientide poolt üle antud </w:t>
      </w:r>
      <w:r w:rsidR="00BD20AE">
        <w:rPr>
          <w:lang w:val="et-EE"/>
        </w:rPr>
        <w:t>kile</w:t>
      </w:r>
      <w:r w:rsidR="00B83067">
        <w:rPr>
          <w:lang w:val="et-EE"/>
        </w:rPr>
        <w:t xml:space="preserve">plastijäätmete ladustusala. </w:t>
      </w:r>
      <w:r w:rsidR="00804D6A">
        <w:rPr>
          <w:lang w:val="et-EE"/>
        </w:rPr>
        <w:t>Tegemist on siseruumiga ja jäätmed ladustakse kuhjades</w:t>
      </w:r>
      <w:r w:rsidR="00B83067">
        <w:rPr>
          <w:lang w:val="et-EE"/>
        </w:rPr>
        <w:t xml:space="preserve"> </w:t>
      </w:r>
      <w:r w:rsidR="00DD5044">
        <w:rPr>
          <w:lang w:val="et-EE"/>
        </w:rPr>
        <w:t xml:space="preserve">Jäätmed </w:t>
      </w:r>
      <w:r w:rsidR="00B83067">
        <w:rPr>
          <w:lang w:val="et-EE"/>
        </w:rPr>
        <w:t xml:space="preserve">antakse üle vastavat keskkonnaluba omavatele ettevõtetele. </w:t>
      </w:r>
      <w:r w:rsidR="00B83067" w:rsidRPr="00FF7CC6">
        <w:rPr>
          <w:lang w:val="et-EE"/>
        </w:rPr>
        <w:t xml:space="preserve">Ala suurus </w:t>
      </w:r>
      <w:r w:rsidR="00B83067">
        <w:rPr>
          <w:lang w:val="et-EE"/>
        </w:rPr>
        <w:t xml:space="preserve">on 80 </w:t>
      </w:r>
      <w:r w:rsidR="00B83067" w:rsidRPr="00FF7CC6">
        <w:rPr>
          <w:lang w:val="et-EE"/>
        </w:rPr>
        <w:t>m2</w:t>
      </w:r>
      <w:r w:rsidR="00B83067">
        <w:rPr>
          <w:lang w:val="et-EE"/>
        </w:rPr>
        <w:t xml:space="preserve">. </w:t>
      </w:r>
    </w:p>
    <w:p w14:paraId="19F7D934" w14:textId="03DDF645" w:rsidR="00DD5044" w:rsidRDefault="00772AE4" w:rsidP="00772AE4">
      <w:pPr>
        <w:jc w:val="both"/>
        <w:rPr>
          <w:lang w:val="et-EE"/>
        </w:rPr>
      </w:pPr>
      <w:r w:rsidRPr="00BC10A2">
        <w:rPr>
          <w:b/>
          <w:bCs/>
          <w:lang w:val="et-EE"/>
        </w:rPr>
        <w:t>Punasega näidatud tsoon, numbriga 1.4</w:t>
      </w:r>
      <w:r>
        <w:rPr>
          <w:lang w:val="et-EE"/>
        </w:rPr>
        <w:t xml:space="preserve"> – </w:t>
      </w:r>
      <w:r w:rsidR="00B83067">
        <w:rPr>
          <w:lang w:val="et-EE"/>
        </w:rPr>
        <w:t xml:space="preserve">Ehitusjäätmetest välja sorteeritud </w:t>
      </w:r>
      <w:r w:rsidR="00BD20AE">
        <w:rPr>
          <w:lang w:val="et-EE"/>
        </w:rPr>
        <w:t>paberi-papi</w:t>
      </w:r>
      <w:r w:rsidR="00B83067">
        <w:rPr>
          <w:lang w:val="et-EE"/>
        </w:rPr>
        <w:t>jäätmed</w:t>
      </w:r>
      <w:r w:rsidR="008B14E3">
        <w:rPr>
          <w:lang w:val="et-EE"/>
        </w:rPr>
        <w:t xml:space="preserve"> (15 01 01)</w:t>
      </w:r>
      <w:r w:rsidR="00B83067">
        <w:rPr>
          <w:lang w:val="et-EE"/>
        </w:rPr>
        <w:t xml:space="preserve"> ja klientide poolt üle antud </w:t>
      </w:r>
      <w:r w:rsidR="00BD20AE">
        <w:rPr>
          <w:lang w:val="et-EE"/>
        </w:rPr>
        <w:t xml:space="preserve">paberi-papijäätmete </w:t>
      </w:r>
      <w:r w:rsidR="00B83067">
        <w:rPr>
          <w:lang w:val="et-EE"/>
        </w:rPr>
        <w:t>ladustusala.</w:t>
      </w:r>
      <w:r w:rsidR="00804D6A" w:rsidRPr="00804D6A">
        <w:rPr>
          <w:lang w:val="et-EE"/>
        </w:rPr>
        <w:t xml:space="preserve"> </w:t>
      </w:r>
      <w:r w:rsidR="00804D6A">
        <w:rPr>
          <w:lang w:val="et-EE"/>
        </w:rPr>
        <w:t>Tegemist on siseruumiga ja jäätmed ladustakse kuhjades</w:t>
      </w:r>
      <w:r w:rsidR="00B83067">
        <w:rPr>
          <w:lang w:val="et-EE"/>
        </w:rPr>
        <w:t xml:space="preserve">  </w:t>
      </w:r>
      <w:r w:rsidR="00BD20AE">
        <w:rPr>
          <w:lang w:val="et-EE"/>
        </w:rPr>
        <w:t xml:space="preserve">Jäätmed </w:t>
      </w:r>
      <w:r w:rsidR="00B83067">
        <w:rPr>
          <w:lang w:val="et-EE"/>
        </w:rPr>
        <w:t xml:space="preserve">antakse üle vastavat keskkonnaluba omavatele ettevõtetele. </w:t>
      </w:r>
      <w:r w:rsidR="00B83067" w:rsidRPr="00FF7CC6">
        <w:rPr>
          <w:lang w:val="et-EE"/>
        </w:rPr>
        <w:t xml:space="preserve">Ala suurus </w:t>
      </w:r>
      <w:r w:rsidR="00B83067">
        <w:rPr>
          <w:lang w:val="et-EE"/>
        </w:rPr>
        <w:t xml:space="preserve">on 80 </w:t>
      </w:r>
      <w:r w:rsidR="00B83067" w:rsidRPr="00FF7CC6">
        <w:rPr>
          <w:lang w:val="et-EE"/>
        </w:rPr>
        <w:t>m2</w:t>
      </w:r>
      <w:r w:rsidR="00B83067">
        <w:rPr>
          <w:lang w:val="et-EE"/>
        </w:rPr>
        <w:t>.</w:t>
      </w:r>
      <w:r w:rsidR="00804D6A">
        <w:rPr>
          <w:lang w:val="et-EE"/>
        </w:rPr>
        <w:t xml:space="preserve"> </w:t>
      </w:r>
    </w:p>
    <w:p w14:paraId="31FE9E31" w14:textId="67A36B11" w:rsidR="00DD5044" w:rsidRDefault="00DD5044" w:rsidP="00DD5044">
      <w:pPr>
        <w:jc w:val="both"/>
        <w:rPr>
          <w:lang w:val="et-EE"/>
        </w:rPr>
      </w:pPr>
      <w:r w:rsidRPr="00BC10A2">
        <w:rPr>
          <w:b/>
          <w:bCs/>
          <w:lang w:val="et-EE"/>
        </w:rPr>
        <w:t>Rohelisega näidatud tsoon, numbriga 2</w:t>
      </w:r>
      <w:r>
        <w:rPr>
          <w:lang w:val="et-EE"/>
        </w:rPr>
        <w:t xml:space="preserve"> –</w:t>
      </w:r>
      <w:r w:rsidR="00DA0A1F">
        <w:rPr>
          <w:lang w:val="et-EE"/>
        </w:rPr>
        <w:t xml:space="preserve"> Alal ei ladustata jäätmeid, ala otstarve on tühjade kogumisvahendite, tehnika, inventari jmt hoiustamiseks, a</w:t>
      </w:r>
      <w:r w:rsidRPr="00FF7CC6">
        <w:rPr>
          <w:lang w:val="et-EE"/>
        </w:rPr>
        <w:t xml:space="preserve">la suurus </w:t>
      </w:r>
      <w:r>
        <w:rPr>
          <w:lang w:val="et-EE"/>
        </w:rPr>
        <w:t xml:space="preserve">on </w:t>
      </w:r>
      <w:r w:rsidR="00E53F86">
        <w:rPr>
          <w:lang w:val="et-EE"/>
        </w:rPr>
        <w:t>50</w:t>
      </w:r>
      <w:r>
        <w:rPr>
          <w:lang w:val="et-EE"/>
        </w:rPr>
        <w:t xml:space="preserve"> </w:t>
      </w:r>
      <w:r w:rsidRPr="00FF7CC6">
        <w:rPr>
          <w:lang w:val="et-EE"/>
        </w:rPr>
        <w:t>m2</w:t>
      </w:r>
      <w:r>
        <w:rPr>
          <w:lang w:val="et-EE"/>
        </w:rPr>
        <w:t>.</w:t>
      </w:r>
    </w:p>
    <w:p w14:paraId="20F0F029" w14:textId="19A2E801" w:rsidR="00DA0A1F" w:rsidRDefault="00DA0A1F" w:rsidP="00DA0A1F">
      <w:pPr>
        <w:jc w:val="both"/>
        <w:rPr>
          <w:lang w:val="et-EE"/>
        </w:rPr>
      </w:pPr>
      <w:r w:rsidRPr="00BC10A2">
        <w:rPr>
          <w:b/>
          <w:bCs/>
          <w:lang w:val="et-EE"/>
        </w:rPr>
        <w:t>Rohelisega näidatud tsoon, numbriga 3</w:t>
      </w:r>
      <w:r>
        <w:rPr>
          <w:lang w:val="et-EE"/>
        </w:rPr>
        <w:t xml:space="preserve"> –</w:t>
      </w:r>
      <w:r w:rsidR="008B14E3">
        <w:rPr>
          <w:lang w:val="et-EE"/>
        </w:rPr>
        <w:t xml:space="preserve"> K</w:t>
      </w:r>
      <w:r>
        <w:rPr>
          <w:lang w:val="et-EE"/>
        </w:rPr>
        <w:t>ipsijäätmete</w:t>
      </w:r>
      <w:r w:rsidR="008B14E3">
        <w:rPr>
          <w:lang w:val="et-EE"/>
        </w:rPr>
        <w:t xml:space="preserve"> (17 08 02)</w:t>
      </w:r>
      <w:r w:rsidR="008133B5">
        <w:rPr>
          <w:lang w:val="et-EE"/>
        </w:rPr>
        <w:t xml:space="preserve"> </w:t>
      </w:r>
      <w:r w:rsidR="008B14E3">
        <w:rPr>
          <w:lang w:val="et-EE"/>
        </w:rPr>
        <w:t xml:space="preserve">ja </w:t>
      </w:r>
      <w:r w:rsidR="008133B5">
        <w:rPr>
          <w:lang w:val="et-EE"/>
        </w:rPr>
        <w:t>klaasijäätmete</w:t>
      </w:r>
      <w:r w:rsidR="008B14E3">
        <w:rPr>
          <w:lang w:val="et-EE"/>
        </w:rPr>
        <w:t xml:space="preserve"> (17 02 02)</w:t>
      </w:r>
      <w:r>
        <w:rPr>
          <w:lang w:val="et-EE"/>
        </w:rPr>
        <w:t xml:space="preserve"> ladustusala. Tegemist on väliterritooriumil asuva katsuealusega, </w:t>
      </w:r>
      <w:r w:rsidR="00B43CA1">
        <w:rPr>
          <w:lang w:val="et-EE"/>
        </w:rPr>
        <w:t>kipsijäätmed on lahtiselt, klaasi</w:t>
      </w:r>
      <w:r>
        <w:rPr>
          <w:lang w:val="et-EE"/>
        </w:rPr>
        <w:t xml:space="preserve">jäätmed ladustakse </w:t>
      </w:r>
      <w:r w:rsidR="00B43CA1">
        <w:rPr>
          <w:lang w:val="et-EE"/>
        </w:rPr>
        <w:t>kogumisvahendites</w:t>
      </w:r>
      <w:r>
        <w:rPr>
          <w:lang w:val="et-EE"/>
        </w:rPr>
        <w:t xml:space="preserve">. Jäätmed antakse üle vastavat keskkonnaluba omavatele ettevõtetele. </w:t>
      </w:r>
      <w:r w:rsidRPr="00FF7CC6">
        <w:rPr>
          <w:lang w:val="et-EE"/>
        </w:rPr>
        <w:t xml:space="preserve">Ala suurus </w:t>
      </w:r>
      <w:r>
        <w:rPr>
          <w:lang w:val="et-EE"/>
        </w:rPr>
        <w:t xml:space="preserve">on </w:t>
      </w:r>
      <w:r w:rsidR="00B43CA1">
        <w:rPr>
          <w:lang w:val="et-EE"/>
        </w:rPr>
        <w:t>165</w:t>
      </w:r>
      <w:r>
        <w:rPr>
          <w:lang w:val="et-EE"/>
        </w:rPr>
        <w:t xml:space="preserve"> </w:t>
      </w:r>
      <w:r w:rsidRPr="00FF7CC6">
        <w:rPr>
          <w:lang w:val="et-EE"/>
        </w:rPr>
        <w:t>m2</w:t>
      </w:r>
      <w:r>
        <w:rPr>
          <w:lang w:val="et-EE"/>
        </w:rPr>
        <w:t>.</w:t>
      </w:r>
      <w:r w:rsidR="008133B5">
        <w:rPr>
          <w:lang w:val="et-EE"/>
        </w:rPr>
        <w:t xml:space="preserve"> </w:t>
      </w:r>
      <w:r w:rsidR="001166B7">
        <w:rPr>
          <w:lang w:val="et-EE"/>
        </w:rPr>
        <w:t xml:space="preserve"> </w:t>
      </w:r>
    </w:p>
    <w:p w14:paraId="19D5DE58" w14:textId="69291B1D" w:rsidR="001166B7" w:rsidRDefault="001166B7" w:rsidP="001166B7">
      <w:pPr>
        <w:jc w:val="both"/>
        <w:rPr>
          <w:lang w:val="et-EE"/>
        </w:rPr>
      </w:pPr>
      <w:r w:rsidRPr="00BC10A2">
        <w:rPr>
          <w:b/>
          <w:bCs/>
          <w:lang w:val="et-EE"/>
        </w:rPr>
        <w:t>Rohelisega näidatud tsoon, numbriga 4</w:t>
      </w:r>
      <w:r>
        <w:rPr>
          <w:lang w:val="et-EE"/>
        </w:rPr>
        <w:t xml:space="preserve"> –</w:t>
      </w:r>
      <w:r w:rsidR="00D5602D">
        <w:rPr>
          <w:lang w:val="et-EE"/>
        </w:rPr>
        <w:t xml:space="preserve"> Ehitusjäätmetest välja sorteeritud mineraaljäätmete (17 01 07) ja metallijäätmete (17 04 05) </w:t>
      </w:r>
      <w:r>
        <w:rPr>
          <w:lang w:val="et-EE"/>
        </w:rPr>
        <w:t>ladustusala.</w:t>
      </w:r>
      <w:r w:rsidR="00A57CEA">
        <w:rPr>
          <w:lang w:val="et-EE"/>
        </w:rPr>
        <w:t xml:space="preserve"> Mõlemad jäätmed on sekundaarse tekkega.</w:t>
      </w:r>
      <w:r>
        <w:rPr>
          <w:lang w:val="et-EE"/>
        </w:rPr>
        <w:t xml:space="preserve"> Tegemist on väliterritooriumil asuva katsuealusega, </w:t>
      </w:r>
      <w:r w:rsidR="00A753E6">
        <w:rPr>
          <w:lang w:val="et-EE"/>
        </w:rPr>
        <w:t xml:space="preserve">mineraaljäätmed </w:t>
      </w:r>
      <w:r>
        <w:rPr>
          <w:lang w:val="et-EE"/>
        </w:rPr>
        <w:t xml:space="preserve">on lahtiselt, </w:t>
      </w:r>
      <w:r w:rsidR="00A753E6">
        <w:rPr>
          <w:lang w:val="et-EE"/>
        </w:rPr>
        <w:t>metalli</w:t>
      </w:r>
      <w:r>
        <w:rPr>
          <w:lang w:val="et-EE"/>
        </w:rPr>
        <w:t>jäätmed ladustakse kogumisvahendi</w:t>
      </w:r>
      <w:r w:rsidR="00A753E6">
        <w:rPr>
          <w:lang w:val="et-EE"/>
        </w:rPr>
        <w:t>s</w:t>
      </w:r>
      <w:r>
        <w:rPr>
          <w:lang w:val="et-EE"/>
        </w:rPr>
        <w:t xml:space="preserve">. Jäätmed antakse üle vastavat keskkonnaluba omavatele ettevõtetele. </w:t>
      </w:r>
      <w:r w:rsidRPr="00FF7CC6">
        <w:rPr>
          <w:lang w:val="et-EE"/>
        </w:rPr>
        <w:t xml:space="preserve">Ala suurus </w:t>
      </w:r>
      <w:r>
        <w:rPr>
          <w:lang w:val="et-EE"/>
        </w:rPr>
        <w:t xml:space="preserve">on </w:t>
      </w:r>
      <w:r w:rsidR="00A753E6">
        <w:rPr>
          <w:lang w:val="et-EE"/>
        </w:rPr>
        <w:t>150</w:t>
      </w:r>
      <w:r>
        <w:rPr>
          <w:lang w:val="et-EE"/>
        </w:rPr>
        <w:t xml:space="preserve"> </w:t>
      </w:r>
      <w:r w:rsidRPr="00FF7CC6">
        <w:rPr>
          <w:lang w:val="et-EE"/>
        </w:rPr>
        <w:t>m2</w:t>
      </w:r>
      <w:r>
        <w:rPr>
          <w:lang w:val="et-EE"/>
        </w:rPr>
        <w:t xml:space="preserve">.  </w:t>
      </w:r>
      <w:r w:rsidR="00A753E6">
        <w:rPr>
          <w:lang w:val="et-EE"/>
        </w:rPr>
        <w:t xml:space="preserve"> </w:t>
      </w:r>
    </w:p>
    <w:p w14:paraId="10FC258A" w14:textId="1A7C3DB0" w:rsidR="004A4C81" w:rsidRDefault="004A4C81" w:rsidP="004A4C81">
      <w:pPr>
        <w:jc w:val="both"/>
        <w:rPr>
          <w:lang w:val="et-EE"/>
        </w:rPr>
      </w:pPr>
      <w:r w:rsidRPr="00BC10A2">
        <w:rPr>
          <w:b/>
          <w:bCs/>
          <w:lang w:val="et-EE"/>
        </w:rPr>
        <w:t>Rohelisega näidatud tsoon, numbriga 5</w:t>
      </w:r>
      <w:r>
        <w:rPr>
          <w:lang w:val="et-EE"/>
        </w:rPr>
        <w:t xml:space="preserve"> –</w:t>
      </w:r>
      <w:r w:rsidR="00A57CEA">
        <w:rPr>
          <w:lang w:val="et-EE"/>
        </w:rPr>
        <w:t>T</w:t>
      </w:r>
      <w:r w:rsidR="003D1B4D">
        <w:rPr>
          <w:lang w:val="et-EE"/>
        </w:rPr>
        <w:t xml:space="preserve">öödeldud </w:t>
      </w:r>
      <w:r>
        <w:rPr>
          <w:lang w:val="et-EE"/>
        </w:rPr>
        <w:t>puidujäätmete (17 0</w:t>
      </w:r>
      <w:r w:rsidR="0019459B">
        <w:rPr>
          <w:lang w:val="et-EE"/>
        </w:rPr>
        <w:t>2</w:t>
      </w:r>
      <w:r>
        <w:rPr>
          <w:lang w:val="et-EE"/>
        </w:rPr>
        <w:t xml:space="preserve"> </w:t>
      </w:r>
      <w:r w:rsidR="0019459B">
        <w:rPr>
          <w:lang w:val="et-EE"/>
        </w:rPr>
        <w:t>01</w:t>
      </w:r>
      <w:r>
        <w:rPr>
          <w:lang w:val="et-EE"/>
        </w:rPr>
        <w:t>)</w:t>
      </w:r>
      <w:r w:rsidR="003D1B4D">
        <w:rPr>
          <w:lang w:val="et-EE"/>
        </w:rPr>
        <w:t xml:space="preserve"> </w:t>
      </w:r>
      <w:r>
        <w:rPr>
          <w:lang w:val="et-EE"/>
        </w:rPr>
        <w:t>ladustusala. Tegemist on väliterritooriumil asuva katsuealusega, jäätmed on</w:t>
      </w:r>
      <w:r w:rsidR="003D1B4D">
        <w:rPr>
          <w:lang w:val="et-EE"/>
        </w:rPr>
        <w:t xml:space="preserve"> alal</w:t>
      </w:r>
      <w:r>
        <w:rPr>
          <w:lang w:val="et-EE"/>
        </w:rPr>
        <w:t xml:space="preserve"> lahtiselt</w:t>
      </w:r>
      <w:r w:rsidR="003D1B4D">
        <w:rPr>
          <w:lang w:val="et-EE"/>
        </w:rPr>
        <w:t xml:space="preserve"> kuhjas</w:t>
      </w:r>
      <w:r>
        <w:rPr>
          <w:lang w:val="et-EE"/>
        </w:rPr>
        <w:t xml:space="preserve">. Jäätmed antakse üle vastavat keskkonnaluba omavatele ettevõtetele. </w:t>
      </w:r>
      <w:r w:rsidRPr="00FF7CC6">
        <w:rPr>
          <w:lang w:val="et-EE"/>
        </w:rPr>
        <w:t xml:space="preserve">Ala suurus </w:t>
      </w:r>
      <w:r>
        <w:rPr>
          <w:lang w:val="et-EE"/>
        </w:rPr>
        <w:t xml:space="preserve">on </w:t>
      </w:r>
      <w:r w:rsidR="003D1B4D">
        <w:rPr>
          <w:lang w:val="et-EE"/>
        </w:rPr>
        <w:t>100</w:t>
      </w:r>
      <w:r>
        <w:rPr>
          <w:lang w:val="et-EE"/>
        </w:rPr>
        <w:t xml:space="preserve"> </w:t>
      </w:r>
      <w:r w:rsidRPr="00FF7CC6">
        <w:rPr>
          <w:lang w:val="et-EE"/>
        </w:rPr>
        <w:t>m2</w:t>
      </w:r>
      <w:r>
        <w:rPr>
          <w:lang w:val="et-EE"/>
        </w:rPr>
        <w:t xml:space="preserve">.    </w:t>
      </w:r>
      <w:r w:rsidR="003D1B4D">
        <w:rPr>
          <w:lang w:val="et-EE"/>
        </w:rPr>
        <w:t xml:space="preserve"> </w:t>
      </w:r>
    </w:p>
    <w:p w14:paraId="1ADD1272" w14:textId="5D5F1429" w:rsidR="00A57CEA" w:rsidRDefault="00A57CEA" w:rsidP="00A57CEA">
      <w:pPr>
        <w:jc w:val="both"/>
        <w:rPr>
          <w:lang w:val="et-EE"/>
        </w:rPr>
      </w:pPr>
      <w:r w:rsidRPr="00BC10A2">
        <w:rPr>
          <w:b/>
          <w:bCs/>
          <w:lang w:val="et-EE"/>
        </w:rPr>
        <w:t>Rohelisega näidatud tsoon, numbriga 6</w:t>
      </w:r>
      <w:r>
        <w:rPr>
          <w:lang w:val="et-EE"/>
        </w:rPr>
        <w:t xml:space="preserve"> – Ehitusjäätmetest välja sorteeritud</w:t>
      </w:r>
      <w:r w:rsidR="007B6D93">
        <w:rPr>
          <w:lang w:val="et-EE"/>
        </w:rPr>
        <w:t xml:space="preserve"> ja vastu võetud</w:t>
      </w:r>
      <w:r>
        <w:rPr>
          <w:lang w:val="et-EE"/>
        </w:rPr>
        <w:t xml:space="preserve"> töödeldud </w:t>
      </w:r>
      <w:r w:rsidRPr="00892C23">
        <w:rPr>
          <w:u w:val="single"/>
          <w:lang w:val="et-EE"/>
        </w:rPr>
        <w:t>puidujäätmete (17 02 01</w:t>
      </w:r>
      <w:r w:rsidR="007B6D93" w:rsidRPr="00892C23">
        <w:rPr>
          <w:u w:val="single"/>
          <w:lang w:val="et-EE"/>
        </w:rPr>
        <w:t>, 15 01 03</w:t>
      </w:r>
      <w:r w:rsidRPr="00892C23">
        <w:rPr>
          <w:u w:val="single"/>
          <w:lang w:val="et-EE"/>
        </w:rPr>
        <w:t>) ladustusala</w:t>
      </w:r>
      <w:r w:rsidR="007C092A" w:rsidRPr="00892C23">
        <w:rPr>
          <w:u w:val="single"/>
          <w:lang w:val="et-EE"/>
        </w:rPr>
        <w:t xml:space="preserve"> ja hakkimise ala</w:t>
      </w:r>
      <w:r>
        <w:rPr>
          <w:lang w:val="et-EE"/>
        </w:rPr>
        <w:t xml:space="preserve">. </w:t>
      </w:r>
      <w:r w:rsidR="00F31BBF">
        <w:rPr>
          <w:lang w:val="et-EE"/>
        </w:rPr>
        <w:t xml:space="preserve">Alal haitakse ka jäätmeid koodiga 19 12 07. </w:t>
      </w:r>
      <w:r>
        <w:rPr>
          <w:lang w:val="et-EE"/>
        </w:rPr>
        <w:t xml:space="preserve">Tegemist on väliterritooriumil asuva katsuealusega, jäätmed on alal lahtiselt kuhjas. Jäätmed antakse üle vastavat keskkonnaluba omavatele ettevõtetele. </w:t>
      </w:r>
      <w:r w:rsidRPr="00FF7CC6">
        <w:rPr>
          <w:lang w:val="et-EE"/>
        </w:rPr>
        <w:t xml:space="preserve">Ala suurus </w:t>
      </w:r>
      <w:r>
        <w:rPr>
          <w:lang w:val="et-EE"/>
        </w:rPr>
        <w:t xml:space="preserve">on 100 </w:t>
      </w:r>
      <w:r w:rsidRPr="00FF7CC6">
        <w:rPr>
          <w:lang w:val="et-EE"/>
        </w:rPr>
        <w:t>m2</w:t>
      </w:r>
      <w:r>
        <w:rPr>
          <w:lang w:val="et-EE"/>
        </w:rPr>
        <w:t>.</w:t>
      </w:r>
      <w:r w:rsidR="00892C23">
        <w:rPr>
          <w:lang w:val="et-EE"/>
        </w:rPr>
        <w:t xml:space="preserve"> </w:t>
      </w:r>
    </w:p>
    <w:p w14:paraId="7DBB078D" w14:textId="0B1D97D3" w:rsidR="00557ADF" w:rsidRPr="002058D0" w:rsidRDefault="00557ADF" w:rsidP="000741BC">
      <w:pPr>
        <w:spacing w:after="0"/>
        <w:jc w:val="both"/>
        <w:rPr>
          <w:b/>
          <w:bCs/>
          <w:lang w:val="et-EE"/>
        </w:rPr>
      </w:pPr>
    </w:p>
    <w:p w14:paraId="67997C6B" w14:textId="3FE2FE33" w:rsidR="006C47AE" w:rsidRDefault="00557ADF" w:rsidP="00282BE0">
      <w:pPr>
        <w:jc w:val="both"/>
        <w:rPr>
          <w:lang w:val="et-EE"/>
        </w:rPr>
      </w:pPr>
      <w:r w:rsidRPr="002058D0">
        <w:rPr>
          <w:b/>
          <w:bCs/>
          <w:lang w:val="et-EE"/>
        </w:rPr>
        <w:t xml:space="preserve">Tsoon numbriga 7 </w:t>
      </w:r>
      <w:r w:rsidR="00282BE0">
        <w:rPr>
          <w:b/>
          <w:bCs/>
          <w:lang w:val="et-EE"/>
        </w:rPr>
        <w:t>–</w:t>
      </w:r>
      <w:r w:rsidRPr="002058D0">
        <w:rPr>
          <w:b/>
          <w:bCs/>
          <w:lang w:val="et-EE"/>
        </w:rPr>
        <w:t xml:space="preserve"> </w:t>
      </w:r>
      <w:r w:rsidR="00282BE0" w:rsidRPr="00282BE0">
        <w:rPr>
          <w:lang w:val="et-EE"/>
        </w:rPr>
        <w:t>Mineraaljäätmete ladustustsoon.</w:t>
      </w:r>
      <w:r w:rsidR="00282BE0">
        <w:rPr>
          <w:lang w:val="et-EE"/>
        </w:rPr>
        <w:t xml:space="preserve"> Alal on jäätmed koodiga 19 12 09. Jäätmed on alal kuhjas. Jäätmed antakse üle vastavat keskkonnaluba omavatele ettevõtetele.</w:t>
      </w:r>
      <w:r w:rsidR="00282BE0" w:rsidRPr="00282BE0">
        <w:rPr>
          <w:lang w:val="et-EE"/>
        </w:rPr>
        <w:t xml:space="preserve"> </w:t>
      </w:r>
      <w:r w:rsidR="00282BE0">
        <w:rPr>
          <w:lang w:val="et-EE"/>
        </w:rPr>
        <w:t xml:space="preserve">Ala suurus on </w:t>
      </w:r>
      <w:r w:rsidR="00E0400D">
        <w:rPr>
          <w:lang w:val="et-EE"/>
        </w:rPr>
        <w:t>300</w:t>
      </w:r>
      <w:r w:rsidR="00282BE0">
        <w:rPr>
          <w:lang w:val="et-EE"/>
        </w:rPr>
        <w:t xml:space="preserve"> m2.</w:t>
      </w:r>
    </w:p>
    <w:p w14:paraId="427893B6" w14:textId="77777777" w:rsidR="00282BE0" w:rsidRDefault="00282BE0" w:rsidP="000741BC">
      <w:pPr>
        <w:spacing w:after="0" w:line="240" w:lineRule="auto"/>
        <w:jc w:val="both"/>
        <w:rPr>
          <w:lang w:val="et-EE"/>
        </w:rPr>
      </w:pPr>
    </w:p>
    <w:p w14:paraId="1FE93272" w14:textId="22734EA0" w:rsidR="002058D0" w:rsidRDefault="002058D0" w:rsidP="002058D0">
      <w:pPr>
        <w:jc w:val="both"/>
        <w:rPr>
          <w:lang w:val="et-EE"/>
        </w:rPr>
      </w:pPr>
      <w:r w:rsidRPr="002058D0">
        <w:rPr>
          <w:b/>
          <w:bCs/>
          <w:lang w:val="et-EE"/>
        </w:rPr>
        <w:t xml:space="preserve">Tsoon numbriga </w:t>
      </w:r>
      <w:r>
        <w:rPr>
          <w:b/>
          <w:bCs/>
          <w:lang w:val="et-EE"/>
        </w:rPr>
        <w:t>8</w:t>
      </w:r>
      <w:r w:rsidRPr="002058D0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–</w:t>
      </w:r>
      <w:r w:rsidRPr="002058D0">
        <w:rPr>
          <w:b/>
          <w:bCs/>
          <w:lang w:val="et-EE"/>
        </w:rPr>
        <w:t xml:space="preserve"> </w:t>
      </w:r>
      <w:r w:rsidR="00282BE0" w:rsidRPr="00282BE0">
        <w:rPr>
          <w:lang w:val="et-EE"/>
        </w:rPr>
        <w:t>Pinnasejäätmete</w:t>
      </w:r>
      <w:r w:rsidR="007A6736">
        <w:rPr>
          <w:lang w:val="et-EE"/>
        </w:rPr>
        <w:t xml:space="preserve"> ja puitjäätmete</w:t>
      </w:r>
      <w:r w:rsidR="00282BE0" w:rsidRPr="00282BE0">
        <w:rPr>
          <w:lang w:val="et-EE"/>
        </w:rPr>
        <w:t xml:space="preserve"> ladustusala, alal ladustatakse jäätmeid koodidega 17 05 06 ja 20 02 02</w:t>
      </w:r>
      <w:r w:rsidR="00B6115F">
        <w:rPr>
          <w:lang w:val="et-EE"/>
        </w:rPr>
        <w:t>,</w:t>
      </w:r>
      <w:r w:rsidR="007C092A">
        <w:rPr>
          <w:lang w:val="et-EE"/>
        </w:rPr>
        <w:t xml:space="preserve"> ja ladustatakse ja hakitakse</w:t>
      </w:r>
      <w:r w:rsidR="00B6115F">
        <w:rPr>
          <w:lang w:val="et-EE"/>
        </w:rPr>
        <w:t xml:space="preserve"> 03 01 01, 03 01 05, 19 12 07</w:t>
      </w:r>
      <w:r w:rsidR="00282BE0" w:rsidRPr="00282BE0">
        <w:rPr>
          <w:lang w:val="et-EE"/>
        </w:rPr>
        <w:t>.</w:t>
      </w:r>
      <w:r w:rsidR="00282BE0">
        <w:rPr>
          <w:lang w:val="et-EE"/>
        </w:rPr>
        <w:t xml:space="preserve"> Jäätmed on üksteisest </w:t>
      </w:r>
      <w:r w:rsidR="00282BE0">
        <w:rPr>
          <w:lang w:val="et-EE"/>
        </w:rPr>
        <w:lastRenderedPageBreak/>
        <w:t>eraldatud ja ladustatud kuhjadesse. Jäätmed antakse üle vastavat keskkonnaluba omavatele ettevõtetele.</w:t>
      </w:r>
      <w:r w:rsidR="00282BE0" w:rsidRPr="00282BE0">
        <w:rPr>
          <w:lang w:val="et-EE"/>
        </w:rPr>
        <w:t xml:space="preserve"> </w:t>
      </w:r>
      <w:r w:rsidR="00282BE0">
        <w:rPr>
          <w:lang w:val="et-EE"/>
        </w:rPr>
        <w:t xml:space="preserve">Ala suurus on </w:t>
      </w:r>
      <w:r w:rsidR="00757B9C">
        <w:rPr>
          <w:lang w:val="et-EE"/>
        </w:rPr>
        <w:t>400</w:t>
      </w:r>
      <w:r w:rsidR="00282BE0">
        <w:rPr>
          <w:lang w:val="et-EE"/>
        </w:rPr>
        <w:t xml:space="preserve"> m2.</w:t>
      </w:r>
    </w:p>
    <w:p w14:paraId="45A8249F" w14:textId="4E4AF6F3" w:rsidR="009B13DE" w:rsidRPr="00FF7CC6" w:rsidRDefault="002058D0" w:rsidP="009B13DE">
      <w:pPr>
        <w:jc w:val="both"/>
        <w:rPr>
          <w:lang w:val="et-EE"/>
        </w:rPr>
      </w:pPr>
      <w:r w:rsidRPr="002058D0">
        <w:rPr>
          <w:b/>
          <w:bCs/>
          <w:lang w:val="et-EE"/>
        </w:rPr>
        <w:t xml:space="preserve">Tsoon numbriga </w:t>
      </w:r>
      <w:r>
        <w:rPr>
          <w:b/>
          <w:bCs/>
          <w:lang w:val="et-EE"/>
        </w:rPr>
        <w:t>9</w:t>
      </w:r>
      <w:r w:rsidRPr="002058D0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–</w:t>
      </w:r>
      <w:r w:rsidRPr="002058D0">
        <w:rPr>
          <w:b/>
          <w:bCs/>
          <w:lang w:val="et-EE"/>
        </w:rPr>
        <w:t xml:space="preserve"> </w:t>
      </w:r>
      <w:r w:rsidR="009B13DE" w:rsidRPr="00FF7CC6">
        <w:rPr>
          <w:lang w:val="et-EE"/>
        </w:rPr>
        <w:t xml:space="preserve">Pinnasejäätmete </w:t>
      </w:r>
      <w:r w:rsidR="009B13DE">
        <w:rPr>
          <w:lang w:val="et-EE"/>
        </w:rPr>
        <w:t xml:space="preserve">ja mineraaljäätmete </w:t>
      </w:r>
      <w:r w:rsidR="009B13DE" w:rsidRPr="00FF7CC6">
        <w:rPr>
          <w:lang w:val="et-EE"/>
        </w:rPr>
        <w:t>sõelumise tsoon. Alal sõelutakse erinevaid pinnasejäätmeid</w:t>
      </w:r>
      <w:r w:rsidR="009B13DE">
        <w:rPr>
          <w:lang w:val="et-EE"/>
        </w:rPr>
        <w:t xml:space="preserve"> koodidega 17 05 06; ja 20 02 02 ning mineraaljäätmeid koodidega 01 04 08 ja 17 05 04.</w:t>
      </w:r>
      <w:r w:rsidR="00282BE0">
        <w:rPr>
          <w:lang w:val="et-EE"/>
        </w:rPr>
        <w:t xml:space="preserve"> </w:t>
      </w:r>
      <w:r w:rsidR="00282BE0" w:rsidRPr="00FF7CC6">
        <w:rPr>
          <w:lang w:val="et-EE"/>
        </w:rPr>
        <w:t xml:space="preserve">Ala suurus on </w:t>
      </w:r>
      <w:r w:rsidR="004A187B">
        <w:rPr>
          <w:lang w:val="et-EE"/>
        </w:rPr>
        <w:t>300</w:t>
      </w:r>
      <w:r w:rsidR="00282BE0" w:rsidRPr="00FF7CC6">
        <w:rPr>
          <w:lang w:val="et-EE"/>
        </w:rPr>
        <w:t xml:space="preserve"> m2.</w:t>
      </w:r>
    </w:p>
    <w:p w14:paraId="6F0EDDC8" w14:textId="77777777" w:rsidR="002058D0" w:rsidRDefault="002058D0" w:rsidP="000741BC">
      <w:pPr>
        <w:spacing w:after="0"/>
        <w:jc w:val="both"/>
        <w:rPr>
          <w:b/>
          <w:bCs/>
          <w:lang w:val="et-EE"/>
        </w:rPr>
      </w:pPr>
    </w:p>
    <w:p w14:paraId="4E2BF4AA" w14:textId="13508CE1" w:rsidR="00282BE0" w:rsidRDefault="002058D0" w:rsidP="00282BE0">
      <w:pPr>
        <w:jc w:val="both"/>
        <w:rPr>
          <w:lang w:val="et-EE"/>
        </w:rPr>
      </w:pPr>
      <w:r w:rsidRPr="002058D0">
        <w:rPr>
          <w:b/>
          <w:bCs/>
          <w:lang w:val="et-EE"/>
        </w:rPr>
        <w:t xml:space="preserve">Tsoon numbriga </w:t>
      </w:r>
      <w:r>
        <w:rPr>
          <w:b/>
          <w:bCs/>
          <w:lang w:val="et-EE"/>
        </w:rPr>
        <w:t>10</w:t>
      </w:r>
      <w:r w:rsidRPr="002058D0">
        <w:rPr>
          <w:b/>
          <w:bCs/>
          <w:lang w:val="et-EE"/>
        </w:rPr>
        <w:t xml:space="preserve"> </w:t>
      </w:r>
      <w:r w:rsidR="00282BE0">
        <w:rPr>
          <w:b/>
          <w:bCs/>
          <w:lang w:val="et-EE"/>
        </w:rPr>
        <w:t>–</w:t>
      </w:r>
      <w:r w:rsidRPr="002058D0">
        <w:rPr>
          <w:b/>
          <w:bCs/>
          <w:lang w:val="et-EE"/>
        </w:rPr>
        <w:t xml:space="preserve"> </w:t>
      </w:r>
      <w:r w:rsidR="00282BE0" w:rsidRPr="00282BE0">
        <w:rPr>
          <w:lang w:val="et-EE"/>
        </w:rPr>
        <w:t>Mineraaljäätmete ladustustsoon</w:t>
      </w:r>
      <w:r w:rsidR="00282BE0">
        <w:rPr>
          <w:lang w:val="et-EE"/>
        </w:rPr>
        <w:t xml:space="preserve"> </w:t>
      </w:r>
      <w:r w:rsidR="00282BE0" w:rsidRPr="00282BE0">
        <w:rPr>
          <w:lang w:val="et-EE"/>
        </w:rPr>
        <w:t xml:space="preserve">ladustusalal, alal ladustatakse jäätmeid koodidega </w:t>
      </w:r>
      <w:r w:rsidR="00282BE0">
        <w:rPr>
          <w:lang w:val="et-EE"/>
        </w:rPr>
        <w:t xml:space="preserve">01 04 08; </w:t>
      </w:r>
      <w:r w:rsidR="00282BE0" w:rsidRPr="00282BE0">
        <w:rPr>
          <w:lang w:val="et-EE"/>
        </w:rPr>
        <w:t>17 05 0</w:t>
      </w:r>
      <w:r w:rsidR="00282BE0">
        <w:rPr>
          <w:lang w:val="et-EE"/>
        </w:rPr>
        <w:t>4</w:t>
      </w:r>
      <w:r w:rsidR="00074248">
        <w:rPr>
          <w:lang w:val="et-EE"/>
        </w:rPr>
        <w:t xml:space="preserve">, 17 01 07, </w:t>
      </w:r>
      <w:r w:rsidR="00282BE0">
        <w:rPr>
          <w:lang w:val="et-EE"/>
        </w:rPr>
        <w:t>17 01 0</w:t>
      </w:r>
      <w:r w:rsidR="00737A8B">
        <w:rPr>
          <w:lang w:val="et-EE"/>
        </w:rPr>
        <w:t>1</w:t>
      </w:r>
      <w:r w:rsidR="00074248">
        <w:rPr>
          <w:lang w:val="et-EE"/>
        </w:rPr>
        <w:t xml:space="preserve"> ja 17 01 02</w:t>
      </w:r>
      <w:r w:rsidR="00282BE0" w:rsidRPr="00282BE0">
        <w:rPr>
          <w:lang w:val="et-EE"/>
        </w:rPr>
        <w:t>.</w:t>
      </w:r>
      <w:r w:rsidR="00282BE0">
        <w:rPr>
          <w:lang w:val="et-EE"/>
        </w:rPr>
        <w:t xml:space="preserve"> Jäätmed on üksteisest eraldatud ja ladustatud kuhjadesse. Jäätmed antakse üle vastavat keskkonnaluba omavatele ettevõtetele.</w:t>
      </w:r>
      <w:r w:rsidR="00282BE0" w:rsidRPr="00282BE0">
        <w:rPr>
          <w:lang w:val="et-EE"/>
        </w:rPr>
        <w:t xml:space="preserve"> </w:t>
      </w:r>
      <w:r w:rsidR="00282BE0">
        <w:rPr>
          <w:lang w:val="et-EE"/>
        </w:rPr>
        <w:t xml:space="preserve">Ala suurus on </w:t>
      </w:r>
      <w:r w:rsidR="00C53827">
        <w:rPr>
          <w:lang w:val="et-EE"/>
        </w:rPr>
        <w:t>350</w:t>
      </w:r>
      <w:r w:rsidR="00282BE0">
        <w:rPr>
          <w:lang w:val="et-EE"/>
        </w:rPr>
        <w:t xml:space="preserve"> m2.</w:t>
      </w:r>
    </w:p>
    <w:p w14:paraId="604B8675" w14:textId="77777777" w:rsidR="005A7DAE" w:rsidRDefault="005A7DAE" w:rsidP="000741BC">
      <w:pPr>
        <w:spacing w:after="0"/>
        <w:jc w:val="both"/>
        <w:rPr>
          <w:lang w:val="et-EE"/>
        </w:rPr>
      </w:pPr>
    </w:p>
    <w:p w14:paraId="617EBA81" w14:textId="18F26194" w:rsidR="002058D0" w:rsidRPr="00282BE0" w:rsidRDefault="005A7DAE" w:rsidP="002058D0">
      <w:pPr>
        <w:jc w:val="both"/>
        <w:rPr>
          <w:lang w:val="et-EE"/>
        </w:rPr>
      </w:pPr>
      <w:r>
        <w:rPr>
          <w:lang w:val="et-EE"/>
        </w:rPr>
        <w:t>Tsoonides 7-10 olevate jäätmete kuhjad jäävad alla 4 meetri.</w:t>
      </w:r>
    </w:p>
    <w:p w14:paraId="7464FE5A" w14:textId="77777777" w:rsidR="002058D0" w:rsidRPr="002058D0" w:rsidRDefault="002058D0" w:rsidP="002058D0">
      <w:pPr>
        <w:jc w:val="both"/>
        <w:rPr>
          <w:lang w:val="et-EE"/>
        </w:rPr>
      </w:pPr>
    </w:p>
    <w:p w14:paraId="666DE99A" w14:textId="77777777" w:rsidR="002058D0" w:rsidRPr="002058D0" w:rsidRDefault="002058D0" w:rsidP="002058D0">
      <w:pPr>
        <w:jc w:val="both"/>
        <w:rPr>
          <w:lang w:val="et-EE"/>
        </w:rPr>
      </w:pPr>
    </w:p>
    <w:p w14:paraId="6DB1AB6F" w14:textId="77777777" w:rsidR="002058D0" w:rsidRPr="00FF7CC6" w:rsidRDefault="002058D0">
      <w:pPr>
        <w:rPr>
          <w:lang w:val="et-EE"/>
        </w:rPr>
      </w:pPr>
    </w:p>
    <w:sectPr w:rsidR="002058D0" w:rsidRPr="00FF7C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EFD"/>
    <w:rsid w:val="000500DE"/>
    <w:rsid w:val="000741BC"/>
    <w:rsid w:val="00074248"/>
    <w:rsid w:val="00085B96"/>
    <w:rsid w:val="001166B7"/>
    <w:rsid w:val="0012593D"/>
    <w:rsid w:val="0019459B"/>
    <w:rsid w:val="001A0270"/>
    <w:rsid w:val="001C64F8"/>
    <w:rsid w:val="001F5E46"/>
    <w:rsid w:val="002058D0"/>
    <w:rsid w:val="00250EFD"/>
    <w:rsid w:val="002561D6"/>
    <w:rsid w:val="00282BE0"/>
    <w:rsid w:val="002A78C8"/>
    <w:rsid w:val="00352DC2"/>
    <w:rsid w:val="003566EE"/>
    <w:rsid w:val="003C2C9E"/>
    <w:rsid w:val="003D1B4D"/>
    <w:rsid w:val="00490B22"/>
    <w:rsid w:val="004A187B"/>
    <w:rsid w:val="004A4C81"/>
    <w:rsid w:val="00557ADF"/>
    <w:rsid w:val="00563424"/>
    <w:rsid w:val="005A1789"/>
    <w:rsid w:val="005A7DAE"/>
    <w:rsid w:val="006972B7"/>
    <w:rsid w:val="006C47AE"/>
    <w:rsid w:val="006F1556"/>
    <w:rsid w:val="00721FE9"/>
    <w:rsid w:val="00723277"/>
    <w:rsid w:val="00737A8B"/>
    <w:rsid w:val="00757B9C"/>
    <w:rsid w:val="00772AE4"/>
    <w:rsid w:val="007A6736"/>
    <w:rsid w:val="007B6D93"/>
    <w:rsid w:val="007C092A"/>
    <w:rsid w:val="007D04E8"/>
    <w:rsid w:val="00804D6A"/>
    <w:rsid w:val="0080643F"/>
    <w:rsid w:val="008133B5"/>
    <w:rsid w:val="00892C23"/>
    <w:rsid w:val="008B14E3"/>
    <w:rsid w:val="00902B72"/>
    <w:rsid w:val="009533ED"/>
    <w:rsid w:val="00980ABF"/>
    <w:rsid w:val="009B13DE"/>
    <w:rsid w:val="009D6EF3"/>
    <w:rsid w:val="009F2B12"/>
    <w:rsid w:val="00A57CEA"/>
    <w:rsid w:val="00A73E58"/>
    <w:rsid w:val="00A753E6"/>
    <w:rsid w:val="00B43CA1"/>
    <w:rsid w:val="00B6115F"/>
    <w:rsid w:val="00B83067"/>
    <w:rsid w:val="00BC10A2"/>
    <w:rsid w:val="00BD20AE"/>
    <w:rsid w:val="00BF1F82"/>
    <w:rsid w:val="00C53827"/>
    <w:rsid w:val="00CC2422"/>
    <w:rsid w:val="00D5602D"/>
    <w:rsid w:val="00DA0A1F"/>
    <w:rsid w:val="00DD5044"/>
    <w:rsid w:val="00DD5DA5"/>
    <w:rsid w:val="00E0400D"/>
    <w:rsid w:val="00E37592"/>
    <w:rsid w:val="00E53F86"/>
    <w:rsid w:val="00EB1992"/>
    <w:rsid w:val="00F31BBF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6412"/>
  <w15:docId w15:val="{A2319430-60DF-406B-B701-E936EDED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toomas</dc:creator>
  <cp:keywords/>
  <dc:description/>
  <cp:lastModifiedBy>Ecomees</cp:lastModifiedBy>
  <cp:revision>67</cp:revision>
  <cp:lastPrinted>2023-04-28T07:57:00Z</cp:lastPrinted>
  <dcterms:created xsi:type="dcterms:W3CDTF">2020-06-10T11:56:00Z</dcterms:created>
  <dcterms:modified xsi:type="dcterms:W3CDTF">2024-04-08T08:33:00Z</dcterms:modified>
</cp:coreProperties>
</file>