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b/>
          <w:sz w:val="28"/>
          <w:szCs w:val="28"/>
          <w:lang w:val="et-EE"/>
        </w:rPr>
        <w:t>Liiklusvälise teabevahendi riigitee kaitsevööndisse paigaldamise nõusoleku taotlus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</w:r>
    </w:p>
    <w:p>
      <w:pPr>
        <w:pStyle w:val="Normal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</w:r>
    </w:p>
    <w:p>
      <w:pPr>
        <w:pStyle w:val="Normal"/>
        <w:rPr/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……..</w:t>
      </w:r>
    </w:p>
    <w:p>
      <w:pPr>
        <w:pStyle w:val="Normal"/>
        <w:rPr>
          <w:lang w:val="et-EE"/>
        </w:rPr>
      </w:pPr>
      <w:r>
        <w:rPr>
          <w:lang w:val="et-EE"/>
        </w:rPr>
        <w:t xml:space="preserve">       R&amp;R Real Estate OÜ………………………………………………………….</w:t>
      </w:r>
    </w:p>
    <w:p>
      <w:pPr>
        <w:pStyle w:val="Normal"/>
        <w:rPr/>
      </w:pPr>
      <w:r>
        <w:rPr>
          <w:lang w:val="et-EE"/>
        </w:rPr>
        <w:t>Registri- või isikukood: ………</w:t>
      </w:r>
      <w:r>
        <w:rPr/>
        <w:t>12161047</w:t>
      </w:r>
      <w:r>
        <w:rPr>
          <w:lang w:val="et-EE"/>
        </w:rPr>
        <w:t>…..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/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>
      <w:pPr>
        <w:pStyle w:val="Normal"/>
        <w:rPr/>
      </w:pPr>
      <w:r>
        <w:rPr>
          <w:lang w:val="et-EE"/>
        </w:rPr>
        <w:t>Tee nimi: ..…………Riigitee nr 2…………………………………. km ………88,39………..</w:t>
      </w:r>
    </w:p>
    <w:p>
      <w:pPr>
        <w:pStyle w:val="Normal"/>
        <w:rPr>
          <w:lang w:val="fi-FI"/>
        </w:rPr>
      </w:pPr>
      <w:r>
        <w:rPr>
          <w:lang w:val="et-EE"/>
        </w:rPr>
        <w:t>L-EST asukoht: X ……</w:t>
      </w:r>
      <w:r>
        <w:rPr>
          <w:lang w:val="fi-FI"/>
        </w:rPr>
        <w:t>6527983.94</w:t>
      </w:r>
      <w:r>
        <w:rPr>
          <w:lang w:val="et-EE"/>
        </w:rPr>
        <w:t>………Y ……</w:t>
      </w:r>
      <w:r>
        <w:rPr>
          <w:lang w:val="fi-FI"/>
        </w:rPr>
        <w:t>597563.99</w:t>
      </w:r>
      <w:r>
        <w:rPr>
          <w:lang w:val="et-EE"/>
        </w:rPr>
        <w:t>………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alates…………27.07.26………….kuni…………tähtajatu……….....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tbl>
      <w:tblPr>
        <w:tblW w:w="92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55"/>
      </w:tblGrid>
      <w:tr>
        <w:trPr/>
        <w:tc>
          <w:tcPr>
            <w:tcW w:w="9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t-EE"/>
              </w:rPr>
              <w:t>Muu informatsioon (Teabevahendi sisukirjeldus, mõõtmed jms)</w:t>
            </w:r>
          </w:p>
        </w:tc>
      </w:tr>
      <w:tr>
        <w:trPr>
          <w:trHeight w:val="1054" w:hRule="atLeast"/>
        </w:trPr>
        <w:tc>
          <w:tcPr>
            <w:tcW w:w="9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t-EE"/>
              </w:rPr>
            </w:pPr>
            <w:r>
              <w:rPr>
                <w:lang w:val="et-EE"/>
              </w:rPr>
              <w:t>Hinnatabloo, 14m x 3m, kaugus riigitee servast ca 20 m</w:t>
            </w:r>
          </w:p>
        </w:tc>
      </w:tr>
    </w:tbl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/>
      </w:pPr>
      <w:r>
        <w:rPr>
          <w:b/>
          <w:lang w:val="et-EE"/>
        </w:rPr>
        <w:t>Taotleja:</w:t>
      </w:r>
      <w:r>
        <w:rPr>
          <w:lang w:val="et-EE"/>
        </w:rPr>
        <w:t xml:space="preserve"> …………Raido Raudsepp……………….</w:t>
        <w:tab/>
        <w:t>…………………… 2026….a.</w:t>
      </w:r>
    </w:p>
    <w:p>
      <w:pPr>
        <w:pStyle w:val="Normal"/>
        <w:tabs>
          <w:tab w:val="clear" w:pos="720"/>
          <w:tab w:val="left" w:pos="1701" w:leader="none"/>
        </w:tabs>
        <w:rPr>
          <w:lang w:val="et-EE"/>
        </w:rPr>
      </w:pPr>
      <w:r>
        <w:rPr>
          <w:lang w:val="et-EE"/>
        </w:rPr>
        <w:tab/>
        <w:t>(nimi, allkiri)</w:t>
      </w:r>
    </w:p>
    <w:p>
      <w:pPr>
        <w:pStyle w:val="Normal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</w:r>
    </w:p>
    <w:p>
      <w:pPr>
        <w:pStyle w:val="Normal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</w:r>
    </w:p>
    <w:p>
      <w:pPr>
        <w:pStyle w:val="Normal"/>
        <w:rPr/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>
      <w:pPr>
        <w:pStyle w:val="Normal"/>
        <w:rPr/>
      </w:pPr>
      <w:r>
        <w:rPr>
          <w:b/>
          <w:sz w:val="20"/>
          <w:szCs w:val="20"/>
          <w:lang w:val="et-EE"/>
        </w:rPr>
        <w:t>Nõusoleku taotluse menetlemisel eeldatakse, et taotlejal on olemas teekaitsevööndi maaomaniku nõusolek.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>
      <w:headerReference w:type="default" r:id="rId2"/>
      <w:type w:val="nextPage"/>
      <w:pgSz w:w="12240" w:h="15840"/>
      <w:pgMar w:left="1800" w:right="1325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28"/>
        <w:szCs w:val="28"/>
        <w:lang w:val="et-EE"/>
      </w:rPr>
      <w:t>TRANSPORDIAMET</w:t>
    </w:r>
  </w:p>
  <w:p>
    <w:pPr>
      <w:pStyle w:val="Header"/>
      <w:rPr>
        <w:sz w:val="28"/>
        <w:szCs w:val="28"/>
        <w:lang w:val="et-EE"/>
      </w:rPr>
    </w:pPr>
    <w:r>
      <w:rPr>
        <w:sz w:val="28"/>
        <w:szCs w:val="28"/>
        <w:lang w:val="et-EE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Liguvaikefont1">
    <w:name w:val="Lõigu vaikefont1"/>
    <w:qFormat/>
    <w:rPr/>
  </w:style>
  <w:style w:type="character" w:styleId="PisMrk">
    <w:name w:val="Päis Märk"/>
    <w:qFormat/>
    <w:rPr>
      <w:sz w:val="24"/>
      <w:szCs w:val="24"/>
      <w:lang w:val="en-US"/>
    </w:rPr>
  </w:style>
  <w:style w:type="character" w:styleId="JalusMrk">
    <w:name w:val="Jalus Märk"/>
    <w:qFormat/>
    <w:rPr>
      <w:sz w:val="24"/>
      <w:szCs w:val="24"/>
      <w:lang w:val="en-US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lang w:val="en-US"/>
    </w:rPr>
  </w:style>
  <w:style w:type="character" w:styleId="CommentSubjectChar">
    <w:name w:val="Comment Subject Char"/>
    <w:qFormat/>
    <w:rPr>
      <w:b/>
      <w:bCs/>
      <w:lang w:val="en-US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2026-07-09T05:43:00Z</dcterms:created>
  <dc:creator>kaljo</dc:creator>
  <dc:description/>
  <cp:keywords/>
  <dc:language>en-US</dc:language>
  <cp:lastModifiedBy>Kristjan Kirsimäe</cp:lastModifiedBy>
  <cp:lastPrinted>2007-07-26T17:37:00Z</cp:lastPrinted>
  <dcterms:modified xsi:type="dcterms:W3CDTF">2026-07-09T05:43:00Z</dcterms:modified>
  <cp:revision>2</cp:revision>
  <dc:subject/>
  <dc:title>Liiklusvälise teabevahendi paigaldusloa taotlus</dc:title>
</cp:coreProperties>
</file>