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eastAsiaTheme="minorHAnsi" w:cstheme="minorBidi"/>
          <w:b w:val="0"/>
          <w:caps w:val="0"/>
          <w:sz w:val="20"/>
          <w:lang w:eastAsia="en-US"/>
        </w:rPr>
        <w:id w:val="-1958469521"/>
        <w:docPartObj>
          <w:docPartGallery w:val="Table of Contents"/>
          <w:docPartUnique/>
        </w:docPartObj>
      </w:sdtPr>
      <w:sdtContent>
        <w:p w14:paraId="18F3C69B" w14:textId="094D09ED" w:rsidR="005C1CD9" w:rsidRPr="00F546F3" w:rsidRDefault="005C1CD9" w:rsidP="005036B1">
          <w:pPr>
            <w:pStyle w:val="TOCHeading"/>
            <w:framePr w:wrap="notBeside"/>
            <w:numPr>
              <w:ilvl w:val="0"/>
              <w:numId w:val="0"/>
            </w:numPr>
            <w:shd w:val="clear" w:color="auto" w:fill="auto"/>
          </w:pPr>
          <w:r w:rsidRPr="00F546F3">
            <w:t>Sisukord</w:t>
          </w:r>
        </w:p>
        <w:p w14:paraId="3890DB67" w14:textId="53F06F91" w:rsidR="00CC0205" w:rsidRDefault="005C1CD9">
          <w:pPr>
            <w:pStyle w:val="TOC1"/>
            <w:rPr>
              <w:rFonts w:asciiTheme="minorHAnsi" w:eastAsiaTheme="minorEastAsia" w:hAnsiTheme="minorHAnsi"/>
              <w:noProof/>
              <w:kern w:val="2"/>
              <w:sz w:val="24"/>
              <w:szCs w:val="24"/>
              <w:lang w:val="en-US"/>
              <w14:ligatures w14:val="standardContextual"/>
            </w:rPr>
          </w:pPr>
          <w:r w:rsidRPr="00F546F3">
            <w:rPr>
              <w:b/>
              <w:bCs/>
            </w:rPr>
            <w:fldChar w:fldCharType="begin"/>
          </w:r>
          <w:r w:rsidRPr="00F546F3">
            <w:rPr>
              <w:b/>
              <w:bCs/>
            </w:rPr>
            <w:instrText xml:space="preserve"> TOC \o "1-3" \h \z \u </w:instrText>
          </w:r>
          <w:r w:rsidRPr="00F546F3">
            <w:rPr>
              <w:b/>
              <w:bCs/>
            </w:rPr>
            <w:fldChar w:fldCharType="separate"/>
          </w:r>
          <w:hyperlink w:anchor="_Toc170723579" w:history="1">
            <w:r w:rsidR="00CC0205" w:rsidRPr="009043D4">
              <w:rPr>
                <w:rStyle w:val="Hyperlink"/>
                <w:noProof/>
              </w:rPr>
              <w:t>1</w:t>
            </w:r>
            <w:r w:rsidR="00CC0205">
              <w:rPr>
                <w:rFonts w:asciiTheme="minorHAnsi" w:eastAsiaTheme="minorEastAsia" w:hAnsiTheme="minorHAnsi"/>
                <w:noProof/>
                <w:kern w:val="2"/>
                <w:sz w:val="24"/>
                <w:szCs w:val="24"/>
                <w:lang w:val="en-US"/>
                <w14:ligatures w14:val="standardContextual"/>
              </w:rPr>
              <w:tab/>
            </w:r>
            <w:r w:rsidR="00CC0205" w:rsidRPr="009043D4">
              <w:rPr>
                <w:rStyle w:val="Hyperlink"/>
                <w:noProof/>
              </w:rPr>
              <w:t>ÜLDOSA</w:t>
            </w:r>
            <w:r w:rsidR="00CC0205">
              <w:rPr>
                <w:noProof/>
                <w:webHidden/>
              </w:rPr>
              <w:tab/>
            </w:r>
            <w:r w:rsidR="00CC0205">
              <w:rPr>
                <w:noProof/>
                <w:webHidden/>
              </w:rPr>
              <w:fldChar w:fldCharType="begin"/>
            </w:r>
            <w:r w:rsidR="00CC0205">
              <w:rPr>
                <w:noProof/>
                <w:webHidden/>
              </w:rPr>
              <w:instrText xml:space="preserve"> PAGEREF _Toc170723579 \h </w:instrText>
            </w:r>
            <w:r w:rsidR="00CC0205">
              <w:rPr>
                <w:noProof/>
                <w:webHidden/>
              </w:rPr>
            </w:r>
            <w:r w:rsidR="00CC0205">
              <w:rPr>
                <w:noProof/>
                <w:webHidden/>
              </w:rPr>
              <w:fldChar w:fldCharType="separate"/>
            </w:r>
            <w:r w:rsidR="001D3A4C">
              <w:rPr>
                <w:noProof/>
                <w:webHidden/>
              </w:rPr>
              <w:t>3</w:t>
            </w:r>
            <w:r w:rsidR="00CC0205">
              <w:rPr>
                <w:noProof/>
                <w:webHidden/>
              </w:rPr>
              <w:fldChar w:fldCharType="end"/>
            </w:r>
          </w:hyperlink>
        </w:p>
        <w:p w14:paraId="283DDA5B" w14:textId="3A138F5A" w:rsidR="00CC0205" w:rsidRDefault="00CC0205">
          <w:pPr>
            <w:pStyle w:val="TOC1"/>
            <w:rPr>
              <w:rFonts w:asciiTheme="minorHAnsi" w:eastAsiaTheme="minorEastAsia" w:hAnsiTheme="minorHAnsi"/>
              <w:noProof/>
              <w:kern w:val="2"/>
              <w:sz w:val="24"/>
              <w:szCs w:val="24"/>
              <w:lang w:val="en-US"/>
              <w14:ligatures w14:val="standardContextual"/>
            </w:rPr>
          </w:pPr>
          <w:hyperlink w:anchor="_Toc170723580" w:history="1">
            <w:r w:rsidRPr="009043D4">
              <w:rPr>
                <w:rStyle w:val="Hyperlink"/>
                <w:noProof/>
              </w:rPr>
              <w:t>2</w:t>
            </w:r>
            <w:r>
              <w:rPr>
                <w:rFonts w:asciiTheme="minorHAnsi" w:eastAsiaTheme="minorEastAsia" w:hAnsiTheme="minorHAnsi"/>
                <w:noProof/>
                <w:kern w:val="2"/>
                <w:sz w:val="24"/>
                <w:szCs w:val="24"/>
                <w:lang w:val="en-US"/>
                <w14:ligatures w14:val="standardContextual"/>
              </w:rPr>
              <w:tab/>
            </w:r>
            <w:r w:rsidRPr="009043D4">
              <w:rPr>
                <w:rStyle w:val="Hyperlink"/>
                <w:noProof/>
              </w:rPr>
              <w:t>OLEMASOLEV OLUKORD</w:t>
            </w:r>
            <w:r>
              <w:rPr>
                <w:noProof/>
                <w:webHidden/>
              </w:rPr>
              <w:tab/>
            </w:r>
            <w:r>
              <w:rPr>
                <w:noProof/>
                <w:webHidden/>
              </w:rPr>
              <w:fldChar w:fldCharType="begin"/>
            </w:r>
            <w:r>
              <w:rPr>
                <w:noProof/>
                <w:webHidden/>
              </w:rPr>
              <w:instrText xml:space="preserve"> PAGEREF _Toc170723580 \h </w:instrText>
            </w:r>
            <w:r>
              <w:rPr>
                <w:noProof/>
                <w:webHidden/>
              </w:rPr>
            </w:r>
            <w:r>
              <w:rPr>
                <w:noProof/>
                <w:webHidden/>
              </w:rPr>
              <w:fldChar w:fldCharType="separate"/>
            </w:r>
            <w:r w:rsidR="001D3A4C">
              <w:rPr>
                <w:noProof/>
                <w:webHidden/>
              </w:rPr>
              <w:t>4</w:t>
            </w:r>
            <w:r>
              <w:rPr>
                <w:noProof/>
                <w:webHidden/>
              </w:rPr>
              <w:fldChar w:fldCharType="end"/>
            </w:r>
          </w:hyperlink>
        </w:p>
        <w:p w14:paraId="67EEAA06" w14:textId="14F51A82"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581" w:history="1">
            <w:r w:rsidRPr="009043D4">
              <w:rPr>
                <w:rStyle w:val="Hyperlink"/>
                <w:noProof/>
              </w:rPr>
              <w:t>2.1</w:t>
            </w:r>
            <w:r>
              <w:rPr>
                <w:rFonts w:asciiTheme="minorHAnsi" w:eastAsiaTheme="minorEastAsia" w:hAnsiTheme="minorHAnsi"/>
                <w:noProof/>
                <w:kern w:val="2"/>
                <w:sz w:val="24"/>
                <w:szCs w:val="24"/>
                <w:lang w:val="en-US"/>
                <w14:ligatures w14:val="standardContextual"/>
              </w:rPr>
              <w:tab/>
            </w:r>
            <w:r w:rsidRPr="009043D4">
              <w:rPr>
                <w:rStyle w:val="Hyperlink"/>
                <w:noProof/>
              </w:rPr>
              <w:t>Lähtematerjalid, projektid, planeeringud</w:t>
            </w:r>
            <w:r>
              <w:rPr>
                <w:noProof/>
                <w:webHidden/>
              </w:rPr>
              <w:tab/>
            </w:r>
            <w:r>
              <w:rPr>
                <w:noProof/>
                <w:webHidden/>
              </w:rPr>
              <w:fldChar w:fldCharType="begin"/>
            </w:r>
            <w:r>
              <w:rPr>
                <w:noProof/>
                <w:webHidden/>
              </w:rPr>
              <w:instrText xml:space="preserve"> PAGEREF _Toc170723581 \h </w:instrText>
            </w:r>
            <w:r>
              <w:rPr>
                <w:noProof/>
                <w:webHidden/>
              </w:rPr>
            </w:r>
            <w:r>
              <w:rPr>
                <w:noProof/>
                <w:webHidden/>
              </w:rPr>
              <w:fldChar w:fldCharType="separate"/>
            </w:r>
            <w:r w:rsidR="001D3A4C">
              <w:rPr>
                <w:noProof/>
                <w:webHidden/>
              </w:rPr>
              <w:t>4</w:t>
            </w:r>
            <w:r>
              <w:rPr>
                <w:noProof/>
                <w:webHidden/>
              </w:rPr>
              <w:fldChar w:fldCharType="end"/>
            </w:r>
          </w:hyperlink>
        </w:p>
        <w:p w14:paraId="49FDA7A2" w14:textId="0D07B747"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582" w:history="1">
            <w:r w:rsidRPr="009043D4">
              <w:rPr>
                <w:rStyle w:val="Hyperlink"/>
                <w:noProof/>
              </w:rPr>
              <w:t>2.2</w:t>
            </w:r>
            <w:r>
              <w:rPr>
                <w:rFonts w:asciiTheme="minorHAnsi" w:eastAsiaTheme="minorEastAsia" w:hAnsiTheme="minorHAnsi"/>
                <w:noProof/>
                <w:kern w:val="2"/>
                <w:sz w:val="24"/>
                <w:szCs w:val="24"/>
                <w:lang w:val="en-US"/>
                <w14:ligatures w14:val="standardContextual"/>
              </w:rPr>
              <w:tab/>
            </w:r>
            <w:r w:rsidRPr="009043D4">
              <w:rPr>
                <w:rStyle w:val="Hyperlink"/>
                <w:noProof/>
              </w:rPr>
              <w:t>Olemasolevad tehnovõrgud</w:t>
            </w:r>
            <w:r>
              <w:rPr>
                <w:noProof/>
                <w:webHidden/>
              </w:rPr>
              <w:tab/>
            </w:r>
            <w:r>
              <w:rPr>
                <w:noProof/>
                <w:webHidden/>
              </w:rPr>
              <w:fldChar w:fldCharType="begin"/>
            </w:r>
            <w:r>
              <w:rPr>
                <w:noProof/>
                <w:webHidden/>
              </w:rPr>
              <w:instrText xml:space="preserve"> PAGEREF _Toc170723582 \h </w:instrText>
            </w:r>
            <w:r>
              <w:rPr>
                <w:noProof/>
                <w:webHidden/>
              </w:rPr>
            </w:r>
            <w:r>
              <w:rPr>
                <w:noProof/>
                <w:webHidden/>
              </w:rPr>
              <w:fldChar w:fldCharType="separate"/>
            </w:r>
            <w:r w:rsidR="001D3A4C">
              <w:rPr>
                <w:noProof/>
                <w:webHidden/>
              </w:rPr>
              <w:t>4</w:t>
            </w:r>
            <w:r>
              <w:rPr>
                <w:noProof/>
                <w:webHidden/>
              </w:rPr>
              <w:fldChar w:fldCharType="end"/>
            </w:r>
          </w:hyperlink>
        </w:p>
        <w:p w14:paraId="2314CA92" w14:textId="62D2EE23" w:rsidR="00CC0205" w:rsidRDefault="00CC0205">
          <w:pPr>
            <w:pStyle w:val="TOC1"/>
            <w:rPr>
              <w:rFonts w:asciiTheme="minorHAnsi" w:eastAsiaTheme="minorEastAsia" w:hAnsiTheme="minorHAnsi"/>
              <w:noProof/>
              <w:kern w:val="2"/>
              <w:sz w:val="24"/>
              <w:szCs w:val="24"/>
              <w:lang w:val="en-US"/>
              <w14:ligatures w14:val="standardContextual"/>
            </w:rPr>
          </w:pPr>
          <w:hyperlink w:anchor="_Toc170723583" w:history="1">
            <w:r w:rsidRPr="009043D4">
              <w:rPr>
                <w:rStyle w:val="Hyperlink"/>
                <w:noProof/>
              </w:rPr>
              <w:t>3</w:t>
            </w:r>
            <w:r>
              <w:rPr>
                <w:rFonts w:asciiTheme="minorHAnsi" w:eastAsiaTheme="minorEastAsia" w:hAnsiTheme="minorHAnsi"/>
                <w:noProof/>
                <w:kern w:val="2"/>
                <w:sz w:val="24"/>
                <w:szCs w:val="24"/>
                <w:lang w:val="en-US"/>
                <w14:ligatures w14:val="standardContextual"/>
              </w:rPr>
              <w:tab/>
            </w:r>
            <w:r w:rsidRPr="009043D4">
              <w:rPr>
                <w:rStyle w:val="Hyperlink"/>
                <w:noProof/>
              </w:rPr>
              <w:t>UURINGUD</w:t>
            </w:r>
            <w:r>
              <w:rPr>
                <w:noProof/>
                <w:webHidden/>
              </w:rPr>
              <w:tab/>
            </w:r>
            <w:r>
              <w:rPr>
                <w:noProof/>
                <w:webHidden/>
              </w:rPr>
              <w:fldChar w:fldCharType="begin"/>
            </w:r>
            <w:r>
              <w:rPr>
                <w:noProof/>
                <w:webHidden/>
              </w:rPr>
              <w:instrText xml:space="preserve"> PAGEREF _Toc170723583 \h </w:instrText>
            </w:r>
            <w:r>
              <w:rPr>
                <w:noProof/>
                <w:webHidden/>
              </w:rPr>
            </w:r>
            <w:r>
              <w:rPr>
                <w:noProof/>
                <w:webHidden/>
              </w:rPr>
              <w:fldChar w:fldCharType="separate"/>
            </w:r>
            <w:r w:rsidR="001D3A4C">
              <w:rPr>
                <w:noProof/>
                <w:webHidden/>
              </w:rPr>
              <w:t>4</w:t>
            </w:r>
            <w:r>
              <w:rPr>
                <w:noProof/>
                <w:webHidden/>
              </w:rPr>
              <w:fldChar w:fldCharType="end"/>
            </w:r>
          </w:hyperlink>
        </w:p>
        <w:p w14:paraId="6FABF8E9" w14:textId="06FBC835"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584" w:history="1">
            <w:r w:rsidRPr="009043D4">
              <w:rPr>
                <w:rStyle w:val="Hyperlink"/>
                <w:noProof/>
              </w:rPr>
              <w:t>3.1</w:t>
            </w:r>
            <w:r>
              <w:rPr>
                <w:rFonts w:asciiTheme="minorHAnsi" w:eastAsiaTheme="minorEastAsia" w:hAnsiTheme="minorHAnsi"/>
                <w:noProof/>
                <w:kern w:val="2"/>
                <w:sz w:val="24"/>
                <w:szCs w:val="24"/>
                <w:lang w:val="en-US"/>
                <w14:ligatures w14:val="standardContextual"/>
              </w:rPr>
              <w:tab/>
            </w:r>
            <w:r w:rsidRPr="009043D4">
              <w:rPr>
                <w:rStyle w:val="Hyperlink"/>
                <w:noProof/>
              </w:rPr>
              <w:t>Geodeetilised uuringud</w:t>
            </w:r>
            <w:r>
              <w:rPr>
                <w:noProof/>
                <w:webHidden/>
              </w:rPr>
              <w:tab/>
            </w:r>
            <w:r>
              <w:rPr>
                <w:noProof/>
                <w:webHidden/>
              </w:rPr>
              <w:fldChar w:fldCharType="begin"/>
            </w:r>
            <w:r>
              <w:rPr>
                <w:noProof/>
                <w:webHidden/>
              </w:rPr>
              <w:instrText xml:space="preserve"> PAGEREF _Toc170723584 \h </w:instrText>
            </w:r>
            <w:r>
              <w:rPr>
                <w:noProof/>
                <w:webHidden/>
              </w:rPr>
            </w:r>
            <w:r>
              <w:rPr>
                <w:noProof/>
                <w:webHidden/>
              </w:rPr>
              <w:fldChar w:fldCharType="separate"/>
            </w:r>
            <w:r w:rsidR="001D3A4C">
              <w:rPr>
                <w:noProof/>
                <w:webHidden/>
              </w:rPr>
              <w:t>4</w:t>
            </w:r>
            <w:r>
              <w:rPr>
                <w:noProof/>
                <w:webHidden/>
              </w:rPr>
              <w:fldChar w:fldCharType="end"/>
            </w:r>
          </w:hyperlink>
        </w:p>
        <w:p w14:paraId="3378F37D" w14:textId="15BD919D"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585" w:history="1">
            <w:r w:rsidRPr="009043D4">
              <w:rPr>
                <w:rStyle w:val="Hyperlink"/>
                <w:noProof/>
              </w:rPr>
              <w:t>3.2</w:t>
            </w:r>
            <w:r>
              <w:rPr>
                <w:rFonts w:asciiTheme="minorHAnsi" w:eastAsiaTheme="minorEastAsia" w:hAnsiTheme="minorHAnsi"/>
                <w:noProof/>
                <w:kern w:val="2"/>
                <w:sz w:val="24"/>
                <w:szCs w:val="24"/>
                <w:lang w:val="en-US"/>
                <w14:ligatures w14:val="standardContextual"/>
              </w:rPr>
              <w:tab/>
            </w:r>
            <w:r w:rsidRPr="009043D4">
              <w:rPr>
                <w:rStyle w:val="Hyperlink"/>
                <w:noProof/>
              </w:rPr>
              <w:t>Geoloogilised uuringud</w:t>
            </w:r>
            <w:r>
              <w:rPr>
                <w:noProof/>
                <w:webHidden/>
              </w:rPr>
              <w:tab/>
            </w:r>
            <w:r>
              <w:rPr>
                <w:noProof/>
                <w:webHidden/>
              </w:rPr>
              <w:fldChar w:fldCharType="begin"/>
            </w:r>
            <w:r>
              <w:rPr>
                <w:noProof/>
                <w:webHidden/>
              </w:rPr>
              <w:instrText xml:space="preserve"> PAGEREF _Toc170723585 \h </w:instrText>
            </w:r>
            <w:r>
              <w:rPr>
                <w:noProof/>
                <w:webHidden/>
              </w:rPr>
            </w:r>
            <w:r>
              <w:rPr>
                <w:noProof/>
                <w:webHidden/>
              </w:rPr>
              <w:fldChar w:fldCharType="separate"/>
            </w:r>
            <w:r w:rsidR="001D3A4C">
              <w:rPr>
                <w:noProof/>
                <w:webHidden/>
              </w:rPr>
              <w:t>4</w:t>
            </w:r>
            <w:r>
              <w:rPr>
                <w:noProof/>
                <w:webHidden/>
              </w:rPr>
              <w:fldChar w:fldCharType="end"/>
            </w:r>
          </w:hyperlink>
        </w:p>
        <w:p w14:paraId="4221CB2A" w14:textId="0C452437" w:rsidR="00CC0205" w:rsidRDefault="00CC0205">
          <w:pPr>
            <w:pStyle w:val="TOC1"/>
            <w:rPr>
              <w:rFonts w:asciiTheme="minorHAnsi" w:eastAsiaTheme="minorEastAsia" w:hAnsiTheme="minorHAnsi"/>
              <w:noProof/>
              <w:kern w:val="2"/>
              <w:sz w:val="24"/>
              <w:szCs w:val="24"/>
              <w:lang w:val="en-US"/>
              <w14:ligatures w14:val="standardContextual"/>
            </w:rPr>
          </w:pPr>
          <w:hyperlink w:anchor="_Toc170723586" w:history="1">
            <w:r w:rsidRPr="009043D4">
              <w:rPr>
                <w:rStyle w:val="Hyperlink"/>
                <w:noProof/>
              </w:rPr>
              <w:t>4</w:t>
            </w:r>
            <w:r>
              <w:rPr>
                <w:rFonts w:asciiTheme="minorHAnsi" w:eastAsiaTheme="minorEastAsia" w:hAnsiTheme="minorHAnsi"/>
                <w:noProof/>
                <w:kern w:val="2"/>
                <w:sz w:val="24"/>
                <w:szCs w:val="24"/>
                <w:lang w:val="en-US"/>
                <w14:ligatures w14:val="standardContextual"/>
              </w:rPr>
              <w:tab/>
            </w:r>
            <w:r w:rsidRPr="009043D4">
              <w:rPr>
                <w:rStyle w:val="Hyperlink"/>
                <w:noProof/>
              </w:rPr>
              <w:t>PROJEKTLAHENDUS</w:t>
            </w:r>
            <w:r>
              <w:rPr>
                <w:noProof/>
                <w:webHidden/>
              </w:rPr>
              <w:tab/>
            </w:r>
            <w:r>
              <w:rPr>
                <w:noProof/>
                <w:webHidden/>
              </w:rPr>
              <w:fldChar w:fldCharType="begin"/>
            </w:r>
            <w:r>
              <w:rPr>
                <w:noProof/>
                <w:webHidden/>
              </w:rPr>
              <w:instrText xml:space="preserve"> PAGEREF _Toc170723586 \h </w:instrText>
            </w:r>
            <w:r>
              <w:rPr>
                <w:noProof/>
                <w:webHidden/>
              </w:rPr>
            </w:r>
            <w:r>
              <w:rPr>
                <w:noProof/>
                <w:webHidden/>
              </w:rPr>
              <w:fldChar w:fldCharType="separate"/>
            </w:r>
            <w:r w:rsidR="001D3A4C">
              <w:rPr>
                <w:noProof/>
                <w:webHidden/>
              </w:rPr>
              <w:t>5</w:t>
            </w:r>
            <w:r>
              <w:rPr>
                <w:noProof/>
                <w:webHidden/>
              </w:rPr>
              <w:fldChar w:fldCharType="end"/>
            </w:r>
          </w:hyperlink>
        </w:p>
        <w:p w14:paraId="257BF269" w14:textId="16F5AFD6"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587" w:history="1">
            <w:r w:rsidRPr="009043D4">
              <w:rPr>
                <w:rStyle w:val="Hyperlink"/>
                <w:noProof/>
              </w:rPr>
              <w:t>4.1</w:t>
            </w:r>
            <w:r>
              <w:rPr>
                <w:rFonts w:asciiTheme="minorHAnsi" w:eastAsiaTheme="minorEastAsia" w:hAnsiTheme="minorHAnsi"/>
                <w:noProof/>
                <w:kern w:val="2"/>
                <w:sz w:val="24"/>
                <w:szCs w:val="24"/>
                <w:lang w:val="en-US"/>
                <w14:ligatures w14:val="standardContextual"/>
              </w:rPr>
              <w:tab/>
            </w:r>
            <w:r w:rsidRPr="009043D4">
              <w:rPr>
                <w:rStyle w:val="Hyperlink"/>
                <w:noProof/>
              </w:rPr>
              <w:t>Üldandmed ja plaanilahendus</w:t>
            </w:r>
            <w:r>
              <w:rPr>
                <w:noProof/>
                <w:webHidden/>
              </w:rPr>
              <w:tab/>
            </w:r>
            <w:r>
              <w:rPr>
                <w:noProof/>
                <w:webHidden/>
              </w:rPr>
              <w:fldChar w:fldCharType="begin"/>
            </w:r>
            <w:r>
              <w:rPr>
                <w:noProof/>
                <w:webHidden/>
              </w:rPr>
              <w:instrText xml:space="preserve"> PAGEREF _Toc170723587 \h </w:instrText>
            </w:r>
            <w:r>
              <w:rPr>
                <w:noProof/>
                <w:webHidden/>
              </w:rPr>
            </w:r>
            <w:r>
              <w:rPr>
                <w:noProof/>
                <w:webHidden/>
              </w:rPr>
              <w:fldChar w:fldCharType="separate"/>
            </w:r>
            <w:r w:rsidR="001D3A4C">
              <w:rPr>
                <w:noProof/>
                <w:webHidden/>
              </w:rPr>
              <w:t>5</w:t>
            </w:r>
            <w:r>
              <w:rPr>
                <w:noProof/>
                <w:webHidden/>
              </w:rPr>
              <w:fldChar w:fldCharType="end"/>
            </w:r>
          </w:hyperlink>
        </w:p>
        <w:p w14:paraId="1F0F6C0E" w14:textId="18DB7797"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588" w:history="1">
            <w:r w:rsidRPr="009043D4">
              <w:rPr>
                <w:rStyle w:val="Hyperlink"/>
                <w:noProof/>
              </w:rPr>
              <w:t>4.2</w:t>
            </w:r>
            <w:r>
              <w:rPr>
                <w:rFonts w:asciiTheme="minorHAnsi" w:eastAsiaTheme="minorEastAsia" w:hAnsiTheme="minorHAnsi"/>
                <w:noProof/>
                <w:kern w:val="2"/>
                <w:sz w:val="24"/>
                <w:szCs w:val="24"/>
                <w:lang w:val="en-US"/>
                <w14:ligatures w14:val="standardContextual"/>
              </w:rPr>
              <w:tab/>
            </w:r>
            <w:r w:rsidRPr="009043D4">
              <w:rPr>
                <w:rStyle w:val="Hyperlink"/>
                <w:noProof/>
              </w:rPr>
              <w:t>VK</w:t>
            </w:r>
            <w:r>
              <w:rPr>
                <w:noProof/>
                <w:webHidden/>
              </w:rPr>
              <w:tab/>
            </w:r>
            <w:r>
              <w:rPr>
                <w:noProof/>
                <w:webHidden/>
              </w:rPr>
              <w:fldChar w:fldCharType="begin"/>
            </w:r>
            <w:r>
              <w:rPr>
                <w:noProof/>
                <w:webHidden/>
              </w:rPr>
              <w:instrText xml:space="preserve"> PAGEREF _Toc170723588 \h </w:instrText>
            </w:r>
            <w:r>
              <w:rPr>
                <w:noProof/>
                <w:webHidden/>
              </w:rPr>
            </w:r>
            <w:r>
              <w:rPr>
                <w:noProof/>
                <w:webHidden/>
              </w:rPr>
              <w:fldChar w:fldCharType="separate"/>
            </w:r>
            <w:r w:rsidR="001D3A4C">
              <w:rPr>
                <w:noProof/>
                <w:webHidden/>
              </w:rPr>
              <w:t>5</w:t>
            </w:r>
            <w:r>
              <w:rPr>
                <w:noProof/>
                <w:webHidden/>
              </w:rPr>
              <w:fldChar w:fldCharType="end"/>
            </w:r>
          </w:hyperlink>
        </w:p>
        <w:p w14:paraId="2DB11A9F" w14:textId="093685B1"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589" w:history="1">
            <w:r w:rsidRPr="009043D4">
              <w:rPr>
                <w:rStyle w:val="Hyperlink"/>
                <w:noProof/>
              </w:rPr>
              <w:t>4.3</w:t>
            </w:r>
            <w:r>
              <w:rPr>
                <w:rFonts w:asciiTheme="minorHAnsi" w:eastAsiaTheme="minorEastAsia" w:hAnsiTheme="minorHAnsi"/>
                <w:noProof/>
                <w:kern w:val="2"/>
                <w:sz w:val="24"/>
                <w:szCs w:val="24"/>
                <w:lang w:val="en-US"/>
                <w14:ligatures w14:val="standardContextual"/>
              </w:rPr>
              <w:tab/>
            </w:r>
            <w:r w:rsidRPr="009043D4">
              <w:rPr>
                <w:rStyle w:val="Hyperlink"/>
                <w:noProof/>
              </w:rPr>
              <w:t>Nähtavuskolmnurk riigitee 11101 ristmikul</w:t>
            </w:r>
            <w:r>
              <w:rPr>
                <w:noProof/>
                <w:webHidden/>
              </w:rPr>
              <w:tab/>
            </w:r>
            <w:r>
              <w:rPr>
                <w:noProof/>
                <w:webHidden/>
              </w:rPr>
              <w:fldChar w:fldCharType="begin"/>
            </w:r>
            <w:r>
              <w:rPr>
                <w:noProof/>
                <w:webHidden/>
              </w:rPr>
              <w:instrText xml:space="preserve"> PAGEREF _Toc170723589 \h </w:instrText>
            </w:r>
            <w:r>
              <w:rPr>
                <w:noProof/>
                <w:webHidden/>
              </w:rPr>
            </w:r>
            <w:r>
              <w:rPr>
                <w:noProof/>
                <w:webHidden/>
              </w:rPr>
              <w:fldChar w:fldCharType="separate"/>
            </w:r>
            <w:r w:rsidR="001D3A4C">
              <w:rPr>
                <w:noProof/>
                <w:webHidden/>
              </w:rPr>
              <w:t>5</w:t>
            </w:r>
            <w:r>
              <w:rPr>
                <w:noProof/>
                <w:webHidden/>
              </w:rPr>
              <w:fldChar w:fldCharType="end"/>
            </w:r>
          </w:hyperlink>
        </w:p>
        <w:p w14:paraId="7E570ED0" w14:textId="045269C7"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590" w:history="1">
            <w:r w:rsidRPr="009043D4">
              <w:rPr>
                <w:rStyle w:val="Hyperlink"/>
                <w:noProof/>
              </w:rPr>
              <w:t>4.4</w:t>
            </w:r>
            <w:r>
              <w:rPr>
                <w:rFonts w:asciiTheme="minorHAnsi" w:eastAsiaTheme="minorEastAsia" w:hAnsiTheme="minorHAnsi"/>
                <w:noProof/>
                <w:kern w:val="2"/>
                <w:sz w:val="24"/>
                <w:szCs w:val="24"/>
                <w:lang w:val="en-US"/>
                <w14:ligatures w14:val="standardContextual"/>
              </w:rPr>
              <w:tab/>
            </w:r>
            <w:r w:rsidRPr="009043D4">
              <w:rPr>
                <w:rStyle w:val="Hyperlink"/>
                <w:noProof/>
              </w:rPr>
              <w:t>Vertikaalplaneerimine</w:t>
            </w:r>
            <w:r>
              <w:rPr>
                <w:noProof/>
                <w:webHidden/>
              </w:rPr>
              <w:tab/>
            </w:r>
            <w:r>
              <w:rPr>
                <w:noProof/>
                <w:webHidden/>
              </w:rPr>
              <w:fldChar w:fldCharType="begin"/>
            </w:r>
            <w:r>
              <w:rPr>
                <w:noProof/>
                <w:webHidden/>
              </w:rPr>
              <w:instrText xml:space="preserve"> PAGEREF _Toc170723590 \h </w:instrText>
            </w:r>
            <w:r>
              <w:rPr>
                <w:noProof/>
                <w:webHidden/>
              </w:rPr>
            </w:r>
            <w:r>
              <w:rPr>
                <w:noProof/>
                <w:webHidden/>
              </w:rPr>
              <w:fldChar w:fldCharType="separate"/>
            </w:r>
            <w:r w:rsidR="001D3A4C">
              <w:rPr>
                <w:noProof/>
                <w:webHidden/>
              </w:rPr>
              <w:t>5</w:t>
            </w:r>
            <w:r>
              <w:rPr>
                <w:noProof/>
                <w:webHidden/>
              </w:rPr>
              <w:fldChar w:fldCharType="end"/>
            </w:r>
          </w:hyperlink>
        </w:p>
        <w:p w14:paraId="6CE04595" w14:textId="5A1BB5B0"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591" w:history="1">
            <w:r w:rsidRPr="009043D4">
              <w:rPr>
                <w:rStyle w:val="Hyperlink"/>
                <w:noProof/>
              </w:rPr>
              <w:t>4.5</w:t>
            </w:r>
            <w:r>
              <w:rPr>
                <w:rFonts w:asciiTheme="minorHAnsi" w:eastAsiaTheme="minorEastAsia" w:hAnsiTheme="minorHAnsi"/>
                <w:noProof/>
                <w:kern w:val="2"/>
                <w:sz w:val="24"/>
                <w:szCs w:val="24"/>
                <w:lang w:val="en-US"/>
                <w14:ligatures w14:val="standardContextual"/>
              </w:rPr>
              <w:tab/>
            </w:r>
            <w:r w:rsidRPr="009043D4">
              <w:rPr>
                <w:rStyle w:val="Hyperlink"/>
                <w:noProof/>
              </w:rPr>
              <w:t>Eeltööd</w:t>
            </w:r>
            <w:r>
              <w:rPr>
                <w:noProof/>
                <w:webHidden/>
              </w:rPr>
              <w:tab/>
            </w:r>
            <w:r>
              <w:rPr>
                <w:noProof/>
                <w:webHidden/>
              </w:rPr>
              <w:fldChar w:fldCharType="begin"/>
            </w:r>
            <w:r>
              <w:rPr>
                <w:noProof/>
                <w:webHidden/>
              </w:rPr>
              <w:instrText xml:space="preserve"> PAGEREF _Toc170723591 \h </w:instrText>
            </w:r>
            <w:r>
              <w:rPr>
                <w:noProof/>
                <w:webHidden/>
              </w:rPr>
            </w:r>
            <w:r>
              <w:rPr>
                <w:noProof/>
                <w:webHidden/>
              </w:rPr>
              <w:fldChar w:fldCharType="separate"/>
            </w:r>
            <w:r w:rsidR="001D3A4C">
              <w:rPr>
                <w:noProof/>
                <w:webHidden/>
              </w:rPr>
              <w:t>6</w:t>
            </w:r>
            <w:r>
              <w:rPr>
                <w:noProof/>
                <w:webHidden/>
              </w:rPr>
              <w:fldChar w:fldCharType="end"/>
            </w:r>
          </w:hyperlink>
        </w:p>
        <w:p w14:paraId="72DA676D" w14:textId="0DD48CD8"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592" w:history="1">
            <w:r w:rsidRPr="009043D4">
              <w:rPr>
                <w:rStyle w:val="Hyperlink"/>
                <w:noProof/>
              </w:rPr>
              <w:t>4.6</w:t>
            </w:r>
            <w:r>
              <w:rPr>
                <w:rFonts w:asciiTheme="minorHAnsi" w:eastAsiaTheme="minorEastAsia" w:hAnsiTheme="minorHAnsi"/>
                <w:noProof/>
                <w:kern w:val="2"/>
                <w:sz w:val="24"/>
                <w:szCs w:val="24"/>
                <w:lang w:val="en-US"/>
                <w14:ligatures w14:val="standardContextual"/>
              </w:rPr>
              <w:tab/>
            </w:r>
            <w:r w:rsidRPr="009043D4">
              <w:rPr>
                <w:rStyle w:val="Hyperlink"/>
                <w:noProof/>
              </w:rPr>
              <w:t>Mullatööd</w:t>
            </w:r>
            <w:r>
              <w:rPr>
                <w:noProof/>
                <w:webHidden/>
              </w:rPr>
              <w:tab/>
            </w:r>
            <w:r>
              <w:rPr>
                <w:noProof/>
                <w:webHidden/>
              </w:rPr>
              <w:fldChar w:fldCharType="begin"/>
            </w:r>
            <w:r>
              <w:rPr>
                <w:noProof/>
                <w:webHidden/>
              </w:rPr>
              <w:instrText xml:space="preserve"> PAGEREF _Toc170723592 \h </w:instrText>
            </w:r>
            <w:r>
              <w:rPr>
                <w:noProof/>
                <w:webHidden/>
              </w:rPr>
            </w:r>
            <w:r>
              <w:rPr>
                <w:noProof/>
                <w:webHidden/>
              </w:rPr>
              <w:fldChar w:fldCharType="separate"/>
            </w:r>
            <w:r w:rsidR="001D3A4C">
              <w:rPr>
                <w:noProof/>
                <w:webHidden/>
              </w:rPr>
              <w:t>6</w:t>
            </w:r>
            <w:r>
              <w:rPr>
                <w:noProof/>
                <w:webHidden/>
              </w:rPr>
              <w:fldChar w:fldCharType="end"/>
            </w:r>
          </w:hyperlink>
        </w:p>
        <w:p w14:paraId="3FBEBC01" w14:textId="655739F7"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593" w:history="1">
            <w:r w:rsidRPr="009043D4">
              <w:rPr>
                <w:rStyle w:val="Hyperlink"/>
                <w:noProof/>
              </w:rPr>
              <w:t>4.7</w:t>
            </w:r>
            <w:r>
              <w:rPr>
                <w:rFonts w:asciiTheme="minorHAnsi" w:eastAsiaTheme="minorEastAsia" w:hAnsiTheme="minorHAnsi"/>
                <w:noProof/>
                <w:kern w:val="2"/>
                <w:sz w:val="24"/>
                <w:szCs w:val="24"/>
                <w:lang w:val="en-US"/>
                <w14:ligatures w14:val="standardContextual"/>
              </w:rPr>
              <w:tab/>
            </w:r>
            <w:r w:rsidRPr="009043D4">
              <w:rPr>
                <w:rStyle w:val="Hyperlink"/>
                <w:noProof/>
              </w:rPr>
              <w:t>Katend</w:t>
            </w:r>
            <w:r>
              <w:rPr>
                <w:noProof/>
                <w:webHidden/>
              </w:rPr>
              <w:tab/>
            </w:r>
            <w:r>
              <w:rPr>
                <w:noProof/>
                <w:webHidden/>
              </w:rPr>
              <w:fldChar w:fldCharType="begin"/>
            </w:r>
            <w:r>
              <w:rPr>
                <w:noProof/>
                <w:webHidden/>
              </w:rPr>
              <w:instrText xml:space="preserve"> PAGEREF _Toc170723593 \h </w:instrText>
            </w:r>
            <w:r>
              <w:rPr>
                <w:noProof/>
                <w:webHidden/>
              </w:rPr>
            </w:r>
            <w:r>
              <w:rPr>
                <w:noProof/>
                <w:webHidden/>
              </w:rPr>
              <w:fldChar w:fldCharType="separate"/>
            </w:r>
            <w:r w:rsidR="001D3A4C">
              <w:rPr>
                <w:noProof/>
                <w:webHidden/>
              </w:rPr>
              <w:t>6</w:t>
            </w:r>
            <w:r>
              <w:rPr>
                <w:noProof/>
                <w:webHidden/>
              </w:rPr>
              <w:fldChar w:fldCharType="end"/>
            </w:r>
          </w:hyperlink>
        </w:p>
        <w:p w14:paraId="133F5280" w14:textId="63285F7B" w:rsidR="00CC0205" w:rsidRDefault="00CC0205">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0723594" w:history="1">
            <w:r w:rsidRPr="009043D4">
              <w:rPr>
                <w:rStyle w:val="Hyperlink"/>
                <w:noProof/>
              </w:rPr>
              <w:t>4.7.1</w:t>
            </w:r>
            <w:r>
              <w:rPr>
                <w:rFonts w:asciiTheme="minorHAnsi" w:eastAsiaTheme="minorEastAsia" w:hAnsiTheme="minorHAnsi"/>
                <w:noProof/>
                <w:kern w:val="2"/>
                <w:sz w:val="24"/>
                <w:szCs w:val="24"/>
                <w:lang w:val="en-US"/>
                <w14:ligatures w14:val="standardContextual"/>
              </w:rPr>
              <w:tab/>
            </w:r>
            <w:r w:rsidRPr="009043D4">
              <w:rPr>
                <w:rStyle w:val="Hyperlink"/>
                <w:noProof/>
              </w:rPr>
              <w:t>Katendikontruktsioon</w:t>
            </w:r>
            <w:r>
              <w:rPr>
                <w:noProof/>
                <w:webHidden/>
              </w:rPr>
              <w:tab/>
            </w:r>
            <w:r>
              <w:rPr>
                <w:noProof/>
                <w:webHidden/>
              </w:rPr>
              <w:fldChar w:fldCharType="begin"/>
            </w:r>
            <w:r>
              <w:rPr>
                <w:noProof/>
                <w:webHidden/>
              </w:rPr>
              <w:instrText xml:space="preserve"> PAGEREF _Toc170723594 \h </w:instrText>
            </w:r>
            <w:r>
              <w:rPr>
                <w:noProof/>
                <w:webHidden/>
              </w:rPr>
            </w:r>
            <w:r>
              <w:rPr>
                <w:noProof/>
                <w:webHidden/>
              </w:rPr>
              <w:fldChar w:fldCharType="separate"/>
            </w:r>
            <w:r w:rsidR="001D3A4C">
              <w:rPr>
                <w:noProof/>
                <w:webHidden/>
              </w:rPr>
              <w:t>6</w:t>
            </w:r>
            <w:r>
              <w:rPr>
                <w:noProof/>
                <w:webHidden/>
              </w:rPr>
              <w:fldChar w:fldCharType="end"/>
            </w:r>
          </w:hyperlink>
        </w:p>
        <w:p w14:paraId="7F4CADB2" w14:textId="2819F647" w:rsidR="00CC0205" w:rsidRDefault="00CC0205">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0723595" w:history="1">
            <w:r w:rsidRPr="009043D4">
              <w:rPr>
                <w:rStyle w:val="Hyperlink"/>
                <w:noProof/>
              </w:rPr>
              <w:t>4.7.2</w:t>
            </w:r>
            <w:r>
              <w:rPr>
                <w:rFonts w:asciiTheme="minorHAnsi" w:eastAsiaTheme="minorEastAsia" w:hAnsiTheme="minorHAnsi"/>
                <w:noProof/>
                <w:kern w:val="2"/>
                <w:sz w:val="24"/>
                <w:szCs w:val="24"/>
                <w:lang w:val="en-US"/>
                <w14:ligatures w14:val="standardContextual"/>
              </w:rPr>
              <w:tab/>
            </w:r>
            <w:r w:rsidRPr="009043D4">
              <w:rPr>
                <w:rStyle w:val="Hyperlink"/>
                <w:noProof/>
              </w:rPr>
              <w:t>Sidumata segust alus</w:t>
            </w:r>
            <w:r>
              <w:rPr>
                <w:noProof/>
                <w:webHidden/>
              </w:rPr>
              <w:tab/>
            </w:r>
            <w:r>
              <w:rPr>
                <w:noProof/>
                <w:webHidden/>
              </w:rPr>
              <w:fldChar w:fldCharType="begin"/>
            </w:r>
            <w:r>
              <w:rPr>
                <w:noProof/>
                <w:webHidden/>
              </w:rPr>
              <w:instrText xml:space="preserve"> PAGEREF _Toc170723595 \h </w:instrText>
            </w:r>
            <w:r>
              <w:rPr>
                <w:noProof/>
                <w:webHidden/>
              </w:rPr>
            </w:r>
            <w:r>
              <w:rPr>
                <w:noProof/>
                <w:webHidden/>
              </w:rPr>
              <w:fldChar w:fldCharType="separate"/>
            </w:r>
            <w:r w:rsidR="001D3A4C">
              <w:rPr>
                <w:noProof/>
                <w:webHidden/>
              </w:rPr>
              <w:t>7</w:t>
            </w:r>
            <w:r>
              <w:rPr>
                <w:noProof/>
                <w:webHidden/>
              </w:rPr>
              <w:fldChar w:fldCharType="end"/>
            </w:r>
          </w:hyperlink>
        </w:p>
        <w:p w14:paraId="3BB08485" w14:textId="1F94EF07" w:rsidR="00CC0205" w:rsidRDefault="00CC0205">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0723596" w:history="1">
            <w:r w:rsidRPr="009043D4">
              <w:rPr>
                <w:rStyle w:val="Hyperlink"/>
                <w:noProof/>
              </w:rPr>
              <w:t>4.7.3</w:t>
            </w:r>
            <w:r>
              <w:rPr>
                <w:rFonts w:asciiTheme="minorHAnsi" w:eastAsiaTheme="minorEastAsia" w:hAnsiTheme="minorHAnsi"/>
                <w:noProof/>
                <w:kern w:val="2"/>
                <w:sz w:val="24"/>
                <w:szCs w:val="24"/>
                <w:lang w:val="en-US"/>
                <w14:ligatures w14:val="standardContextual"/>
              </w:rPr>
              <w:tab/>
            </w:r>
            <w:r w:rsidRPr="009043D4">
              <w:rPr>
                <w:rStyle w:val="Hyperlink"/>
                <w:noProof/>
              </w:rPr>
              <w:t>Freespuru</w:t>
            </w:r>
            <w:r>
              <w:rPr>
                <w:noProof/>
                <w:webHidden/>
              </w:rPr>
              <w:tab/>
            </w:r>
            <w:r>
              <w:rPr>
                <w:noProof/>
                <w:webHidden/>
              </w:rPr>
              <w:fldChar w:fldCharType="begin"/>
            </w:r>
            <w:r>
              <w:rPr>
                <w:noProof/>
                <w:webHidden/>
              </w:rPr>
              <w:instrText xml:space="preserve"> PAGEREF _Toc170723596 \h </w:instrText>
            </w:r>
            <w:r>
              <w:rPr>
                <w:noProof/>
                <w:webHidden/>
              </w:rPr>
            </w:r>
            <w:r>
              <w:rPr>
                <w:noProof/>
                <w:webHidden/>
              </w:rPr>
              <w:fldChar w:fldCharType="separate"/>
            </w:r>
            <w:r w:rsidR="001D3A4C">
              <w:rPr>
                <w:noProof/>
                <w:webHidden/>
              </w:rPr>
              <w:t>7</w:t>
            </w:r>
            <w:r>
              <w:rPr>
                <w:noProof/>
                <w:webHidden/>
              </w:rPr>
              <w:fldChar w:fldCharType="end"/>
            </w:r>
          </w:hyperlink>
        </w:p>
        <w:p w14:paraId="7DD8A9B8" w14:textId="0C30EA02" w:rsidR="00CC0205" w:rsidRDefault="00CC0205">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0723597" w:history="1">
            <w:r w:rsidRPr="009043D4">
              <w:rPr>
                <w:rStyle w:val="Hyperlink"/>
                <w:noProof/>
              </w:rPr>
              <w:t>4.7.4</w:t>
            </w:r>
            <w:r>
              <w:rPr>
                <w:rFonts w:asciiTheme="minorHAnsi" w:eastAsiaTheme="minorEastAsia" w:hAnsiTheme="minorHAnsi"/>
                <w:noProof/>
                <w:kern w:val="2"/>
                <w:sz w:val="24"/>
                <w:szCs w:val="24"/>
                <w:lang w:val="en-US"/>
                <w14:ligatures w14:val="standardContextual"/>
              </w:rPr>
              <w:tab/>
            </w:r>
            <w:r w:rsidRPr="009043D4">
              <w:rPr>
                <w:rStyle w:val="Hyperlink"/>
                <w:noProof/>
              </w:rPr>
              <w:t>Pindamine</w:t>
            </w:r>
            <w:r>
              <w:rPr>
                <w:noProof/>
                <w:webHidden/>
              </w:rPr>
              <w:tab/>
            </w:r>
            <w:r>
              <w:rPr>
                <w:noProof/>
                <w:webHidden/>
              </w:rPr>
              <w:fldChar w:fldCharType="begin"/>
            </w:r>
            <w:r>
              <w:rPr>
                <w:noProof/>
                <w:webHidden/>
              </w:rPr>
              <w:instrText xml:space="preserve"> PAGEREF _Toc170723597 \h </w:instrText>
            </w:r>
            <w:r>
              <w:rPr>
                <w:noProof/>
                <w:webHidden/>
              </w:rPr>
            </w:r>
            <w:r>
              <w:rPr>
                <w:noProof/>
                <w:webHidden/>
              </w:rPr>
              <w:fldChar w:fldCharType="separate"/>
            </w:r>
            <w:r w:rsidR="001D3A4C">
              <w:rPr>
                <w:noProof/>
                <w:webHidden/>
              </w:rPr>
              <w:t>7</w:t>
            </w:r>
            <w:r>
              <w:rPr>
                <w:noProof/>
                <w:webHidden/>
              </w:rPr>
              <w:fldChar w:fldCharType="end"/>
            </w:r>
          </w:hyperlink>
        </w:p>
        <w:p w14:paraId="7BF3FC04" w14:textId="21B81969" w:rsidR="00CC0205" w:rsidRDefault="00CC0205">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0723598" w:history="1">
            <w:r w:rsidRPr="009043D4">
              <w:rPr>
                <w:rStyle w:val="Hyperlink"/>
                <w:noProof/>
              </w:rPr>
              <w:t>4.7.5</w:t>
            </w:r>
            <w:r>
              <w:rPr>
                <w:rFonts w:asciiTheme="minorHAnsi" w:eastAsiaTheme="minorEastAsia" w:hAnsiTheme="minorHAnsi"/>
                <w:noProof/>
                <w:kern w:val="2"/>
                <w:sz w:val="24"/>
                <w:szCs w:val="24"/>
                <w:lang w:val="en-US"/>
                <w14:ligatures w14:val="standardContextual"/>
              </w:rPr>
              <w:tab/>
            </w:r>
            <w:r w:rsidRPr="009043D4">
              <w:rPr>
                <w:rStyle w:val="Hyperlink"/>
                <w:noProof/>
              </w:rPr>
              <w:t>Teepeenrad</w:t>
            </w:r>
            <w:r>
              <w:rPr>
                <w:noProof/>
                <w:webHidden/>
              </w:rPr>
              <w:tab/>
            </w:r>
            <w:r>
              <w:rPr>
                <w:noProof/>
                <w:webHidden/>
              </w:rPr>
              <w:fldChar w:fldCharType="begin"/>
            </w:r>
            <w:r>
              <w:rPr>
                <w:noProof/>
                <w:webHidden/>
              </w:rPr>
              <w:instrText xml:space="preserve"> PAGEREF _Toc170723598 \h </w:instrText>
            </w:r>
            <w:r>
              <w:rPr>
                <w:noProof/>
                <w:webHidden/>
              </w:rPr>
            </w:r>
            <w:r>
              <w:rPr>
                <w:noProof/>
                <w:webHidden/>
              </w:rPr>
              <w:fldChar w:fldCharType="separate"/>
            </w:r>
            <w:r w:rsidR="001D3A4C">
              <w:rPr>
                <w:noProof/>
                <w:webHidden/>
              </w:rPr>
              <w:t>8</w:t>
            </w:r>
            <w:r>
              <w:rPr>
                <w:noProof/>
                <w:webHidden/>
              </w:rPr>
              <w:fldChar w:fldCharType="end"/>
            </w:r>
          </w:hyperlink>
        </w:p>
        <w:p w14:paraId="5A180F2D" w14:textId="39F90228" w:rsidR="00CC0205" w:rsidRDefault="00CC0205">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0723599" w:history="1">
            <w:r w:rsidRPr="009043D4">
              <w:rPr>
                <w:rStyle w:val="Hyperlink"/>
                <w:noProof/>
              </w:rPr>
              <w:t>4.7.6</w:t>
            </w:r>
            <w:r>
              <w:rPr>
                <w:rFonts w:asciiTheme="minorHAnsi" w:eastAsiaTheme="minorEastAsia" w:hAnsiTheme="minorHAnsi"/>
                <w:noProof/>
                <w:kern w:val="2"/>
                <w:sz w:val="24"/>
                <w:szCs w:val="24"/>
                <w:lang w:val="en-US"/>
                <w14:ligatures w14:val="standardContextual"/>
              </w:rPr>
              <w:tab/>
            </w:r>
            <w:r w:rsidRPr="009043D4">
              <w:rPr>
                <w:rStyle w:val="Hyperlink"/>
                <w:noProof/>
              </w:rPr>
              <w:t>Katendi materjalide ja tööde teostamise kvaliteedinõuded</w:t>
            </w:r>
            <w:r>
              <w:rPr>
                <w:noProof/>
                <w:webHidden/>
              </w:rPr>
              <w:tab/>
            </w:r>
            <w:r>
              <w:rPr>
                <w:noProof/>
                <w:webHidden/>
              </w:rPr>
              <w:fldChar w:fldCharType="begin"/>
            </w:r>
            <w:r>
              <w:rPr>
                <w:noProof/>
                <w:webHidden/>
              </w:rPr>
              <w:instrText xml:space="preserve"> PAGEREF _Toc170723599 \h </w:instrText>
            </w:r>
            <w:r>
              <w:rPr>
                <w:noProof/>
                <w:webHidden/>
              </w:rPr>
            </w:r>
            <w:r>
              <w:rPr>
                <w:noProof/>
                <w:webHidden/>
              </w:rPr>
              <w:fldChar w:fldCharType="separate"/>
            </w:r>
            <w:r w:rsidR="001D3A4C">
              <w:rPr>
                <w:noProof/>
                <w:webHidden/>
              </w:rPr>
              <w:t>8</w:t>
            </w:r>
            <w:r>
              <w:rPr>
                <w:noProof/>
                <w:webHidden/>
              </w:rPr>
              <w:fldChar w:fldCharType="end"/>
            </w:r>
          </w:hyperlink>
        </w:p>
        <w:p w14:paraId="680B1693" w14:textId="14006F35"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600" w:history="1">
            <w:r w:rsidRPr="009043D4">
              <w:rPr>
                <w:rStyle w:val="Hyperlink"/>
                <w:noProof/>
              </w:rPr>
              <w:t>4.8</w:t>
            </w:r>
            <w:r>
              <w:rPr>
                <w:rFonts w:asciiTheme="minorHAnsi" w:eastAsiaTheme="minorEastAsia" w:hAnsiTheme="minorHAnsi"/>
                <w:noProof/>
                <w:kern w:val="2"/>
                <w:sz w:val="24"/>
                <w:szCs w:val="24"/>
                <w:lang w:val="en-US"/>
                <w14:ligatures w14:val="standardContextual"/>
              </w:rPr>
              <w:tab/>
            </w:r>
            <w:r w:rsidRPr="009043D4">
              <w:rPr>
                <w:rStyle w:val="Hyperlink"/>
                <w:noProof/>
              </w:rPr>
              <w:t>Truubid ja kraavid</w:t>
            </w:r>
            <w:r>
              <w:rPr>
                <w:noProof/>
                <w:webHidden/>
              </w:rPr>
              <w:tab/>
            </w:r>
            <w:r>
              <w:rPr>
                <w:noProof/>
                <w:webHidden/>
              </w:rPr>
              <w:fldChar w:fldCharType="begin"/>
            </w:r>
            <w:r>
              <w:rPr>
                <w:noProof/>
                <w:webHidden/>
              </w:rPr>
              <w:instrText xml:space="preserve"> PAGEREF _Toc170723600 \h </w:instrText>
            </w:r>
            <w:r>
              <w:rPr>
                <w:noProof/>
                <w:webHidden/>
              </w:rPr>
            </w:r>
            <w:r>
              <w:rPr>
                <w:noProof/>
                <w:webHidden/>
              </w:rPr>
              <w:fldChar w:fldCharType="separate"/>
            </w:r>
            <w:r w:rsidR="001D3A4C">
              <w:rPr>
                <w:noProof/>
                <w:webHidden/>
              </w:rPr>
              <w:t>9</w:t>
            </w:r>
            <w:r>
              <w:rPr>
                <w:noProof/>
                <w:webHidden/>
              </w:rPr>
              <w:fldChar w:fldCharType="end"/>
            </w:r>
          </w:hyperlink>
        </w:p>
        <w:p w14:paraId="0C6DEE75" w14:textId="59EB8B5D"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601" w:history="1">
            <w:r w:rsidRPr="009043D4">
              <w:rPr>
                <w:rStyle w:val="Hyperlink"/>
                <w:noProof/>
              </w:rPr>
              <w:t>4.9</w:t>
            </w:r>
            <w:r>
              <w:rPr>
                <w:rFonts w:asciiTheme="minorHAnsi" w:eastAsiaTheme="minorEastAsia" w:hAnsiTheme="minorHAnsi"/>
                <w:noProof/>
                <w:kern w:val="2"/>
                <w:sz w:val="24"/>
                <w:szCs w:val="24"/>
                <w:lang w:val="en-US"/>
                <w14:ligatures w14:val="standardContextual"/>
              </w:rPr>
              <w:tab/>
            </w:r>
            <w:r w:rsidRPr="009043D4">
              <w:rPr>
                <w:rStyle w:val="Hyperlink"/>
                <w:noProof/>
              </w:rPr>
              <w:t>Liikluskorraldus</w:t>
            </w:r>
            <w:r>
              <w:rPr>
                <w:noProof/>
                <w:webHidden/>
              </w:rPr>
              <w:tab/>
            </w:r>
            <w:r>
              <w:rPr>
                <w:noProof/>
                <w:webHidden/>
              </w:rPr>
              <w:fldChar w:fldCharType="begin"/>
            </w:r>
            <w:r>
              <w:rPr>
                <w:noProof/>
                <w:webHidden/>
              </w:rPr>
              <w:instrText xml:space="preserve"> PAGEREF _Toc170723601 \h </w:instrText>
            </w:r>
            <w:r>
              <w:rPr>
                <w:noProof/>
                <w:webHidden/>
              </w:rPr>
            </w:r>
            <w:r>
              <w:rPr>
                <w:noProof/>
                <w:webHidden/>
              </w:rPr>
              <w:fldChar w:fldCharType="separate"/>
            </w:r>
            <w:r w:rsidR="001D3A4C">
              <w:rPr>
                <w:noProof/>
                <w:webHidden/>
              </w:rPr>
              <w:t>9</w:t>
            </w:r>
            <w:r>
              <w:rPr>
                <w:noProof/>
                <w:webHidden/>
              </w:rPr>
              <w:fldChar w:fldCharType="end"/>
            </w:r>
          </w:hyperlink>
        </w:p>
        <w:p w14:paraId="7061A4F1" w14:textId="2222755A" w:rsidR="00CC0205" w:rsidRDefault="00CC0205">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0723602" w:history="1">
            <w:r w:rsidRPr="009043D4">
              <w:rPr>
                <w:rStyle w:val="Hyperlink"/>
                <w:noProof/>
              </w:rPr>
              <w:t>4.9.1</w:t>
            </w:r>
            <w:r>
              <w:rPr>
                <w:rFonts w:asciiTheme="minorHAnsi" w:eastAsiaTheme="minorEastAsia" w:hAnsiTheme="minorHAnsi"/>
                <w:noProof/>
                <w:kern w:val="2"/>
                <w:sz w:val="24"/>
                <w:szCs w:val="24"/>
                <w:lang w:val="en-US"/>
                <w14:ligatures w14:val="standardContextual"/>
              </w:rPr>
              <w:tab/>
            </w:r>
            <w:r w:rsidRPr="009043D4">
              <w:rPr>
                <w:rStyle w:val="Hyperlink"/>
                <w:noProof/>
              </w:rPr>
              <w:t>Ajutine liikluskorraldus</w:t>
            </w:r>
            <w:r>
              <w:rPr>
                <w:noProof/>
                <w:webHidden/>
              </w:rPr>
              <w:tab/>
            </w:r>
            <w:r>
              <w:rPr>
                <w:noProof/>
                <w:webHidden/>
              </w:rPr>
              <w:fldChar w:fldCharType="begin"/>
            </w:r>
            <w:r>
              <w:rPr>
                <w:noProof/>
                <w:webHidden/>
              </w:rPr>
              <w:instrText xml:space="preserve"> PAGEREF _Toc170723602 \h </w:instrText>
            </w:r>
            <w:r>
              <w:rPr>
                <w:noProof/>
                <w:webHidden/>
              </w:rPr>
            </w:r>
            <w:r>
              <w:rPr>
                <w:noProof/>
                <w:webHidden/>
              </w:rPr>
              <w:fldChar w:fldCharType="separate"/>
            </w:r>
            <w:r w:rsidR="001D3A4C">
              <w:rPr>
                <w:noProof/>
                <w:webHidden/>
              </w:rPr>
              <w:t>9</w:t>
            </w:r>
            <w:r>
              <w:rPr>
                <w:noProof/>
                <w:webHidden/>
              </w:rPr>
              <w:fldChar w:fldCharType="end"/>
            </w:r>
          </w:hyperlink>
        </w:p>
        <w:p w14:paraId="6D01925B" w14:textId="60BDE44A" w:rsidR="00CC0205" w:rsidRDefault="00CC0205">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0723603" w:history="1">
            <w:r w:rsidRPr="009043D4">
              <w:rPr>
                <w:rStyle w:val="Hyperlink"/>
                <w:noProof/>
              </w:rPr>
              <w:t>4.9.2</w:t>
            </w:r>
            <w:r>
              <w:rPr>
                <w:rFonts w:asciiTheme="minorHAnsi" w:eastAsiaTheme="minorEastAsia" w:hAnsiTheme="minorHAnsi"/>
                <w:noProof/>
                <w:kern w:val="2"/>
                <w:sz w:val="24"/>
                <w:szCs w:val="24"/>
                <w:lang w:val="en-US"/>
                <w14:ligatures w14:val="standardContextual"/>
              </w:rPr>
              <w:tab/>
            </w:r>
            <w:r w:rsidRPr="009043D4">
              <w:rPr>
                <w:rStyle w:val="Hyperlink"/>
                <w:noProof/>
              </w:rPr>
              <w:t>Liiklusmärgid</w:t>
            </w:r>
            <w:r>
              <w:rPr>
                <w:noProof/>
                <w:webHidden/>
              </w:rPr>
              <w:tab/>
            </w:r>
            <w:r>
              <w:rPr>
                <w:noProof/>
                <w:webHidden/>
              </w:rPr>
              <w:fldChar w:fldCharType="begin"/>
            </w:r>
            <w:r>
              <w:rPr>
                <w:noProof/>
                <w:webHidden/>
              </w:rPr>
              <w:instrText xml:space="preserve"> PAGEREF _Toc170723603 \h </w:instrText>
            </w:r>
            <w:r>
              <w:rPr>
                <w:noProof/>
                <w:webHidden/>
              </w:rPr>
            </w:r>
            <w:r>
              <w:rPr>
                <w:noProof/>
                <w:webHidden/>
              </w:rPr>
              <w:fldChar w:fldCharType="separate"/>
            </w:r>
            <w:r w:rsidR="001D3A4C">
              <w:rPr>
                <w:noProof/>
                <w:webHidden/>
              </w:rPr>
              <w:t>9</w:t>
            </w:r>
            <w:r>
              <w:rPr>
                <w:noProof/>
                <w:webHidden/>
              </w:rPr>
              <w:fldChar w:fldCharType="end"/>
            </w:r>
          </w:hyperlink>
        </w:p>
        <w:p w14:paraId="7058A0F8" w14:textId="471F8E41"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604" w:history="1">
            <w:r w:rsidRPr="009043D4">
              <w:rPr>
                <w:rStyle w:val="Hyperlink"/>
                <w:noProof/>
              </w:rPr>
              <w:t>4.10</w:t>
            </w:r>
            <w:r>
              <w:rPr>
                <w:rFonts w:asciiTheme="minorHAnsi" w:eastAsiaTheme="minorEastAsia" w:hAnsiTheme="minorHAnsi"/>
                <w:noProof/>
                <w:kern w:val="2"/>
                <w:sz w:val="24"/>
                <w:szCs w:val="24"/>
                <w:lang w:val="en-US"/>
                <w14:ligatures w14:val="standardContextual"/>
              </w:rPr>
              <w:tab/>
            </w:r>
            <w:r w:rsidRPr="009043D4">
              <w:rPr>
                <w:rStyle w:val="Hyperlink"/>
                <w:noProof/>
              </w:rPr>
              <w:t>Tööde teostamine tehnovõrkude piirkonnas</w:t>
            </w:r>
            <w:r>
              <w:rPr>
                <w:noProof/>
                <w:webHidden/>
              </w:rPr>
              <w:tab/>
            </w:r>
            <w:r>
              <w:rPr>
                <w:noProof/>
                <w:webHidden/>
              </w:rPr>
              <w:fldChar w:fldCharType="begin"/>
            </w:r>
            <w:r>
              <w:rPr>
                <w:noProof/>
                <w:webHidden/>
              </w:rPr>
              <w:instrText xml:space="preserve"> PAGEREF _Toc170723604 \h </w:instrText>
            </w:r>
            <w:r>
              <w:rPr>
                <w:noProof/>
                <w:webHidden/>
              </w:rPr>
            </w:r>
            <w:r>
              <w:rPr>
                <w:noProof/>
                <w:webHidden/>
              </w:rPr>
              <w:fldChar w:fldCharType="separate"/>
            </w:r>
            <w:r w:rsidR="001D3A4C">
              <w:rPr>
                <w:noProof/>
                <w:webHidden/>
              </w:rPr>
              <w:t>9</w:t>
            </w:r>
            <w:r>
              <w:rPr>
                <w:noProof/>
                <w:webHidden/>
              </w:rPr>
              <w:fldChar w:fldCharType="end"/>
            </w:r>
          </w:hyperlink>
        </w:p>
        <w:p w14:paraId="13244A4D" w14:textId="600F2731"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605" w:history="1">
            <w:r w:rsidRPr="009043D4">
              <w:rPr>
                <w:rStyle w:val="Hyperlink"/>
                <w:noProof/>
              </w:rPr>
              <w:t>4.11</w:t>
            </w:r>
            <w:r>
              <w:rPr>
                <w:rFonts w:asciiTheme="minorHAnsi" w:eastAsiaTheme="minorEastAsia" w:hAnsiTheme="minorHAnsi"/>
                <w:noProof/>
                <w:kern w:val="2"/>
                <w:sz w:val="24"/>
                <w:szCs w:val="24"/>
                <w:lang w:val="en-US"/>
                <w14:ligatures w14:val="standardContextual"/>
              </w:rPr>
              <w:tab/>
            </w:r>
            <w:r w:rsidRPr="009043D4">
              <w:rPr>
                <w:rStyle w:val="Hyperlink"/>
                <w:noProof/>
              </w:rPr>
              <w:t>Haljastus</w:t>
            </w:r>
            <w:r>
              <w:rPr>
                <w:noProof/>
                <w:webHidden/>
              </w:rPr>
              <w:tab/>
            </w:r>
            <w:r>
              <w:rPr>
                <w:noProof/>
                <w:webHidden/>
              </w:rPr>
              <w:fldChar w:fldCharType="begin"/>
            </w:r>
            <w:r>
              <w:rPr>
                <w:noProof/>
                <w:webHidden/>
              </w:rPr>
              <w:instrText xml:space="preserve"> PAGEREF _Toc170723605 \h </w:instrText>
            </w:r>
            <w:r>
              <w:rPr>
                <w:noProof/>
                <w:webHidden/>
              </w:rPr>
            </w:r>
            <w:r>
              <w:rPr>
                <w:noProof/>
                <w:webHidden/>
              </w:rPr>
              <w:fldChar w:fldCharType="separate"/>
            </w:r>
            <w:r w:rsidR="001D3A4C">
              <w:rPr>
                <w:noProof/>
                <w:webHidden/>
              </w:rPr>
              <w:t>9</w:t>
            </w:r>
            <w:r>
              <w:rPr>
                <w:noProof/>
                <w:webHidden/>
              </w:rPr>
              <w:fldChar w:fldCharType="end"/>
            </w:r>
          </w:hyperlink>
        </w:p>
        <w:p w14:paraId="7243175A" w14:textId="2AA1D581" w:rsidR="00CC0205" w:rsidRDefault="00CC0205">
          <w:pPr>
            <w:pStyle w:val="TOC1"/>
            <w:rPr>
              <w:rFonts w:asciiTheme="minorHAnsi" w:eastAsiaTheme="minorEastAsia" w:hAnsiTheme="minorHAnsi"/>
              <w:noProof/>
              <w:kern w:val="2"/>
              <w:sz w:val="24"/>
              <w:szCs w:val="24"/>
              <w:lang w:val="en-US"/>
              <w14:ligatures w14:val="standardContextual"/>
            </w:rPr>
          </w:pPr>
          <w:hyperlink w:anchor="_Toc170723606" w:history="1">
            <w:r w:rsidRPr="009043D4">
              <w:rPr>
                <w:rStyle w:val="Hyperlink"/>
                <w:noProof/>
              </w:rPr>
              <w:t>5</w:t>
            </w:r>
            <w:r>
              <w:rPr>
                <w:rFonts w:asciiTheme="minorHAnsi" w:eastAsiaTheme="minorEastAsia" w:hAnsiTheme="minorHAnsi"/>
                <w:noProof/>
                <w:kern w:val="2"/>
                <w:sz w:val="24"/>
                <w:szCs w:val="24"/>
                <w:lang w:val="en-US"/>
                <w14:ligatures w14:val="standardContextual"/>
              </w:rPr>
              <w:tab/>
            </w:r>
            <w:r w:rsidRPr="009043D4">
              <w:rPr>
                <w:rStyle w:val="Hyperlink"/>
                <w:noProof/>
              </w:rPr>
              <w:t>ÜLDNÕUDED EHITUSTÖÖDE TEOSTAMiSEL</w:t>
            </w:r>
            <w:r>
              <w:rPr>
                <w:noProof/>
                <w:webHidden/>
              </w:rPr>
              <w:tab/>
            </w:r>
            <w:r>
              <w:rPr>
                <w:noProof/>
                <w:webHidden/>
              </w:rPr>
              <w:fldChar w:fldCharType="begin"/>
            </w:r>
            <w:r>
              <w:rPr>
                <w:noProof/>
                <w:webHidden/>
              </w:rPr>
              <w:instrText xml:space="preserve"> PAGEREF _Toc170723606 \h </w:instrText>
            </w:r>
            <w:r>
              <w:rPr>
                <w:noProof/>
                <w:webHidden/>
              </w:rPr>
            </w:r>
            <w:r>
              <w:rPr>
                <w:noProof/>
                <w:webHidden/>
              </w:rPr>
              <w:fldChar w:fldCharType="separate"/>
            </w:r>
            <w:r w:rsidR="001D3A4C">
              <w:rPr>
                <w:noProof/>
                <w:webHidden/>
              </w:rPr>
              <w:t>10</w:t>
            </w:r>
            <w:r>
              <w:rPr>
                <w:noProof/>
                <w:webHidden/>
              </w:rPr>
              <w:fldChar w:fldCharType="end"/>
            </w:r>
          </w:hyperlink>
        </w:p>
        <w:p w14:paraId="12E3DE6B" w14:textId="174EE87C"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607" w:history="1">
            <w:r w:rsidRPr="009043D4">
              <w:rPr>
                <w:rStyle w:val="Hyperlink"/>
                <w:noProof/>
              </w:rPr>
              <w:t>5.1</w:t>
            </w:r>
            <w:r>
              <w:rPr>
                <w:rFonts w:asciiTheme="minorHAnsi" w:eastAsiaTheme="minorEastAsia" w:hAnsiTheme="minorHAnsi"/>
                <w:noProof/>
                <w:kern w:val="2"/>
                <w:sz w:val="24"/>
                <w:szCs w:val="24"/>
                <w:lang w:val="en-US"/>
                <w14:ligatures w14:val="standardContextual"/>
              </w:rPr>
              <w:tab/>
            </w:r>
            <w:r w:rsidRPr="009043D4">
              <w:rPr>
                <w:rStyle w:val="Hyperlink"/>
                <w:noProof/>
              </w:rPr>
              <w:t>Tööde organiseerimine</w:t>
            </w:r>
            <w:r>
              <w:rPr>
                <w:noProof/>
                <w:webHidden/>
              </w:rPr>
              <w:tab/>
            </w:r>
            <w:r>
              <w:rPr>
                <w:noProof/>
                <w:webHidden/>
              </w:rPr>
              <w:fldChar w:fldCharType="begin"/>
            </w:r>
            <w:r>
              <w:rPr>
                <w:noProof/>
                <w:webHidden/>
              </w:rPr>
              <w:instrText xml:space="preserve"> PAGEREF _Toc170723607 \h </w:instrText>
            </w:r>
            <w:r>
              <w:rPr>
                <w:noProof/>
                <w:webHidden/>
              </w:rPr>
            </w:r>
            <w:r>
              <w:rPr>
                <w:noProof/>
                <w:webHidden/>
              </w:rPr>
              <w:fldChar w:fldCharType="separate"/>
            </w:r>
            <w:r w:rsidR="001D3A4C">
              <w:rPr>
                <w:noProof/>
                <w:webHidden/>
              </w:rPr>
              <w:t>10</w:t>
            </w:r>
            <w:r>
              <w:rPr>
                <w:noProof/>
                <w:webHidden/>
              </w:rPr>
              <w:fldChar w:fldCharType="end"/>
            </w:r>
          </w:hyperlink>
        </w:p>
        <w:p w14:paraId="4AD87920" w14:textId="41B1E79C"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608" w:history="1">
            <w:r w:rsidRPr="009043D4">
              <w:rPr>
                <w:rStyle w:val="Hyperlink"/>
                <w:noProof/>
              </w:rPr>
              <w:t>5.2</w:t>
            </w:r>
            <w:r>
              <w:rPr>
                <w:rFonts w:asciiTheme="minorHAnsi" w:eastAsiaTheme="minorEastAsia" w:hAnsiTheme="minorHAnsi"/>
                <w:noProof/>
                <w:kern w:val="2"/>
                <w:sz w:val="24"/>
                <w:szCs w:val="24"/>
                <w:lang w:val="en-US"/>
                <w14:ligatures w14:val="standardContextual"/>
              </w:rPr>
              <w:tab/>
            </w:r>
            <w:r w:rsidRPr="009043D4">
              <w:rPr>
                <w:rStyle w:val="Hyperlink"/>
                <w:noProof/>
              </w:rPr>
              <w:t>Tööohutusmeetodid</w:t>
            </w:r>
            <w:r>
              <w:rPr>
                <w:noProof/>
                <w:webHidden/>
              </w:rPr>
              <w:tab/>
            </w:r>
            <w:r>
              <w:rPr>
                <w:noProof/>
                <w:webHidden/>
              </w:rPr>
              <w:fldChar w:fldCharType="begin"/>
            </w:r>
            <w:r>
              <w:rPr>
                <w:noProof/>
                <w:webHidden/>
              </w:rPr>
              <w:instrText xml:space="preserve"> PAGEREF _Toc170723608 \h </w:instrText>
            </w:r>
            <w:r>
              <w:rPr>
                <w:noProof/>
                <w:webHidden/>
              </w:rPr>
            </w:r>
            <w:r>
              <w:rPr>
                <w:noProof/>
                <w:webHidden/>
              </w:rPr>
              <w:fldChar w:fldCharType="separate"/>
            </w:r>
            <w:r w:rsidR="001D3A4C">
              <w:rPr>
                <w:noProof/>
                <w:webHidden/>
              </w:rPr>
              <w:t>11</w:t>
            </w:r>
            <w:r>
              <w:rPr>
                <w:noProof/>
                <w:webHidden/>
              </w:rPr>
              <w:fldChar w:fldCharType="end"/>
            </w:r>
          </w:hyperlink>
        </w:p>
        <w:p w14:paraId="6DAB9AB0" w14:textId="1BA37556"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609" w:history="1">
            <w:r w:rsidRPr="009043D4">
              <w:rPr>
                <w:rStyle w:val="Hyperlink"/>
                <w:noProof/>
              </w:rPr>
              <w:t>5.3</w:t>
            </w:r>
            <w:r>
              <w:rPr>
                <w:rFonts w:asciiTheme="minorHAnsi" w:eastAsiaTheme="minorEastAsia" w:hAnsiTheme="minorHAnsi"/>
                <w:noProof/>
                <w:kern w:val="2"/>
                <w:sz w:val="24"/>
                <w:szCs w:val="24"/>
                <w:lang w:val="en-US"/>
                <w14:ligatures w14:val="standardContextual"/>
              </w:rPr>
              <w:tab/>
            </w:r>
            <w:r w:rsidRPr="009043D4">
              <w:rPr>
                <w:rStyle w:val="Hyperlink"/>
                <w:noProof/>
              </w:rPr>
              <w:t>Looduskeskkonna kaitse</w:t>
            </w:r>
            <w:r>
              <w:rPr>
                <w:noProof/>
                <w:webHidden/>
              </w:rPr>
              <w:tab/>
            </w:r>
            <w:r>
              <w:rPr>
                <w:noProof/>
                <w:webHidden/>
              </w:rPr>
              <w:fldChar w:fldCharType="begin"/>
            </w:r>
            <w:r>
              <w:rPr>
                <w:noProof/>
                <w:webHidden/>
              </w:rPr>
              <w:instrText xml:space="preserve"> PAGEREF _Toc170723609 \h </w:instrText>
            </w:r>
            <w:r>
              <w:rPr>
                <w:noProof/>
                <w:webHidden/>
              </w:rPr>
            </w:r>
            <w:r>
              <w:rPr>
                <w:noProof/>
                <w:webHidden/>
              </w:rPr>
              <w:fldChar w:fldCharType="separate"/>
            </w:r>
            <w:r w:rsidR="001D3A4C">
              <w:rPr>
                <w:noProof/>
                <w:webHidden/>
              </w:rPr>
              <w:t>11</w:t>
            </w:r>
            <w:r>
              <w:rPr>
                <w:noProof/>
                <w:webHidden/>
              </w:rPr>
              <w:fldChar w:fldCharType="end"/>
            </w:r>
          </w:hyperlink>
        </w:p>
        <w:p w14:paraId="6B5A3883" w14:textId="6C66F464"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610" w:history="1">
            <w:r w:rsidRPr="009043D4">
              <w:rPr>
                <w:rStyle w:val="Hyperlink"/>
                <w:noProof/>
              </w:rPr>
              <w:t>5.4</w:t>
            </w:r>
            <w:r>
              <w:rPr>
                <w:rFonts w:asciiTheme="minorHAnsi" w:eastAsiaTheme="minorEastAsia" w:hAnsiTheme="minorHAnsi"/>
                <w:noProof/>
                <w:kern w:val="2"/>
                <w:sz w:val="24"/>
                <w:szCs w:val="24"/>
                <w:lang w:val="en-US"/>
                <w14:ligatures w14:val="standardContextual"/>
              </w:rPr>
              <w:tab/>
            </w:r>
            <w:r w:rsidRPr="009043D4">
              <w:rPr>
                <w:rStyle w:val="Hyperlink"/>
                <w:noProof/>
              </w:rPr>
              <w:t>Puude kaitsmine ehitustööde ajal</w:t>
            </w:r>
            <w:r>
              <w:rPr>
                <w:noProof/>
                <w:webHidden/>
              </w:rPr>
              <w:tab/>
            </w:r>
            <w:r>
              <w:rPr>
                <w:noProof/>
                <w:webHidden/>
              </w:rPr>
              <w:fldChar w:fldCharType="begin"/>
            </w:r>
            <w:r>
              <w:rPr>
                <w:noProof/>
                <w:webHidden/>
              </w:rPr>
              <w:instrText xml:space="preserve"> PAGEREF _Toc170723610 \h </w:instrText>
            </w:r>
            <w:r>
              <w:rPr>
                <w:noProof/>
                <w:webHidden/>
              </w:rPr>
            </w:r>
            <w:r>
              <w:rPr>
                <w:noProof/>
                <w:webHidden/>
              </w:rPr>
              <w:fldChar w:fldCharType="separate"/>
            </w:r>
            <w:r w:rsidR="001D3A4C">
              <w:rPr>
                <w:noProof/>
                <w:webHidden/>
              </w:rPr>
              <w:t>11</w:t>
            </w:r>
            <w:r>
              <w:rPr>
                <w:noProof/>
                <w:webHidden/>
              </w:rPr>
              <w:fldChar w:fldCharType="end"/>
            </w:r>
          </w:hyperlink>
        </w:p>
        <w:p w14:paraId="7F36ED0D" w14:textId="453D63B5"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611" w:history="1">
            <w:r w:rsidRPr="009043D4">
              <w:rPr>
                <w:rStyle w:val="Hyperlink"/>
                <w:noProof/>
              </w:rPr>
              <w:t>5.5</w:t>
            </w:r>
            <w:r>
              <w:rPr>
                <w:rFonts w:asciiTheme="minorHAnsi" w:eastAsiaTheme="minorEastAsia" w:hAnsiTheme="minorHAnsi"/>
                <w:noProof/>
                <w:kern w:val="2"/>
                <w:sz w:val="24"/>
                <w:szCs w:val="24"/>
                <w:lang w:val="en-US"/>
                <w14:ligatures w14:val="standardContextual"/>
              </w:rPr>
              <w:tab/>
            </w:r>
            <w:r w:rsidRPr="009043D4">
              <w:rPr>
                <w:rStyle w:val="Hyperlink"/>
                <w:noProof/>
              </w:rPr>
              <w:t>Kaevetööd</w:t>
            </w:r>
            <w:r>
              <w:rPr>
                <w:noProof/>
                <w:webHidden/>
              </w:rPr>
              <w:tab/>
            </w:r>
            <w:r>
              <w:rPr>
                <w:noProof/>
                <w:webHidden/>
              </w:rPr>
              <w:fldChar w:fldCharType="begin"/>
            </w:r>
            <w:r>
              <w:rPr>
                <w:noProof/>
                <w:webHidden/>
              </w:rPr>
              <w:instrText xml:space="preserve"> PAGEREF _Toc170723611 \h </w:instrText>
            </w:r>
            <w:r>
              <w:rPr>
                <w:noProof/>
                <w:webHidden/>
              </w:rPr>
            </w:r>
            <w:r>
              <w:rPr>
                <w:noProof/>
                <w:webHidden/>
              </w:rPr>
              <w:fldChar w:fldCharType="separate"/>
            </w:r>
            <w:r w:rsidR="001D3A4C">
              <w:rPr>
                <w:noProof/>
                <w:webHidden/>
              </w:rPr>
              <w:t>12</w:t>
            </w:r>
            <w:r>
              <w:rPr>
                <w:noProof/>
                <w:webHidden/>
              </w:rPr>
              <w:fldChar w:fldCharType="end"/>
            </w:r>
          </w:hyperlink>
        </w:p>
        <w:p w14:paraId="7931087A" w14:textId="7372EE31" w:rsidR="00CC0205" w:rsidRDefault="00CC0205">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0723612" w:history="1">
            <w:r w:rsidRPr="009043D4">
              <w:rPr>
                <w:rStyle w:val="Hyperlink"/>
                <w:noProof/>
              </w:rPr>
              <w:t>5.6</w:t>
            </w:r>
            <w:r>
              <w:rPr>
                <w:rFonts w:asciiTheme="minorHAnsi" w:eastAsiaTheme="minorEastAsia" w:hAnsiTheme="minorHAnsi"/>
                <w:noProof/>
                <w:kern w:val="2"/>
                <w:sz w:val="24"/>
                <w:szCs w:val="24"/>
                <w:lang w:val="en-US"/>
                <w14:ligatures w14:val="standardContextual"/>
              </w:rPr>
              <w:tab/>
            </w:r>
            <w:r w:rsidRPr="009043D4">
              <w:rPr>
                <w:rStyle w:val="Hyperlink"/>
                <w:noProof/>
              </w:rPr>
              <w:t>Materjalide kvaliteet ja garantii</w:t>
            </w:r>
            <w:r>
              <w:rPr>
                <w:noProof/>
                <w:webHidden/>
              </w:rPr>
              <w:tab/>
            </w:r>
            <w:r>
              <w:rPr>
                <w:noProof/>
                <w:webHidden/>
              </w:rPr>
              <w:fldChar w:fldCharType="begin"/>
            </w:r>
            <w:r>
              <w:rPr>
                <w:noProof/>
                <w:webHidden/>
              </w:rPr>
              <w:instrText xml:space="preserve"> PAGEREF _Toc170723612 \h </w:instrText>
            </w:r>
            <w:r>
              <w:rPr>
                <w:noProof/>
                <w:webHidden/>
              </w:rPr>
            </w:r>
            <w:r>
              <w:rPr>
                <w:noProof/>
                <w:webHidden/>
              </w:rPr>
              <w:fldChar w:fldCharType="separate"/>
            </w:r>
            <w:r w:rsidR="001D3A4C">
              <w:rPr>
                <w:noProof/>
                <w:webHidden/>
              </w:rPr>
              <w:t>12</w:t>
            </w:r>
            <w:r>
              <w:rPr>
                <w:noProof/>
                <w:webHidden/>
              </w:rPr>
              <w:fldChar w:fldCharType="end"/>
            </w:r>
          </w:hyperlink>
        </w:p>
        <w:p w14:paraId="13586AB7" w14:textId="691F1ACB" w:rsidR="00AF3006" w:rsidRPr="00523F91" w:rsidRDefault="005C1CD9" w:rsidP="005036B1">
          <w:pPr>
            <w:rPr>
              <w:b/>
              <w:bCs/>
            </w:rPr>
          </w:pPr>
          <w:r w:rsidRPr="00F546F3">
            <w:rPr>
              <w:b/>
              <w:bCs/>
            </w:rPr>
            <w:fldChar w:fldCharType="end"/>
          </w:r>
        </w:p>
      </w:sdtContent>
    </w:sdt>
    <w:p w14:paraId="7899365B" w14:textId="77777777" w:rsidR="00E1738E" w:rsidRPr="00F546F3" w:rsidRDefault="00BD532E" w:rsidP="005036B1">
      <w:pPr>
        <w:pageBreakBefore/>
      </w:pPr>
      <w:r w:rsidRPr="00F546F3">
        <w:rPr>
          <w:rFonts w:eastAsiaTheme="majorEastAsia" w:cstheme="majorBidi"/>
          <w:b/>
          <w:caps/>
          <w:sz w:val="22"/>
          <w:lang w:eastAsia="et-EE"/>
        </w:rPr>
        <w:lastRenderedPageBreak/>
        <w:t>seletuskiri</w:t>
      </w:r>
    </w:p>
    <w:p w14:paraId="28C73B58" w14:textId="77777777" w:rsidR="00BD532E" w:rsidRPr="00F546F3" w:rsidRDefault="00BD532E" w:rsidP="005036B1">
      <w:pPr>
        <w:pStyle w:val="Heading1"/>
        <w:framePr w:wrap="notBeside"/>
        <w:shd w:val="clear" w:color="auto" w:fill="auto"/>
      </w:pPr>
      <w:bookmarkStart w:id="0" w:name="_Toc170723579"/>
      <w:r w:rsidRPr="00F546F3">
        <w:t>ÜLDOSA</w:t>
      </w:r>
      <w:bookmarkEnd w:id="0"/>
    </w:p>
    <w:p w14:paraId="2AAB2E59" w14:textId="69211961" w:rsidR="006D6F75" w:rsidRDefault="00A126FC" w:rsidP="005036B1">
      <w:r w:rsidRPr="008B0216">
        <w:t xml:space="preserve">Käesolev projekt on koostatud </w:t>
      </w:r>
      <w:r w:rsidR="00267BFD" w:rsidRPr="008B0216">
        <w:t>OÜ Loo Vesi</w:t>
      </w:r>
      <w:r w:rsidR="002479D9" w:rsidRPr="008B0216">
        <w:t xml:space="preserve"> </w:t>
      </w:r>
      <w:r w:rsidRPr="008B0216">
        <w:t>tellimusel.</w:t>
      </w:r>
      <w:r w:rsidR="00493124" w:rsidRPr="008B0216">
        <w:t xml:space="preserve"> </w:t>
      </w:r>
      <w:r w:rsidR="006D6F75" w:rsidRPr="008B0216">
        <w:t xml:space="preserve">Projekti </w:t>
      </w:r>
      <w:r w:rsidR="008B0216" w:rsidRPr="008B0216">
        <w:t xml:space="preserve">koostamise </w:t>
      </w:r>
      <w:r w:rsidR="006D6F75" w:rsidRPr="008B0216">
        <w:t>eesmä</w:t>
      </w:r>
      <w:r w:rsidR="008B0216" w:rsidRPr="008B0216">
        <w:t>giks</w:t>
      </w:r>
      <w:r w:rsidR="006D6F75" w:rsidRPr="008B0216">
        <w:t xml:space="preserve"> on</w:t>
      </w:r>
      <w:r w:rsidR="00060972" w:rsidRPr="008B0216">
        <w:t xml:space="preserve"> </w:t>
      </w:r>
      <w:r w:rsidR="003F5666" w:rsidRPr="008B0216">
        <w:t xml:space="preserve">tagada </w:t>
      </w:r>
      <w:r w:rsidR="008B0216" w:rsidRPr="008B0216">
        <w:t xml:space="preserve">juurdepääs kinnistule </w:t>
      </w:r>
      <w:r w:rsidR="00267BFD" w:rsidRPr="008B0216">
        <w:t xml:space="preserve">Ülgase </w:t>
      </w:r>
      <w:r w:rsidR="00865DBD" w:rsidRPr="008B0216">
        <w:t>kergtee</w:t>
      </w:r>
      <w:r w:rsidR="008B0216" w:rsidRPr="008B0216">
        <w:t xml:space="preserve"> lõik 1 </w:t>
      </w:r>
      <w:r w:rsidR="005F1BD9" w:rsidRPr="008B0216">
        <w:t>(</w:t>
      </w:r>
      <w:r w:rsidR="00267BFD" w:rsidRPr="008B0216">
        <w:t>24504</w:t>
      </w:r>
      <w:r w:rsidR="003020AF" w:rsidRPr="008B0216">
        <w:t>:00</w:t>
      </w:r>
      <w:r w:rsidR="00267BFD" w:rsidRPr="008B0216">
        <w:t>4</w:t>
      </w:r>
      <w:r w:rsidR="003020AF" w:rsidRPr="008B0216">
        <w:t>:</w:t>
      </w:r>
      <w:r w:rsidR="00267BFD" w:rsidRPr="008B0216">
        <w:t>11</w:t>
      </w:r>
      <w:r w:rsidR="00865DBD" w:rsidRPr="008B0216">
        <w:t>8</w:t>
      </w:r>
      <w:r w:rsidR="00267BFD" w:rsidRPr="008B0216">
        <w:t>4</w:t>
      </w:r>
      <w:r w:rsidR="005F1BD9" w:rsidRPr="008B0216">
        <w:t>)</w:t>
      </w:r>
      <w:r w:rsidR="008B0216" w:rsidRPr="008B0216">
        <w:t xml:space="preserve"> kavandatavale veemõõdukaevule</w:t>
      </w:r>
      <w:r w:rsidR="003020AF" w:rsidRPr="008B0216">
        <w:t>. Ligipääsu tagamiseks on projekteeritud riigiteelt nr 1</w:t>
      </w:r>
      <w:r w:rsidR="005C4040" w:rsidRPr="008B0216">
        <w:t>1101</w:t>
      </w:r>
      <w:r w:rsidR="003020AF" w:rsidRPr="008B0216">
        <w:t xml:space="preserve"> </w:t>
      </w:r>
      <w:r w:rsidR="005C4040" w:rsidRPr="008B0216">
        <w:t>Kallavere-Ülgase</w:t>
      </w:r>
      <w:r w:rsidR="003020AF" w:rsidRPr="008B0216">
        <w:t xml:space="preserve"> tee km 2,</w:t>
      </w:r>
      <w:r w:rsidR="005C4040" w:rsidRPr="008B0216">
        <w:t>87</w:t>
      </w:r>
      <w:r w:rsidR="003020AF" w:rsidRPr="008B0216">
        <w:t xml:space="preserve"> mahasõit</w:t>
      </w:r>
      <w:r w:rsidR="00692758" w:rsidRPr="008B0216">
        <w:t xml:space="preserve"> kõnealusele </w:t>
      </w:r>
      <w:r w:rsidR="008B0216" w:rsidRPr="008B0216">
        <w:t>kinnistule.</w:t>
      </w:r>
    </w:p>
    <w:p w14:paraId="7E6EECCE" w14:textId="58444A19" w:rsidR="00A126FC" w:rsidRPr="00956437" w:rsidRDefault="004A06C2" w:rsidP="005036B1">
      <w:pPr>
        <w:spacing w:line="240" w:lineRule="auto"/>
        <w:ind w:left="1560" w:hanging="1560"/>
      </w:pPr>
      <w:r w:rsidRPr="00F546F3">
        <w:t>Projekti nimetus:</w:t>
      </w:r>
      <w:r w:rsidR="00385870">
        <w:t xml:space="preserve"> </w:t>
      </w:r>
      <w:r w:rsidR="003E0C56">
        <w:rPr>
          <w:b/>
        </w:rPr>
        <w:t>Riigitee nr 11101 Kallavere-Ülgase tee km 2,87</w:t>
      </w:r>
      <w:r w:rsidR="00822595">
        <w:rPr>
          <w:b/>
        </w:rPr>
        <w:t xml:space="preserve"> ristumiskoha projekt</w:t>
      </w:r>
    </w:p>
    <w:p w14:paraId="007F8E74" w14:textId="7330FE74" w:rsidR="00A126FC" w:rsidRPr="00956437" w:rsidRDefault="00A126FC" w:rsidP="005036B1">
      <w:pPr>
        <w:spacing w:line="240" w:lineRule="auto"/>
        <w:ind w:left="708" w:firstLine="708"/>
      </w:pPr>
      <w:r w:rsidRPr="00956437">
        <w:t xml:space="preserve">Töö nr: </w:t>
      </w:r>
      <w:r w:rsidR="00F57105">
        <w:t>2</w:t>
      </w:r>
      <w:r w:rsidR="003020AF">
        <w:t>40</w:t>
      </w:r>
      <w:r w:rsidR="003E0C56">
        <w:t>11</w:t>
      </w:r>
    </w:p>
    <w:p w14:paraId="3888B61B" w14:textId="024B8441" w:rsidR="00A126FC" w:rsidRPr="00956437" w:rsidRDefault="00A126FC" w:rsidP="005036B1">
      <w:pPr>
        <w:spacing w:line="240" w:lineRule="auto"/>
        <w:ind w:left="708" w:firstLine="708"/>
      </w:pPr>
      <w:r w:rsidRPr="00956437">
        <w:t xml:space="preserve">Projekti staadium: </w:t>
      </w:r>
      <w:r w:rsidR="001F27E6">
        <w:t>Põhi</w:t>
      </w:r>
      <w:r w:rsidR="0001373D">
        <w:t>projekt</w:t>
      </w:r>
    </w:p>
    <w:p w14:paraId="6FBF0BF7" w14:textId="156D05ED" w:rsidR="00A126FC" w:rsidRDefault="00A126FC" w:rsidP="005036B1">
      <w:pPr>
        <w:spacing w:line="240" w:lineRule="auto"/>
        <w:ind w:left="708" w:firstLine="708"/>
        <w:rPr>
          <w:rStyle w:val="PageNumber"/>
          <w:noProof/>
        </w:rPr>
      </w:pPr>
      <w:r w:rsidRPr="00956437">
        <w:t xml:space="preserve">Projekti asukoht: </w:t>
      </w:r>
      <w:r w:rsidR="003E0C56">
        <w:t>Kallavere küla</w:t>
      </w:r>
      <w:r w:rsidR="00395B5B" w:rsidRPr="00395B5B">
        <w:t xml:space="preserve">, </w:t>
      </w:r>
      <w:r w:rsidR="007C39DA">
        <w:rPr>
          <w:rStyle w:val="PageNumber"/>
          <w:noProof/>
        </w:rPr>
        <w:t xml:space="preserve"> </w:t>
      </w:r>
      <w:r w:rsidR="003E0C56">
        <w:rPr>
          <w:rStyle w:val="PageNumber"/>
          <w:noProof/>
        </w:rPr>
        <w:t>Jõelähtme vald</w:t>
      </w:r>
      <w:r w:rsidR="00395B5B" w:rsidRPr="001E0DF1">
        <w:rPr>
          <w:rStyle w:val="PageNumber"/>
          <w:noProof/>
        </w:rPr>
        <w:t xml:space="preserve">, </w:t>
      </w:r>
      <w:r w:rsidR="003E0C56">
        <w:rPr>
          <w:rStyle w:val="PageNumber"/>
          <w:noProof/>
        </w:rPr>
        <w:t>Harju</w:t>
      </w:r>
      <w:r w:rsidR="003020AF">
        <w:rPr>
          <w:rStyle w:val="PageNumber"/>
          <w:noProof/>
        </w:rPr>
        <w:t xml:space="preserve"> maakond</w:t>
      </w:r>
    </w:p>
    <w:p w14:paraId="785CED62" w14:textId="77777777" w:rsidR="00A34B30" w:rsidRPr="001E0DF1" w:rsidRDefault="00A34B30" w:rsidP="005036B1">
      <w:pPr>
        <w:spacing w:line="240" w:lineRule="auto"/>
        <w:ind w:left="708" w:firstLine="708"/>
        <w:rPr>
          <w:rStyle w:val="PageNumber"/>
          <w:noProof/>
        </w:rPr>
      </w:pPr>
    </w:p>
    <w:p w14:paraId="2F64A5E0" w14:textId="12AC1745" w:rsidR="00A126FC" w:rsidRPr="002A2C66" w:rsidRDefault="004A06C2" w:rsidP="005036B1">
      <w:pPr>
        <w:spacing w:line="240" w:lineRule="auto"/>
        <w:ind w:left="1560" w:hanging="1560"/>
      </w:pPr>
      <w:r w:rsidRPr="00F546F3">
        <w:t xml:space="preserve">Tellija andmed: </w:t>
      </w:r>
      <w:r w:rsidR="003E0C56">
        <w:rPr>
          <w:b/>
        </w:rPr>
        <w:t>OÜ Loo Vesi</w:t>
      </w:r>
    </w:p>
    <w:p w14:paraId="433C3F71" w14:textId="29637A5B" w:rsidR="00A126FC" w:rsidRPr="002A2C66" w:rsidRDefault="00A126FC" w:rsidP="005036B1">
      <w:pPr>
        <w:spacing w:line="240" w:lineRule="auto"/>
        <w:ind w:left="708" w:firstLine="708"/>
      </w:pPr>
      <w:r w:rsidRPr="002A2C66">
        <w:t xml:space="preserve">aadress: </w:t>
      </w:r>
      <w:r w:rsidR="003E0C56">
        <w:t>Saha tee 11</w:t>
      </w:r>
      <w:r w:rsidR="00CE529A" w:rsidRPr="002A2C66">
        <w:t xml:space="preserve">, </w:t>
      </w:r>
      <w:r w:rsidR="003E0C56">
        <w:t>Jõelähtme vald,</w:t>
      </w:r>
      <w:r w:rsidR="00CE529A" w:rsidRPr="002A2C66">
        <w:t xml:space="preserve"> </w:t>
      </w:r>
      <w:r w:rsidR="003E0C56">
        <w:t>Harju</w:t>
      </w:r>
      <w:r w:rsidR="00CE529A" w:rsidRPr="002A2C66">
        <w:t xml:space="preserve"> maakond</w:t>
      </w:r>
    </w:p>
    <w:p w14:paraId="795AAD4F" w14:textId="35D7845E" w:rsidR="00A126FC" w:rsidRPr="00F72EDD" w:rsidRDefault="00A126FC" w:rsidP="005036B1">
      <w:pPr>
        <w:spacing w:line="240" w:lineRule="auto"/>
        <w:ind w:left="708" w:firstLine="708"/>
      </w:pPr>
      <w:r w:rsidRPr="002A2C66">
        <w:t>telefon:</w:t>
      </w:r>
      <w:r w:rsidR="00CE529A" w:rsidRPr="002A2C66">
        <w:t xml:space="preserve"> </w:t>
      </w:r>
      <w:r w:rsidRPr="002A2C66">
        <w:t xml:space="preserve"> </w:t>
      </w:r>
      <w:r w:rsidR="007D2CB0" w:rsidRPr="002A2C66">
        <w:t xml:space="preserve">+372 </w:t>
      </w:r>
      <w:r w:rsidR="003E0C56">
        <w:t>608 0705</w:t>
      </w:r>
    </w:p>
    <w:p w14:paraId="26B7B90B" w14:textId="43220E08" w:rsidR="00A126FC" w:rsidRPr="00956437" w:rsidRDefault="00A126FC" w:rsidP="005036B1">
      <w:pPr>
        <w:spacing w:line="240" w:lineRule="auto"/>
        <w:ind w:left="708" w:firstLine="708"/>
      </w:pPr>
      <w:r w:rsidRPr="00F72EDD">
        <w:t xml:space="preserve">e-mail: </w:t>
      </w:r>
      <w:r w:rsidR="003E0C56">
        <w:t>loovesi@loovesi.ee</w:t>
      </w:r>
    </w:p>
    <w:p w14:paraId="69A05607" w14:textId="77777777" w:rsidR="00A34B30" w:rsidRDefault="00A34B30" w:rsidP="005036B1">
      <w:pPr>
        <w:spacing w:line="240" w:lineRule="auto"/>
        <w:ind w:left="708" w:firstLine="708"/>
      </w:pPr>
    </w:p>
    <w:p w14:paraId="7645A987" w14:textId="65757464" w:rsidR="004A06C2" w:rsidRPr="00F546F3" w:rsidRDefault="004A06C2" w:rsidP="005036B1">
      <w:pPr>
        <w:spacing w:line="240" w:lineRule="auto"/>
      </w:pPr>
      <w:r w:rsidRPr="00F546F3">
        <w:t xml:space="preserve">Projekteerija andmed: </w:t>
      </w:r>
      <w:r w:rsidRPr="00F546F3">
        <w:rPr>
          <w:b/>
        </w:rPr>
        <w:t>OÜ Esprii</w:t>
      </w:r>
      <w:r w:rsidR="00E15266">
        <w:rPr>
          <w:b/>
        </w:rPr>
        <w:t xml:space="preserve"> </w:t>
      </w:r>
    </w:p>
    <w:p w14:paraId="69859C0C" w14:textId="16D66528" w:rsidR="004A06C2" w:rsidRPr="00F546F3" w:rsidRDefault="004A06C2" w:rsidP="005036B1">
      <w:pPr>
        <w:spacing w:line="240" w:lineRule="auto"/>
        <w:ind w:left="708" w:firstLine="708"/>
      </w:pPr>
      <w:r w:rsidRPr="00F546F3">
        <w:t>aadress: Kaisla 3</w:t>
      </w:r>
      <w:r w:rsidR="00E15266">
        <w:t>,</w:t>
      </w:r>
      <w:r w:rsidRPr="00F546F3">
        <w:t xml:space="preserve"> Tallinn</w:t>
      </w:r>
      <w:r w:rsidR="00E15266">
        <w:t>,</w:t>
      </w:r>
      <w:r w:rsidRPr="00F546F3">
        <w:t xml:space="preserve"> 13516</w:t>
      </w:r>
      <w:r w:rsidR="00E15266">
        <w:t xml:space="preserve"> Harju maakond</w:t>
      </w:r>
    </w:p>
    <w:p w14:paraId="45C069E0" w14:textId="36FBB2C0" w:rsidR="004A06C2" w:rsidRPr="00F546F3" w:rsidRDefault="004A06C2" w:rsidP="005036B1">
      <w:pPr>
        <w:spacing w:line="240" w:lineRule="auto"/>
        <w:ind w:left="708" w:firstLine="708"/>
      </w:pPr>
      <w:r w:rsidRPr="00F546F3">
        <w:t>tel</w:t>
      </w:r>
      <w:r w:rsidR="00E7645A">
        <w:t>efon:</w:t>
      </w:r>
      <w:r w:rsidRPr="00F546F3">
        <w:t xml:space="preserve"> +372 50</w:t>
      </w:r>
      <w:r w:rsidR="003020AF">
        <w:t xml:space="preserve"> </w:t>
      </w:r>
      <w:r w:rsidRPr="00F546F3">
        <w:t>26</w:t>
      </w:r>
      <w:r w:rsidR="003020AF">
        <w:t xml:space="preserve"> </w:t>
      </w:r>
      <w:r w:rsidRPr="00F546F3">
        <w:t>788</w:t>
      </w:r>
    </w:p>
    <w:p w14:paraId="01AA9756" w14:textId="77777777" w:rsidR="004A06C2" w:rsidRPr="00F546F3" w:rsidRDefault="004A06C2" w:rsidP="005036B1">
      <w:pPr>
        <w:spacing w:line="240" w:lineRule="auto"/>
        <w:ind w:left="708" w:firstLine="708"/>
      </w:pPr>
      <w:r w:rsidRPr="00F546F3">
        <w:t>e-mail: esprii@esprii.ee</w:t>
      </w:r>
    </w:p>
    <w:p w14:paraId="087C735F" w14:textId="77777777" w:rsidR="004A06C2" w:rsidRDefault="004A06C2" w:rsidP="005036B1">
      <w:pPr>
        <w:spacing w:line="240" w:lineRule="auto"/>
        <w:ind w:left="708" w:firstLine="708"/>
      </w:pPr>
      <w:r w:rsidRPr="00F546F3">
        <w:t>reg nr: 12566284</w:t>
      </w:r>
    </w:p>
    <w:p w14:paraId="22409B6E" w14:textId="77777777" w:rsidR="00493124" w:rsidRPr="00F546F3" w:rsidRDefault="00493124" w:rsidP="005036B1">
      <w:pPr>
        <w:spacing w:line="240" w:lineRule="auto"/>
        <w:ind w:left="708" w:firstLine="708"/>
      </w:pPr>
    </w:p>
    <w:p w14:paraId="7D87E880" w14:textId="59A4D910" w:rsidR="00D11B59" w:rsidRDefault="00D11B59" w:rsidP="00CF4985">
      <w:pPr>
        <w:rPr>
          <w:szCs w:val="24"/>
        </w:rPr>
      </w:pPr>
      <w:r w:rsidRPr="00F546F3">
        <w:rPr>
          <w:szCs w:val="18"/>
        </w:rPr>
        <w:t xml:space="preserve">Projekti koostamisel on </w:t>
      </w:r>
      <w:r w:rsidRPr="00F546F3">
        <w:rPr>
          <w:szCs w:val="24"/>
        </w:rPr>
        <w:t>arvestatud Eestis kehtivaid seadusi, standardeid, normdokumente ning juhendeid</w:t>
      </w:r>
      <w:r w:rsidRPr="00F546F3">
        <w:rPr>
          <w:szCs w:val="18"/>
        </w:rPr>
        <w:t xml:space="preserve">. Seadused on leitavad </w:t>
      </w:r>
      <w:r w:rsidRPr="00F546F3">
        <w:rPr>
          <w:szCs w:val="24"/>
        </w:rPr>
        <w:t xml:space="preserve">Elektroonilise Riigi Teataja kataloogist – </w:t>
      </w:r>
      <w:hyperlink r:id="rId8" w:history="1">
        <w:r w:rsidR="00BE0F06" w:rsidRPr="00F546F3">
          <w:rPr>
            <w:rStyle w:val="Hyperlink"/>
            <w:szCs w:val="24"/>
          </w:rPr>
          <w:t>www.riigiteataja.ee</w:t>
        </w:r>
      </w:hyperlink>
      <w:r w:rsidR="00BE0F06" w:rsidRPr="00F546F3">
        <w:rPr>
          <w:szCs w:val="24"/>
        </w:rPr>
        <w:t xml:space="preserve">, </w:t>
      </w:r>
      <w:r w:rsidRPr="00F546F3">
        <w:rPr>
          <w:szCs w:val="24"/>
        </w:rPr>
        <w:t>Standardid</w:t>
      </w:r>
      <w:r w:rsidR="00BE0F06" w:rsidRPr="00F546F3">
        <w:rPr>
          <w:szCs w:val="24"/>
        </w:rPr>
        <w:t xml:space="preserve"> –</w:t>
      </w:r>
      <w:r w:rsidRPr="00F546F3">
        <w:rPr>
          <w:szCs w:val="24"/>
        </w:rPr>
        <w:t xml:space="preserve"> </w:t>
      </w:r>
      <w:hyperlink r:id="rId9" w:history="1">
        <w:r w:rsidR="00BE0F06" w:rsidRPr="00F546F3">
          <w:rPr>
            <w:rStyle w:val="Hyperlink"/>
            <w:szCs w:val="24"/>
          </w:rPr>
          <w:t>www.evs.ee</w:t>
        </w:r>
      </w:hyperlink>
      <w:r w:rsidR="00BE0F06" w:rsidRPr="00F546F3">
        <w:rPr>
          <w:szCs w:val="24"/>
        </w:rPr>
        <w:t xml:space="preserve"> </w:t>
      </w:r>
      <w:r w:rsidRPr="00F546F3">
        <w:rPr>
          <w:szCs w:val="24"/>
        </w:rPr>
        <w:t xml:space="preserve">ning </w:t>
      </w:r>
      <w:r w:rsidR="00BE0F06" w:rsidRPr="00F546F3">
        <w:rPr>
          <w:szCs w:val="24"/>
        </w:rPr>
        <w:t xml:space="preserve">juhendid </w:t>
      </w:r>
      <w:r w:rsidR="00F57EFD">
        <w:rPr>
          <w:szCs w:val="24"/>
        </w:rPr>
        <w:t>Transpordiameti</w:t>
      </w:r>
      <w:r w:rsidR="00F57EFD" w:rsidRPr="00F546F3">
        <w:rPr>
          <w:szCs w:val="24"/>
        </w:rPr>
        <w:t xml:space="preserve"> veebilehel rubriigist „Juhendid“ – </w:t>
      </w:r>
      <w:hyperlink r:id="rId10" w:history="1">
        <w:r w:rsidR="00F57EFD" w:rsidRPr="006568B5">
          <w:rPr>
            <w:rStyle w:val="Hyperlink"/>
          </w:rPr>
          <w:t>https://www.transpordiamet.ee/riigiteede-juhendid</w:t>
        </w:r>
      </w:hyperlink>
      <w:r w:rsidR="00F57EFD" w:rsidRPr="00F546F3">
        <w:rPr>
          <w:szCs w:val="24"/>
        </w:rPr>
        <w:t>.</w:t>
      </w:r>
    </w:p>
    <w:p w14:paraId="2F78F7A3" w14:textId="77777777" w:rsidR="0038659F" w:rsidRDefault="0038659F" w:rsidP="00CF4985">
      <w:pPr>
        <w:rPr>
          <w:szCs w:val="24"/>
        </w:rPr>
      </w:pPr>
    </w:p>
    <w:p w14:paraId="5A4289BE" w14:textId="77777777" w:rsidR="0038659F" w:rsidRDefault="0038659F" w:rsidP="00CF4985">
      <w:pPr>
        <w:rPr>
          <w:szCs w:val="24"/>
        </w:rPr>
      </w:pPr>
    </w:p>
    <w:p w14:paraId="14D264BA" w14:textId="77777777" w:rsidR="0038659F" w:rsidRDefault="0038659F" w:rsidP="00CF4985">
      <w:pPr>
        <w:rPr>
          <w:szCs w:val="24"/>
        </w:rPr>
      </w:pPr>
    </w:p>
    <w:p w14:paraId="29BAA404" w14:textId="77777777" w:rsidR="005F1BD9" w:rsidRPr="00CF4985" w:rsidRDefault="005F1BD9" w:rsidP="00CF4985">
      <w:pPr>
        <w:rPr>
          <w:szCs w:val="24"/>
        </w:rPr>
      </w:pPr>
    </w:p>
    <w:p w14:paraId="6F89A4F3" w14:textId="24758CDE" w:rsidR="00CE1752" w:rsidRDefault="005E1456" w:rsidP="005036B1">
      <w:pPr>
        <w:pStyle w:val="Heading1"/>
        <w:framePr w:wrap="notBeside"/>
        <w:shd w:val="clear" w:color="auto" w:fill="auto"/>
      </w:pPr>
      <w:bookmarkStart w:id="1" w:name="_Toc170723580"/>
      <w:r w:rsidRPr="00F546F3">
        <w:lastRenderedPageBreak/>
        <w:t>OLEMASOLEV OLUKORD</w:t>
      </w:r>
      <w:bookmarkEnd w:id="1"/>
      <w:r w:rsidR="00DF2FEF" w:rsidRPr="00F546F3">
        <w:t xml:space="preserve"> </w:t>
      </w:r>
    </w:p>
    <w:p w14:paraId="06D2F5E9" w14:textId="70F1579F" w:rsidR="002612C3" w:rsidRDefault="004F353B" w:rsidP="00235406">
      <w:r w:rsidRPr="00235406">
        <w:t xml:space="preserve">Projektala paikneb </w:t>
      </w:r>
      <w:r w:rsidR="006E1254">
        <w:t>Jõelähtme</w:t>
      </w:r>
      <w:r w:rsidR="009B10C8">
        <w:t xml:space="preserve"> vallas </w:t>
      </w:r>
      <w:r w:rsidR="006E1254">
        <w:t>Kallavere</w:t>
      </w:r>
      <w:r w:rsidR="009B10C8">
        <w:t xml:space="preserve"> külas</w:t>
      </w:r>
      <w:r w:rsidR="0032692A" w:rsidRPr="00235406">
        <w:t>.</w:t>
      </w:r>
      <w:r w:rsidR="002612C3">
        <w:t xml:space="preserve"> </w:t>
      </w:r>
      <w:r w:rsidR="006F0D32">
        <w:t xml:space="preserve">Mahasõit on kavandatud riigitee 11101 </w:t>
      </w:r>
      <w:r w:rsidR="006F0D32">
        <w:t>Kallavere-Ülgase</w:t>
      </w:r>
      <w:r w:rsidR="006F0D32">
        <w:t xml:space="preserve"> tee 2,87 kilomeetrile.</w:t>
      </w:r>
      <w:r w:rsidR="006F0D32">
        <w:t xml:space="preserve"> </w:t>
      </w:r>
      <w:r w:rsidR="00AF25E2">
        <w:t>P</w:t>
      </w:r>
      <w:r w:rsidR="002612C3">
        <w:t>rojekteeritud mahasõidu alal</w:t>
      </w:r>
      <w:r w:rsidR="006F0D32">
        <w:t xml:space="preserve">e jääb </w:t>
      </w:r>
      <w:r w:rsidR="00AF25E2">
        <w:t>hetkel</w:t>
      </w:r>
      <w:r w:rsidR="002612C3">
        <w:t xml:space="preserve"> </w:t>
      </w:r>
      <w:r w:rsidR="00AF25E2">
        <w:t>haljasala</w:t>
      </w:r>
      <w:r w:rsidR="0055633D">
        <w:t>.</w:t>
      </w:r>
      <w:r w:rsidR="009B10C8">
        <w:t xml:space="preserve"> </w:t>
      </w:r>
    </w:p>
    <w:p w14:paraId="2EF9F85A" w14:textId="27FDD3BB" w:rsidR="0055633D" w:rsidRDefault="0055633D" w:rsidP="00235406">
      <w:r>
        <w:t>Riigitee on projektala piirkonnas ligikaudu 5,</w:t>
      </w:r>
      <w:r w:rsidR="006E1254">
        <w:t>2</w:t>
      </w:r>
      <w:r>
        <w:t xml:space="preserve"> m lai</w:t>
      </w:r>
      <w:r w:rsidR="006F0D32">
        <w:t xml:space="preserve">. </w:t>
      </w:r>
      <w:r>
        <w:t>Teeregistri andmetel on lubatud suurim sõidukiirus</w:t>
      </w:r>
      <w:r w:rsidR="00A77398">
        <w:t xml:space="preserve"> riigiteel </w:t>
      </w:r>
      <w:r w:rsidR="006E1254">
        <w:t xml:space="preserve"> 6</w:t>
      </w:r>
      <w:r>
        <w:t>0 km/h</w:t>
      </w:r>
      <w:r w:rsidR="006F0D32">
        <w:t>. Projektiga hõlmatud lõigul on tegemist asulasisese teega.</w:t>
      </w:r>
    </w:p>
    <w:p w14:paraId="3CC94019" w14:textId="2B321647" w:rsidR="00FE3E95" w:rsidRPr="00F546F3" w:rsidRDefault="00FE3E95" w:rsidP="00E92220">
      <w:pPr>
        <w:pStyle w:val="Heading2"/>
      </w:pPr>
      <w:bookmarkStart w:id="2" w:name="_Toc170723581"/>
      <w:r w:rsidRPr="00F546F3">
        <w:t xml:space="preserve">Lähtematerjalid, projektid, </w:t>
      </w:r>
      <w:r w:rsidR="00DB284C" w:rsidRPr="00F546F3">
        <w:t>p</w:t>
      </w:r>
      <w:r w:rsidRPr="00F546F3">
        <w:t>laneeringud</w:t>
      </w:r>
      <w:bookmarkEnd w:id="2"/>
    </w:p>
    <w:p w14:paraId="68A6708B" w14:textId="08E0E53B" w:rsidR="009D1A98" w:rsidRDefault="00493124" w:rsidP="005036B1">
      <w:pPr>
        <w:rPr>
          <w:szCs w:val="18"/>
        </w:rPr>
      </w:pPr>
      <w:r w:rsidRPr="00956437">
        <w:t xml:space="preserve">Projekti koostamisel on aluseks </w:t>
      </w:r>
      <w:r>
        <w:t xml:space="preserve">Tellija </w:t>
      </w:r>
      <w:r w:rsidR="0088649E">
        <w:t>ettepanekud ja soovid</w:t>
      </w:r>
      <w:r w:rsidR="00AF25E2">
        <w:t xml:space="preserve"> ning </w:t>
      </w:r>
      <w:r w:rsidR="0088649E">
        <w:t xml:space="preserve">Transpordiameti </w:t>
      </w:r>
      <w:r w:rsidR="00AF25E2">
        <w:t>ristumiskoha ehitamise nõuded.</w:t>
      </w:r>
    </w:p>
    <w:p w14:paraId="084D042C" w14:textId="2437B687" w:rsidR="00493124" w:rsidRDefault="001A35EC" w:rsidP="005036B1">
      <w:pPr>
        <w:rPr>
          <w:szCs w:val="18"/>
        </w:rPr>
      </w:pPr>
      <w:r>
        <w:rPr>
          <w:szCs w:val="18"/>
        </w:rPr>
        <w:t>Alusmaterjalid on kajastatud lisades:</w:t>
      </w:r>
    </w:p>
    <w:p w14:paraId="1491CA8F" w14:textId="36C6B0F8" w:rsidR="00493124" w:rsidRPr="00586974" w:rsidRDefault="00493124" w:rsidP="00493124">
      <w:pPr>
        <w:pStyle w:val="ListParagraph"/>
        <w:numPr>
          <w:ilvl w:val="0"/>
          <w:numId w:val="16"/>
        </w:numPr>
        <w:rPr>
          <w:szCs w:val="18"/>
        </w:rPr>
      </w:pPr>
      <w:r w:rsidRPr="00586974">
        <w:rPr>
          <w:szCs w:val="18"/>
        </w:rPr>
        <w:t>Lisa</w:t>
      </w:r>
      <w:r w:rsidR="005339E6" w:rsidRPr="00586974">
        <w:rPr>
          <w:szCs w:val="18"/>
        </w:rPr>
        <w:t>-</w:t>
      </w:r>
      <w:r w:rsidR="0088649E">
        <w:rPr>
          <w:szCs w:val="18"/>
        </w:rPr>
        <w:t>2</w:t>
      </w:r>
      <w:r w:rsidR="005339E6" w:rsidRPr="00586974">
        <w:rPr>
          <w:szCs w:val="18"/>
        </w:rPr>
        <w:t>_</w:t>
      </w:r>
      <w:r w:rsidR="0088649E">
        <w:rPr>
          <w:szCs w:val="18"/>
        </w:rPr>
        <w:t>Projekteerimistingimused</w:t>
      </w:r>
      <w:r w:rsidR="00AF25E2">
        <w:rPr>
          <w:szCs w:val="18"/>
        </w:rPr>
        <w:t>.</w:t>
      </w:r>
    </w:p>
    <w:p w14:paraId="7FA4F2E7" w14:textId="7F9CCEF0" w:rsidR="00960BCA" w:rsidRPr="00F546F3" w:rsidRDefault="008A3C08" w:rsidP="00E92220">
      <w:pPr>
        <w:pStyle w:val="Heading2"/>
      </w:pPr>
      <w:bookmarkStart w:id="3" w:name="_Toc170723582"/>
      <w:r w:rsidRPr="00F546F3">
        <w:t>Olemasolevad tehnovõrgud</w:t>
      </w:r>
      <w:bookmarkEnd w:id="3"/>
    </w:p>
    <w:p w14:paraId="14743DB5" w14:textId="4E5D6B86" w:rsidR="006D0E76" w:rsidRDefault="00CF5D9F" w:rsidP="005036B1">
      <w:pPr>
        <w:rPr>
          <w:szCs w:val="18"/>
        </w:rPr>
      </w:pPr>
      <w:r w:rsidRPr="00F546F3">
        <w:rPr>
          <w:szCs w:val="18"/>
        </w:rPr>
        <w:t>Projektiga hõlmatud maa-alal paiknevad järgnevad tehnovõrgud</w:t>
      </w:r>
      <w:r w:rsidR="00D6685B">
        <w:rPr>
          <w:szCs w:val="18"/>
        </w:rPr>
        <w:t xml:space="preserve"> ja nende kaitsevööndid.</w:t>
      </w:r>
      <w:r w:rsidRPr="00F546F3">
        <w:rPr>
          <w:szCs w:val="18"/>
        </w:rPr>
        <w:t xml:space="preserve"> </w:t>
      </w:r>
    </w:p>
    <w:p w14:paraId="315A8741" w14:textId="7F7FFE32" w:rsidR="00A97F29" w:rsidRDefault="007B5B58">
      <w:pPr>
        <w:pStyle w:val="ListParagraph"/>
        <w:numPr>
          <w:ilvl w:val="0"/>
          <w:numId w:val="8"/>
        </w:numPr>
        <w:rPr>
          <w:szCs w:val="18"/>
        </w:rPr>
      </w:pPr>
      <w:r>
        <w:rPr>
          <w:szCs w:val="18"/>
        </w:rPr>
        <w:t>Elekt</w:t>
      </w:r>
      <w:r w:rsidR="00D6685B">
        <w:rPr>
          <w:szCs w:val="18"/>
        </w:rPr>
        <w:t>rilevi OÜ</w:t>
      </w:r>
      <w:r w:rsidR="00ED5B4E">
        <w:rPr>
          <w:szCs w:val="18"/>
        </w:rPr>
        <w:t xml:space="preserve"> </w:t>
      </w:r>
      <w:r w:rsidR="00D6685B">
        <w:rPr>
          <w:szCs w:val="18"/>
        </w:rPr>
        <w:t>–</w:t>
      </w:r>
      <w:r>
        <w:rPr>
          <w:szCs w:val="18"/>
        </w:rPr>
        <w:t xml:space="preserve"> elektri</w:t>
      </w:r>
      <w:r w:rsidR="000C0A13">
        <w:rPr>
          <w:szCs w:val="18"/>
        </w:rPr>
        <w:t>trassid</w:t>
      </w:r>
      <w:r w:rsidR="00AF25E2">
        <w:rPr>
          <w:szCs w:val="18"/>
        </w:rPr>
        <w:t>;</w:t>
      </w:r>
    </w:p>
    <w:p w14:paraId="34355460" w14:textId="501682FE" w:rsidR="000C0A13" w:rsidRPr="009F7A16" w:rsidRDefault="000C0A13">
      <w:pPr>
        <w:pStyle w:val="ListParagraph"/>
        <w:numPr>
          <w:ilvl w:val="0"/>
          <w:numId w:val="8"/>
        </w:numPr>
        <w:rPr>
          <w:szCs w:val="18"/>
        </w:rPr>
      </w:pPr>
      <w:r w:rsidRPr="009F7A16">
        <w:rPr>
          <w:szCs w:val="18"/>
        </w:rPr>
        <w:t>Telia Eesti AS</w:t>
      </w:r>
      <w:r w:rsidR="00CC20BA" w:rsidRPr="009F7A16">
        <w:rPr>
          <w:szCs w:val="18"/>
        </w:rPr>
        <w:t xml:space="preserve"> </w:t>
      </w:r>
      <w:r w:rsidR="00AF25E2">
        <w:rPr>
          <w:szCs w:val="18"/>
        </w:rPr>
        <w:t>–</w:t>
      </w:r>
      <w:r w:rsidR="00CC20BA" w:rsidRPr="009F7A16">
        <w:rPr>
          <w:szCs w:val="18"/>
        </w:rPr>
        <w:t xml:space="preserve"> sidetrassid</w:t>
      </w:r>
      <w:r w:rsidR="00AF25E2">
        <w:rPr>
          <w:szCs w:val="18"/>
        </w:rPr>
        <w:t>;</w:t>
      </w:r>
    </w:p>
    <w:p w14:paraId="48D1FC6A" w14:textId="33D9A6F5" w:rsidR="000C0A13" w:rsidRPr="009F7A16" w:rsidRDefault="00EB0281">
      <w:pPr>
        <w:pStyle w:val="ListParagraph"/>
        <w:numPr>
          <w:ilvl w:val="0"/>
          <w:numId w:val="8"/>
        </w:numPr>
        <w:rPr>
          <w:szCs w:val="18"/>
        </w:rPr>
      </w:pPr>
      <w:r>
        <w:rPr>
          <w:szCs w:val="18"/>
        </w:rPr>
        <w:t>ELA SA – sidetrassid;</w:t>
      </w:r>
    </w:p>
    <w:p w14:paraId="72747E34" w14:textId="7E7A49AB" w:rsidR="000C0A13" w:rsidRPr="009F7A16" w:rsidRDefault="000C0A13">
      <w:pPr>
        <w:pStyle w:val="ListParagraph"/>
        <w:numPr>
          <w:ilvl w:val="0"/>
          <w:numId w:val="8"/>
        </w:numPr>
        <w:rPr>
          <w:szCs w:val="18"/>
        </w:rPr>
      </w:pPr>
      <w:r w:rsidRPr="009F7A16">
        <w:rPr>
          <w:szCs w:val="18"/>
        </w:rPr>
        <w:t xml:space="preserve">Loo </w:t>
      </w:r>
      <w:r w:rsidR="00AF25E2">
        <w:rPr>
          <w:szCs w:val="18"/>
        </w:rPr>
        <w:t>V</w:t>
      </w:r>
      <w:r w:rsidRPr="009F7A16">
        <w:rPr>
          <w:szCs w:val="18"/>
        </w:rPr>
        <w:t>esi OÜ</w:t>
      </w:r>
      <w:r w:rsidR="009F7A16" w:rsidRPr="009F7A16">
        <w:rPr>
          <w:szCs w:val="18"/>
        </w:rPr>
        <w:t>- veetrassid</w:t>
      </w:r>
      <w:r w:rsidR="00EB0281">
        <w:rPr>
          <w:szCs w:val="18"/>
        </w:rPr>
        <w:t>.</w:t>
      </w:r>
    </w:p>
    <w:p w14:paraId="1316F53F" w14:textId="51C59667" w:rsidR="00945EB3" w:rsidRPr="004C0690" w:rsidRDefault="00CF5D9F" w:rsidP="005036B1">
      <w:pPr>
        <w:rPr>
          <w:szCs w:val="18"/>
        </w:rPr>
      </w:pPr>
      <w:r w:rsidRPr="00E05A03">
        <w:rPr>
          <w:szCs w:val="18"/>
        </w:rPr>
        <w:t xml:space="preserve">Olemasolevad </w:t>
      </w:r>
      <w:r w:rsidR="00F27308">
        <w:rPr>
          <w:szCs w:val="18"/>
        </w:rPr>
        <w:t>tehnovõrgud</w:t>
      </w:r>
      <w:r w:rsidRPr="00E05A03">
        <w:rPr>
          <w:szCs w:val="18"/>
        </w:rPr>
        <w:t xml:space="preserve"> on kajastatud</w:t>
      </w:r>
      <w:r w:rsidR="008016F0" w:rsidRPr="00E05A03">
        <w:rPr>
          <w:szCs w:val="18"/>
        </w:rPr>
        <w:t xml:space="preserve"> joonisel </w:t>
      </w:r>
      <w:r w:rsidR="008016F0" w:rsidRPr="00E05A03">
        <w:rPr>
          <w:b/>
          <w:bCs/>
          <w:szCs w:val="18"/>
        </w:rPr>
        <w:t>2</w:t>
      </w:r>
      <w:r w:rsidR="00D6685B" w:rsidRPr="00E05A03">
        <w:rPr>
          <w:b/>
          <w:bCs/>
          <w:szCs w:val="18"/>
        </w:rPr>
        <w:t>40</w:t>
      </w:r>
      <w:r w:rsidR="00E05A03" w:rsidRPr="00E05A03">
        <w:rPr>
          <w:b/>
          <w:bCs/>
          <w:szCs w:val="18"/>
        </w:rPr>
        <w:t>11</w:t>
      </w:r>
      <w:r w:rsidR="008016F0" w:rsidRPr="00E05A03">
        <w:rPr>
          <w:b/>
          <w:bCs/>
          <w:szCs w:val="18"/>
        </w:rPr>
        <w:t>_PP_TL-4-01_AP-VP</w:t>
      </w:r>
      <w:r w:rsidR="0015071E" w:rsidRPr="00E05A03">
        <w:rPr>
          <w:szCs w:val="18"/>
        </w:rPr>
        <w:t xml:space="preserve"> ning </w:t>
      </w:r>
      <w:r w:rsidR="0015071E" w:rsidRPr="00E05A03">
        <w:rPr>
          <w:b/>
          <w:bCs/>
          <w:szCs w:val="18"/>
        </w:rPr>
        <w:t>geodeetilisel alusplaanil</w:t>
      </w:r>
      <w:r w:rsidR="0015071E" w:rsidRPr="00E05A03">
        <w:rPr>
          <w:szCs w:val="18"/>
        </w:rPr>
        <w:t>.</w:t>
      </w:r>
    </w:p>
    <w:p w14:paraId="422CFA40" w14:textId="6DDE42EF" w:rsidR="007620D3" w:rsidRPr="00F546F3" w:rsidRDefault="005E1456" w:rsidP="005036B1">
      <w:pPr>
        <w:pStyle w:val="Heading1"/>
        <w:framePr w:wrap="notBeside"/>
        <w:shd w:val="clear" w:color="auto" w:fill="auto"/>
      </w:pPr>
      <w:bookmarkStart w:id="4" w:name="_Toc170723583"/>
      <w:r w:rsidRPr="00F546F3">
        <w:t>UURINGUD</w:t>
      </w:r>
      <w:bookmarkEnd w:id="4"/>
    </w:p>
    <w:p w14:paraId="528940FD" w14:textId="77777777" w:rsidR="007620D3" w:rsidRPr="00F546F3" w:rsidRDefault="007620D3" w:rsidP="00E92220">
      <w:pPr>
        <w:pStyle w:val="Heading2"/>
      </w:pPr>
      <w:bookmarkStart w:id="5" w:name="_Toc170723584"/>
      <w:r w:rsidRPr="00F546F3">
        <w:t>Geodeetilised uuringud</w:t>
      </w:r>
      <w:bookmarkEnd w:id="5"/>
    </w:p>
    <w:p w14:paraId="4014C361" w14:textId="01D72600" w:rsidR="00946124" w:rsidRDefault="00D754BC" w:rsidP="005036B1">
      <w:pPr>
        <w:rPr>
          <w:szCs w:val="18"/>
        </w:rPr>
      </w:pPr>
      <w:r w:rsidRPr="00D754BC">
        <w:rPr>
          <w:szCs w:val="18"/>
        </w:rPr>
        <w:t xml:space="preserve">Geodeetiline alusplaan on koostatud </w:t>
      </w:r>
      <w:r w:rsidR="00E83338">
        <w:rPr>
          <w:szCs w:val="18"/>
        </w:rPr>
        <w:t>Geodeesiatööde OÜ</w:t>
      </w:r>
      <w:r w:rsidRPr="00D754BC">
        <w:rPr>
          <w:szCs w:val="18"/>
        </w:rPr>
        <w:t xml:space="preserve"> poolt </w:t>
      </w:r>
      <w:r w:rsidR="00E83338">
        <w:rPr>
          <w:szCs w:val="18"/>
        </w:rPr>
        <w:t xml:space="preserve">aprillis </w:t>
      </w:r>
      <w:r w:rsidR="00EE1C53">
        <w:rPr>
          <w:szCs w:val="18"/>
        </w:rPr>
        <w:t>202</w:t>
      </w:r>
      <w:r w:rsidR="00861ADE">
        <w:rPr>
          <w:szCs w:val="18"/>
        </w:rPr>
        <w:t>4</w:t>
      </w:r>
      <w:r w:rsidR="00EE1C53">
        <w:rPr>
          <w:szCs w:val="18"/>
        </w:rPr>
        <w:t>. aastal</w:t>
      </w:r>
      <w:r w:rsidR="00861ADE">
        <w:rPr>
          <w:szCs w:val="18"/>
        </w:rPr>
        <w:t xml:space="preserve">, töö nr </w:t>
      </w:r>
      <w:r w:rsidR="00E83338">
        <w:rPr>
          <w:szCs w:val="18"/>
        </w:rPr>
        <w:t>T-0979</w:t>
      </w:r>
      <w:r w:rsidR="00861ADE">
        <w:rPr>
          <w:szCs w:val="18"/>
        </w:rPr>
        <w:t xml:space="preserve">. </w:t>
      </w:r>
      <w:r w:rsidRPr="00D754BC">
        <w:rPr>
          <w:szCs w:val="18"/>
        </w:rPr>
        <w:t>Digitaalne geodeetiline alusplaan on mõõtkavas 1:500. Koordinaadid riiklikus</w:t>
      </w:r>
      <w:r w:rsidR="00FC253D">
        <w:rPr>
          <w:szCs w:val="18"/>
        </w:rPr>
        <w:t xml:space="preserve"> koordinaats</w:t>
      </w:r>
      <w:r w:rsidR="005C5FB0">
        <w:rPr>
          <w:szCs w:val="18"/>
        </w:rPr>
        <w:t>üs</w:t>
      </w:r>
      <w:r w:rsidR="00FC253D">
        <w:rPr>
          <w:szCs w:val="18"/>
        </w:rPr>
        <w:t>teemist</w:t>
      </w:r>
      <w:r w:rsidRPr="00D754BC">
        <w:rPr>
          <w:szCs w:val="18"/>
        </w:rPr>
        <w:t xml:space="preserve"> L-E</w:t>
      </w:r>
      <w:r w:rsidR="00FC253D">
        <w:rPr>
          <w:szCs w:val="18"/>
        </w:rPr>
        <w:t>ST</w:t>
      </w:r>
      <w:r w:rsidRPr="00D754BC">
        <w:rPr>
          <w:szCs w:val="18"/>
        </w:rPr>
        <w:t xml:space="preserve">'97, kõrgused EH2000 </w:t>
      </w:r>
      <w:r w:rsidR="007B5B58">
        <w:rPr>
          <w:szCs w:val="18"/>
        </w:rPr>
        <w:t>kõrgus</w:t>
      </w:r>
      <w:r w:rsidRPr="00D754BC">
        <w:rPr>
          <w:szCs w:val="18"/>
        </w:rPr>
        <w:t>süsteemis.</w:t>
      </w:r>
    </w:p>
    <w:p w14:paraId="1B2C570F" w14:textId="29039836" w:rsidR="008016F0" w:rsidRPr="0034151D" w:rsidRDefault="008016F0" w:rsidP="008016F0">
      <w:pPr>
        <w:rPr>
          <w:color w:val="FFD966" w:themeColor="accent4" w:themeTint="99"/>
        </w:rPr>
      </w:pPr>
      <w:r w:rsidRPr="008B0216">
        <w:t xml:space="preserve">Geodeetilised uuringud on leitavad </w:t>
      </w:r>
      <w:r w:rsidRPr="008B0216">
        <w:rPr>
          <w:b/>
          <w:bCs/>
        </w:rPr>
        <w:t>Lisa-</w:t>
      </w:r>
      <w:r w:rsidR="00861ADE" w:rsidRPr="008B0216">
        <w:rPr>
          <w:b/>
          <w:bCs/>
        </w:rPr>
        <w:t>1</w:t>
      </w:r>
      <w:r w:rsidRPr="008B0216">
        <w:rPr>
          <w:b/>
          <w:bCs/>
        </w:rPr>
        <w:t>_Geodeetili</w:t>
      </w:r>
      <w:r w:rsidR="008B0216" w:rsidRPr="008B0216">
        <w:rPr>
          <w:b/>
          <w:bCs/>
        </w:rPr>
        <w:t>ne</w:t>
      </w:r>
      <w:r w:rsidRPr="008B0216">
        <w:rPr>
          <w:b/>
          <w:bCs/>
        </w:rPr>
        <w:t>-</w:t>
      </w:r>
      <w:r w:rsidR="008B0216" w:rsidRPr="008B0216">
        <w:rPr>
          <w:b/>
          <w:bCs/>
        </w:rPr>
        <w:t>alusplaan</w:t>
      </w:r>
      <w:r w:rsidRPr="008B0216">
        <w:rPr>
          <w:color w:val="FFD966" w:themeColor="accent4" w:themeTint="99"/>
        </w:rPr>
        <w:t>.</w:t>
      </w:r>
    </w:p>
    <w:p w14:paraId="66441422" w14:textId="5E659AC2" w:rsidR="004C78D7" w:rsidRPr="00F546F3" w:rsidRDefault="004C78D7" w:rsidP="00E92220">
      <w:pPr>
        <w:pStyle w:val="Heading2"/>
      </w:pPr>
      <w:bookmarkStart w:id="6" w:name="_Toc170723585"/>
      <w:r w:rsidRPr="00F546F3">
        <w:t>Geoloogilised uuringud</w:t>
      </w:r>
      <w:bookmarkEnd w:id="6"/>
    </w:p>
    <w:p w14:paraId="53D54371" w14:textId="6B0DAF78" w:rsidR="006F0D32" w:rsidRDefault="00033B33" w:rsidP="005036B1">
      <w:r>
        <w:t>Eraldiseivaid geoloogilisi uuringuid käesoleva projekti koostamiseks ei teostatud</w:t>
      </w:r>
      <w:r w:rsidR="00C2776D">
        <w:t>.</w:t>
      </w:r>
    </w:p>
    <w:p w14:paraId="48077533" w14:textId="77777777" w:rsidR="006F0D32" w:rsidRDefault="006F0D32" w:rsidP="005036B1"/>
    <w:p w14:paraId="583A16C6" w14:textId="77777777" w:rsidR="006F0D32" w:rsidRDefault="006F0D32" w:rsidP="005036B1"/>
    <w:p w14:paraId="1862FD72" w14:textId="4AE84641" w:rsidR="00365A15" w:rsidRPr="00F546F3" w:rsidRDefault="000E4177" w:rsidP="005036B1">
      <w:pPr>
        <w:pStyle w:val="Heading1"/>
        <w:framePr w:wrap="notBeside"/>
        <w:shd w:val="clear" w:color="auto" w:fill="auto"/>
      </w:pPr>
      <w:bookmarkStart w:id="7" w:name="_Toc170723586"/>
      <w:r w:rsidRPr="00F546F3">
        <w:lastRenderedPageBreak/>
        <w:t>PROJEKTLAHENDUS</w:t>
      </w:r>
      <w:bookmarkEnd w:id="7"/>
    </w:p>
    <w:p w14:paraId="21661D59" w14:textId="5F84874A" w:rsidR="00600ECC" w:rsidRDefault="00600ECC" w:rsidP="00E92220">
      <w:pPr>
        <w:pStyle w:val="Heading2"/>
      </w:pPr>
      <w:bookmarkStart w:id="8" w:name="_Toc170723587"/>
      <w:r>
        <w:t>Üldandmed</w:t>
      </w:r>
      <w:r w:rsidR="007A2C72">
        <w:t xml:space="preserve"> ja plaanilahendus</w:t>
      </w:r>
      <w:bookmarkEnd w:id="8"/>
    </w:p>
    <w:p w14:paraId="682141B9" w14:textId="020B9742" w:rsidR="004E46D7" w:rsidRDefault="007A2C72" w:rsidP="00600ECC">
      <w:pPr>
        <w:rPr>
          <w:szCs w:val="18"/>
        </w:rPr>
      </w:pPr>
      <w:r>
        <w:rPr>
          <w:szCs w:val="18"/>
        </w:rPr>
        <w:t>Projekteeritud mahasõit asub riigitee</w:t>
      </w:r>
      <w:r w:rsidR="0068448E">
        <w:rPr>
          <w:szCs w:val="18"/>
        </w:rPr>
        <w:t xml:space="preserve"> </w:t>
      </w:r>
      <w:r w:rsidR="0068448E">
        <w:t xml:space="preserve">11101 </w:t>
      </w:r>
      <w:r w:rsidR="006F0D32">
        <w:t>Kallavere-Ülgase</w:t>
      </w:r>
      <w:r w:rsidR="0068448E">
        <w:t xml:space="preserve"> tee 2,87 kilomeetril</w:t>
      </w:r>
      <w:r w:rsidR="001A13A8">
        <w:rPr>
          <w:szCs w:val="18"/>
        </w:rPr>
        <w:t xml:space="preserve"> ning on kavantatud veemõõdukaevu teenindavate sõidukite</w:t>
      </w:r>
      <w:r w:rsidR="006F0D32">
        <w:rPr>
          <w:szCs w:val="18"/>
        </w:rPr>
        <w:t xml:space="preserve"> tarbeks</w:t>
      </w:r>
      <w:r w:rsidR="001A13A8">
        <w:rPr>
          <w:szCs w:val="18"/>
        </w:rPr>
        <w:t>.</w:t>
      </w:r>
      <w:r w:rsidR="006F0D32">
        <w:rPr>
          <w:szCs w:val="18"/>
        </w:rPr>
        <w:t xml:space="preserve"> </w:t>
      </w:r>
      <w:r>
        <w:rPr>
          <w:szCs w:val="18"/>
        </w:rPr>
        <w:t>Mahasõit on projekteeritud vastavalt Transpordiameti tüüpjoonisele</w:t>
      </w:r>
      <w:r w:rsidR="006F0D32">
        <w:rPr>
          <w:szCs w:val="18"/>
        </w:rPr>
        <w:t xml:space="preserve"> - </w:t>
      </w:r>
      <w:r w:rsidR="004C0690">
        <w:rPr>
          <w:b/>
          <w:bCs/>
          <w:szCs w:val="18"/>
        </w:rPr>
        <w:t>TÜÜP</w:t>
      </w:r>
      <w:r w:rsidRPr="007A2C72">
        <w:rPr>
          <w:b/>
          <w:bCs/>
          <w:szCs w:val="18"/>
        </w:rPr>
        <w:t xml:space="preserve"> I</w:t>
      </w:r>
      <w:r>
        <w:rPr>
          <w:szCs w:val="18"/>
        </w:rPr>
        <w:t>.</w:t>
      </w:r>
    </w:p>
    <w:p w14:paraId="2994049F" w14:textId="47ACC5C5" w:rsidR="007A2C72" w:rsidRDefault="007A2C72" w:rsidP="00600ECC">
      <w:pPr>
        <w:rPr>
          <w:szCs w:val="18"/>
        </w:rPr>
      </w:pPr>
      <w:r>
        <w:rPr>
          <w:szCs w:val="18"/>
        </w:rPr>
        <w:t>Plaanikõverikke projekteeritud ei ole.</w:t>
      </w:r>
    </w:p>
    <w:p w14:paraId="6F685521" w14:textId="3744B419" w:rsidR="00426204" w:rsidRPr="00EB0281" w:rsidRDefault="00426204" w:rsidP="00600ECC">
      <w:pPr>
        <w:rPr>
          <w:b/>
          <w:bCs/>
          <w:szCs w:val="18"/>
          <w:u w:val="single"/>
        </w:rPr>
      </w:pPr>
      <w:r w:rsidRPr="00EB0281">
        <w:rPr>
          <w:b/>
          <w:bCs/>
          <w:szCs w:val="18"/>
          <w:u w:val="single"/>
        </w:rPr>
        <w:t>Projekteerit</w:t>
      </w:r>
      <w:r w:rsidR="00D05A8A" w:rsidRPr="00EB0281">
        <w:rPr>
          <w:b/>
          <w:bCs/>
          <w:szCs w:val="18"/>
          <w:u w:val="single"/>
        </w:rPr>
        <w:t xml:space="preserve">ud </w:t>
      </w:r>
      <w:r w:rsidR="00C774B7" w:rsidRPr="00EB0281">
        <w:rPr>
          <w:b/>
          <w:bCs/>
          <w:szCs w:val="18"/>
          <w:u w:val="single"/>
        </w:rPr>
        <w:t>mahasõidu</w:t>
      </w:r>
      <w:r w:rsidR="00D05A8A" w:rsidRPr="00EB0281">
        <w:rPr>
          <w:b/>
          <w:bCs/>
          <w:szCs w:val="18"/>
          <w:u w:val="single"/>
        </w:rPr>
        <w:t xml:space="preserve"> peamised näitajad</w:t>
      </w:r>
      <w:r w:rsidRPr="00EB0281">
        <w:rPr>
          <w:b/>
          <w:bCs/>
          <w:szCs w:val="18"/>
          <w:u w:val="single"/>
        </w:rPr>
        <w:t>:</w:t>
      </w:r>
    </w:p>
    <w:p w14:paraId="1084F08C" w14:textId="294FC70F" w:rsidR="007A2C72" w:rsidRPr="00EB0281" w:rsidRDefault="007A2C72" w:rsidP="00EB0281">
      <w:pPr>
        <w:pStyle w:val="ListParagraph"/>
        <w:numPr>
          <w:ilvl w:val="0"/>
          <w:numId w:val="27"/>
        </w:numPr>
        <w:rPr>
          <w:szCs w:val="18"/>
        </w:rPr>
      </w:pPr>
      <w:r w:rsidRPr="00EB0281">
        <w:rPr>
          <w:szCs w:val="18"/>
        </w:rPr>
        <w:t>Pinnatud katte laius: 3,5 m;</w:t>
      </w:r>
    </w:p>
    <w:p w14:paraId="365C7B63" w14:textId="44210EDE" w:rsidR="007A2C72" w:rsidRPr="00EB0281" w:rsidRDefault="007A2C72" w:rsidP="00EB0281">
      <w:pPr>
        <w:pStyle w:val="ListParagraph"/>
        <w:numPr>
          <w:ilvl w:val="0"/>
          <w:numId w:val="27"/>
        </w:numPr>
        <w:rPr>
          <w:szCs w:val="18"/>
        </w:rPr>
      </w:pPr>
      <w:r w:rsidRPr="00EB0281">
        <w:rPr>
          <w:szCs w:val="18"/>
        </w:rPr>
        <w:t>Pikkus riigitee 1</w:t>
      </w:r>
      <w:r w:rsidR="00D47F4C" w:rsidRPr="00EB0281">
        <w:rPr>
          <w:szCs w:val="18"/>
        </w:rPr>
        <w:t>1101</w:t>
      </w:r>
      <w:r w:rsidRPr="00EB0281">
        <w:rPr>
          <w:szCs w:val="18"/>
        </w:rPr>
        <w:t xml:space="preserve"> </w:t>
      </w:r>
      <w:r w:rsidR="004C0690" w:rsidRPr="00EB0281">
        <w:rPr>
          <w:szCs w:val="18"/>
        </w:rPr>
        <w:t xml:space="preserve">katte </w:t>
      </w:r>
      <w:r w:rsidRPr="00EB0281">
        <w:rPr>
          <w:szCs w:val="18"/>
        </w:rPr>
        <w:t xml:space="preserve">servast: </w:t>
      </w:r>
      <w:r w:rsidR="00E44EDA" w:rsidRPr="00EB0281">
        <w:rPr>
          <w:szCs w:val="18"/>
        </w:rPr>
        <w:t>9,8</w:t>
      </w:r>
      <w:r w:rsidRPr="00EB0281">
        <w:rPr>
          <w:szCs w:val="18"/>
        </w:rPr>
        <w:t>m;</w:t>
      </w:r>
    </w:p>
    <w:p w14:paraId="03892F9A" w14:textId="6555344F" w:rsidR="007437EE" w:rsidRPr="00EB0281" w:rsidRDefault="007A2C72" w:rsidP="00EB0281">
      <w:pPr>
        <w:pStyle w:val="ListParagraph"/>
        <w:numPr>
          <w:ilvl w:val="0"/>
          <w:numId w:val="27"/>
        </w:numPr>
        <w:rPr>
          <w:szCs w:val="18"/>
        </w:rPr>
      </w:pPr>
      <w:r w:rsidRPr="00EB0281">
        <w:rPr>
          <w:szCs w:val="18"/>
        </w:rPr>
        <w:t>Pöörderaadius: 5,0 m;</w:t>
      </w:r>
    </w:p>
    <w:p w14:paraId="66B33609" w14:textId="2C62C0B0" w:rsidR="007437EE" w:rsidRPr="00EB0281" w:rsidRDefault="007A2C72" w:rsidP="00EB0281">
      <w:pPr>
        <w:pStyle w:val="ListParagraph"/>
        <w:numPr>
          <w:ilvl w:val="0"/>
          <w:numId w:val="27"/>
        </w:numPr>
        <w:rPr>
          <w:szCs w:val="18"/>
        </w:rPr>
      </w:pPr>
      <w:r w:rsidRPr="00EB0281">
        <w:rPr>
          <w:szCs w:val="18"/>
        </w:rPr>
        <w:t>Teepeenra laius: 1,0 m.</w:t>
      </w:r>
    </w:p>
    <w:p w14:paraId="499116D7" w14:textId="6ED4934E" w:rsidR="007A2C72" w:rsidRDefault="007A2C72" w:rsidP="007437EE">
      <w:pPr>
        <w:rPr>
          <w:szCs w:val="18"/>
        </w:rPr>
      </w:pPr>
      <w:r>
        <w:rPr>
          <w:szCs w:val="18"/>
        </w:rPr>
        <w:t xml:space="preserve">Mahasõidu paiknemine on kajastatud joonisel </w:t>
      </w:r>
      <w:r w:rsidRPr="007A2C72">
        <w:rPr>
          <w:b/>
          <w:bCs/>
          <w:szCs w:val="18"/>
        </w:rPr>
        <w:t>240</w:t>
      </w:r>
      <w:r w:rsidR="00F9088E">
        <w:rPr>
          <w:b/>
          <w:bCs/>
          <w:szCs w:val="18"/>
        </w:rPr>
        <w:t>11</w:t>
      </w:r>
      <w:r w:rsidRPr="007A2C72">
        <w:rPr>
          <w:b/>
          <w:bCs/>
          <w:szCs w:val="18"/>
        </w:rPr>
        <w:t>_PP_TL-4-01_AP-VP</w:t>
      </w:r>
      <w:r>
        <w:rPr>
          <w:szCs w:val="18"/>
        </w:rPr>
        <w:t>.</w:t>
      </w:r>
    </w:p>
    <w:p w14:paraId="7EE2EEAE" w14:textId="3CF0F8A0" w:rsidR="007A5B89" w:rsidRDefault="007A5B89" w:rsidP="007A5B89">
      <w:pPr>
        <w:pStyle w:val="Heading2"/>
      </w:pPr>
      <w:bookmarkStart w:id="9" w:name="_Toc170723588"/>
      <w:r>
        <w:t>VK</w:t>
      </w:r>
      <w:bookmarkEnd w:id="9"/>
    </w:p>
    <w:p w14:paraId="37D8CCC6" w14:textId="06DDD81A" w:rsidR="007A5B89" w:rsidRDefault="007A5B89" w:rsidP="007A5B89">
      <w:pPr>
        <w:rPr>
          <w:b/>
          <w:bCs/>
        </w:rPr>
      </w:pPr>
      <w:r w:rsidRPr="00D61F10">
        <w:rPr>
          <w:b/>
          <w:bCs/>
        </w:rPr>
        <w:t>Veemõõdukaevu ning sellega seonduv VK-</w:t>
      </w:r>
      <w:r w:rsidR="00D61F10">
        <w:rPr>
          <w:b/>
          <w:bCs/>
        </w:rPr>
        <w:t>eri</w:t>
      </w:r>
      <w:r w:rsidRPr="00D61F10">
        <w:rPr>
          <w:b/>
          <w:bCs/>
        </w:rPr>
        <w:t xml:space="preserve">osa on lahendatud eraldiseisva projektiga – Ekore OÜ, töö nr </w:t>
      </w:r>
      <w:r w:rsidR="00D61F10" w:rsidRPr="00D61F10">
        <w:rPr>
          <w:b/>
          <w:bCs/>
        </w:rPr>
        <w:t>PP-223/2022.</w:t>
      </w:r>
    </w:p>
    <w:p w14:paraId="3CCF8F80" w14:textId="31AFE149" w:rsidR="00D61F10" w:rsidRPr="00D61F10" w:rsidRDefault="00D61F10" w:rsidP="007A5B89">
      <w:pPr>
        <w:rPr>
          <w:b/>
          <w:bCs/>
        </w:rPr>
      </w:pPr>
      <w:r w:rsidRPr="00D61F10">
        <w:t>Projekt kajastatud kaustas</w:t>
      </w:r>
      <w:r>
        <w:rPr>
          <w:b/>
          <w:bCs/>
        </w:rPr>
        <w:t xml:space="preserve"> 3_VK.</w:t>
      </w:r>
    </w:p>
    <w:p w14:paraId="22564A5D" w14:textId="31886D59" w:rsidR="00920556" w:rsidRDefault="00AC30C9" w:rsidP="00920556">
      <w:pPr>
        <w:pStyle w:val="Heading2"/>
      </w:pPr>
      <w:bookmarkStart w:id="10" w:name="_Toc170723589"/>
      <w:r>
        <w:t>Nähtavuskolmnurk riigitee 1</w:t>
      </w:r>
      <w:r w:rsidR="00C215B3">
        <w:t>1101</w:t>
      </w:r>
      <w:r>
        <w:t xml:space="preserve"> ristmikul</w:t>
      </w:r>
      <w:bookmarkEnd w:id="10"/>
    </w:p>
    <w:p w14:paraId="168A45F3" w14:textId="6C969C67" w:rsidR="00920556" w:rsidRPr="004C0690" w:rsidRDefault="00EB0281" w:rsidP="00920556">
      <w:r>
        <w:t>P</w:t>
      </w:r>
      <w:r w:rsidR="00920556" w:rsidRPr="00F9088E">
        <w:t xml:space="preserve">rojekteeritud mahasõidu </w:t>
      </w:r>
      <w:r>
        <w:t xml:space="preserve">ja </w:t>
      </w:r>
      <w:r w:rsidRPr="00F9088E">
        <w:t xml:space="preserve">Riigitee 11101 Kallavere-Ülgase tee </w:t>
      </w:r>
      <w:r w:rsidR="00920556" w:rsidRPr="00F9088E">
        <w:t>ris</w:t>
      </w:r>
      <w:r>
        <w:t>t</w:t>
      </w:r>
      <w:r w:rsidR="00920556" w:rsidRPr="00F9088E">
        <w:t xml:space="preserve">mikule on joonisel </w:t>
      </w:r>
      <w:r w:rsidR="00920556" w:rsidRPr="00F9088E">
        <w:rPr>
          <w:b/>
          <w:bCs/>
        </w:rPr>
        <w:t>240</w:t>
      </w:r>
      <w:r w:rsidR="00F9088E" w:rsidRPr="00F9088E">
        <w:rPr>
          <w:b/>
          <w:bCs/>
        </w:rPr>
        <w:t>11</w:t>
      </w:r>
      <w:r w:rsidR="00920556" w:rsidRPr="00F9088E">
        <w:rPr>
          <w:b/>
          <w:bCs/>
        </w:rPr>
        <w:t>_PP_TL-4-02_NK</w:t>
      </w:r>
      <w:r w:rsidR="00920556" w:rsidRPr="00F9088E">
        <w:t xml:space="preserve"> kujutatud nähtavuskolmnurk parameetritega:</w:t>
      </w:r>
    </w:p>
    <w:p w14:paraId="569F76E9" w14:textId="7A168BE6" w:rsidR="00920556" w:rsidRPr="00225BDE" w:rsidRDefault="00920556" w:rsidP="00920556">
      <w:pPr>
        <w:pStyle w:val="ListParagraph"/>
        <w:numPr>
          <w:ilvl w:val="0"/>
          <w:numId w:val="25"/>
        </w:numPr>
      </w:pPr>
      <w:r w:rsidRPr="00225BDE">
        <w:t>Nähtavuskaugus peateele = 1</w:t>
      </w:r>
      <w:r w:rsidR="00225BDE" w:rsidRPr="00225BDE">
        <w:t>0</w:t>
      </w:r>
      <w:r w:rsidRPr="00225BDE">
        <w:t>0 m;</w:t>
      </w:r>
    </w:p>
    <w:p w14:paraId="5B66208A" w14:textId="6F62FD1D" w:rsidR="00A509A4" w:rsidRPr="00225BDE" w:rsidRDefault="00920556" w:rsidP="00A509A4">
      <w:pPr>
        <w:pStyle w:val="ListParagraph"/>
        <w:numPr>
          <w:ilvl w:val="0"/>
          <w:numId w:val="25"/>
        </w:numPr>
      </w:pPr>
      <w:r w:rsidRPr="00225BDE">
        <w:t>Nähtavuskaugus mahasõidule/kõrvalteele = 7 m.</w:t>
      </w:r>
    </w:p>
    <w:p w14:paraId="4CA68869" w14:textId="58BAE19C" w:rsidR="00A509A4" w:rsidRPr="00920556" w:rsidRDefault="00A509A4" w:rsidP="00A509A4">
      <w:r>
        <w:t>Nähtavuskolmnurgas ei tohi olla nähtavust piiravaid takistusi. Vajadusel tuleb nähtavust piiravad tegurid likvideerida.</w:t>
      </w:r>
    </w:p>
    <w:p w14:paraId="1DA6F3D6" w14:textId="77777777" w:rsidR="00125F5F" w:rsidRPr="00F546F3" w:rsidRDefault="00125F5F" w:rsidP="00E92220">
      <w:pPr>
        <w:pStyle w:val="Heading2"/>
      </w:pPr>
      <w:bookmarkStart w:id="11" w:name="_Toc170723590"/>
      <w:r w:rsidRPr="00F546F3">
        <w:t>Vertikaalplaneerimine</w:t>
      </w:r>
      <w:bookmarkEnd w:id="11"/>
    </w:p>
    <w:p w14:paraId="0F174BD7" w14:textId="7ADE12C2" w:rsidR="007A2C72" w:rsidRDefault="007A2C72" w:rsidP="005036B1">
      <w:r>
        <w:t>Mahasõidu kõrgusliku lahenduse projekteerimisel on arvestatud riigitee 1</w:t>
      </w:r>
      <w:r w:rsidR="00442B87">
        <w:t>1101</w:t>
      </w:r>
      <w:r>
        <w:t xml:space="preserve"> ning ümbritseva maapinna kõrgustega.</w:t>
      </w:r>
    </w:p>
    <w:p w14:paraId="32B8D07D" w14:textId="0D2AE08B" w:rsidR="001A13A8" w:rsidRDefault="006F0D32" w:rsidP="001A13A8">
      <w:r>
        <w:t>P</w:t>
      </w:r>
      <w:r w:rsidR="009F7A16" w:rsidRPr="00CC20BA">
        <w:t>rojekteeritud mahasõidu asukohas on riigiteel ühepoolne põikkalle, sadeveed suunatakse riigitee kõrval asuvasse kraavi.</w:t>
      </w:r>
      <w:r w:rsidR="001A13A8" w:rsidRPr="001A13A8">
        <w:t xml:space="preserve"> </w:t>
      </w:r>
    </w:p>
    <w:p w14:paraId="39865F73" w14:textId="39E29D17" w:rsidR="009F7A16" w:rsidRDefault="001A13A8" w:rsidP="009F7A16">
      <w:r>
        <w:lastRenderedPageBreak/>
        <w:t xml:space="preserve">Mahasõit on projekteeritud ühepoolse põikkaldega </w:t>
      </w:r>
      <w:r w:rsidRPr="00403EED">
        <w:rPr>
          <w:b/>
          <w:bCs/>
        </w:rPr>
        <w:t>2,5%</w:t>
      </w:r>
      <w:r>
        <w:t xml:space="preserve">, pikikalle on terve mahasõidu ulatuseses riigitee katte servast </w:t>
      </w:r>
      <w:r w:rsidRPr="007A2C72">
        <w:rPr>
          <w:b/>
          <w:bCs/>
        </w:rPr>
        <w:t>3,0</w:t>
      </w:r>
      <w:r>
        <w:rPr>
          <w:b/>
          <w:bCs/>
        </w:rPr>
        <w:t>6</w:t>
      </w:r>
      <w:r w:rsidRPr="007A2C72">
        <w:rPr>
          <w:b/>
          <w:bCs/>
        </w:rPr>
        <w:t>%</w:t>
      </w:r>
      <w:r>
        <w:t xml:space="preserve"> riigiteest eemale. Teepeenarde kalle on projekteeriud </w:t>
      </w:r>
      <w:r w:rsidRPr="00A35346">
        <w:rPr>
          <w:b/>
          <w:bCs/>
        </w:rPr>
        <w:t>4,0%</w:t>
      </w:r>
      <w:r>
        <w:t xml:space="preserve"> mahasõidu kattest eemale. Sadeveed suunatakse</w:t>
      </w:r>
      <w:r w:rsidR="00C773A7">
        <w:t xml:space="preserve"> ümbritsevatele</w:t>
      </w:r>
      <w:r>
        <w:t xml:space="preserve"> haljasaladele.</w:t>
      </w:r>
    </w:p>
    <w:p w14:paraId="1A0C7AB6" w14:textId="3CA7FCD4" w:rsidR="00956EAF" w:rsidRDefault="00956EAF" w:rsidP="005036B1">
      <w:r w:rsidRPr="00F546F3">
        <w:t>Olemasoleva</w:t>
      </w:r>
      <w:r>
        <w:t>te</w:t>
      </w:r>
      <w:r w:rsidRPr="00F546F3">
        <w:t xml:space="preserve"> kat</w:t>
      </w:r>
      <w:r>
        <w:t>ete ning maapinna</w:t>
      </w:r>
      <w:r w:rsidRPr="00F546F3">
        <w:t xml:space="preserve"> ja projekteeritud katte kokku viimised tuleb teostada sujuvalt.</w:t>
      </w:r>
    </w:p>
    <w:p w14:paraId="3D2D8B18" w14:textId="144C8F9E" w:rsidR="00B045D3" w:rsidRDefault="00B045D3" w:rsidP="005036B1">
      <w:r>
        <w:t xml:space="preserve">Vertikaalplaneering on kajastatud joonisel </w:t>
      </w:r>
      <w:r w:rsidRPr="00BD0119">
        <w:rPr>
          <w:b/>
          <w:bCs/>
        </w:rPr>
        <w:t>2</w:t>
      </w:r>
      <w:r w:rsidR="00A35346">
        <w:rPr>
          <w:b/>
          <w:bCs/>
        </w:rPr>
        <w:t>40</w:t>
      </w:r>
      <w:r w:rsidR="00F9088E">
        <w:rPr>
          <w:b/>
          <w:bCs/>
        </w:rPr>
        <w:t>11</w:t>
      </w:r>
      <w:r w:rsidRPr="00BD0119">
        <w:rPr>
          <w:b/>
          <w:bCs/>
        </w:rPr>
        <w:t>_PP_TL-4-01_AP-VP</w:t>
      </w:r>
      <w:r w:rsidR="00404508" w:rsidRPr="00BD0119">
        <w:rPr>
          <w:b/>
          <w:bCs/>
        </w:rPr>
        <w:t xml:space="preserve"> </w:t>
      </w:r>
      <w:r w:rsidR="00404508" w:rsidRPr="00BD0119">
        <w:t>ning pikiprofiil</w:t>
      </w:r>
      <w:r w:rsidR="00E4290B">
        <w:t xml:space="preserve"> ja </w:t>
      </w:r>
      <w:r w:rsidR="00A35346">
        <w:t>lõiked</w:t>
      </w:r>
      <w:r w:rsidR="00404508" w:rsidRPr="00BD0119">
        <w:t xml:space="preserve"> joonisel</w:t>
      </w:r>
      <w:r w:rsidR="00404508" w:rsidRPr="00BD0119">
        <w:rPr>
          <w:b/>
          <w:bCs/>
        </w:rPr>
        <w:t xml:space="preserve"> 2</w:t>
      </w:r>
      <w:r w:rsidR="00A35346">
        <w:rPr>
          <w:b/>
          <w:bCs/>
        </w:rPr>
        <w:t>40</w:t>
      </w:r>
      <w:r w:rsidR="00F9088E">
        <w:rPr>
          <w:b/>
          <w:bCs/>
        </w:rPr>
        <w:t>11</w:t>
      </w:r>
      <w:r w:rsidR="00404508" w:rsidRPr="00BD0119">
        <w:rPr>
          <w:b/>
          <w:bCs/>
        </w:rPr>
        <w:t>_PP_TL-6-01_P</w:t>
      </w:r>
      <w:r w:rsidR="000404CA" w:rsidRPr="00BD0119">
        <w:rPr>
          <w:b/>
          <w:bCs/>
        </w:rPr>
        <w:t>P</w:t>
      </w:r>
      <w:r w:rsidR="00E4290B">
        <w:rPr>
          <w:b/>
          <w:bCs/>
        </w:rPr>
        <w:t>-RL</w:t>
      </w:r>
      <w:r w:rsidR="00792D86" w:rsidRPr="00BD0119">
        <w:rPr>
          <w:b/>
          <w:bCs/>
        </w:rPr>
        <w:t>.</w:t>
      </w:r>
    </w:p>
    <w:p w14:paraId="250AB90E" w14:textId="77777777" w:rsidR="00B56D2E" w:rsidRPr="00F546F3" w:rsidRDefault="00B56D2E" w:rsidP="00E92220">
      <w:pPr>
        <w:pStyle w:val="Heading2"/>
      </w:pPr>
      <w:bookmarkStart w:id="12" w:name="_Toc170723591"/>
      <w:r w:rsidRPr="00F546F3">
        <w:t>Eeltööd</w:t>
      </w:r>
      <w:bookmarkEnd w:id="12"/>
    </w:p>
    <w:p w14:paraId="276A0396" w14:textId="6869EA55" w:rsidR="00BB7858" w:rsidRPr="00920556" w:rsidRDefault="00BB7858" w:rsidP="005036B1">
      <w:r w:rsidRPr="00920556">
        <w:t>Enne ehitustöödega alustamist peab töövõtja teavitama ja vajadusel kohale kutsuma kõikide kommunikatsioonide valdajad. Samuti on töövõtja kohustatud enne tööde algust teavitama kõiki teisi asjast huvitatud osapooli, keda käesolev projekt puudutab. Tehnovõrkude ümbertõstmisel tuleb edastada tehnovõrkude valdajatele teostusjoonised, sealhulgas reserv- ja kaitsetorude paigaldamise teostusjoonised.</w:t>
      </w:r>
    </w:p>
    <w:p w14:paraId="06852FC6" w14:textId="28AE96CC" w:rsidR="00E21E72" w:rsidRDefault="00E21E72" w:rsidP="00E21E72">
      <w:r w:rsidRPr="00920556">
        <w:t>Maa-ala tuleb puhastada</w:t>
      </w:r>
      <w:r w:rsidR="00E10BCA" w:rsidRPr="00920556">
        <w:t xml:space="preserve"> puudest,</w:t>
      </w:r>
      <w:r w:rsidRPr="00920556">
        <w:t xml:space="preserve"> võsast, põõsastest, kividest, prügist jne.</w:t>
      </w:r>
      <w:r w:rsidRPr="008E1112">
        <w:t xml:space="preserve"> </w:t>
      </w:r>
    </w:p>
    <w:p w14:paraId="764E35CA" w14:textId="77777777" w:rsidR="00460735" w:rsidRPr="00F546F3" w:rsidRDefault="00460735" w:rsidP="00E92220">
      <w:pPr>
        <w:pStyle w:val="Heading2"/>
      </w:pPr>
      <w:bookmarkStart w:id="13" w:name="_Toc170723592"/>
      <w:r w:rsidRPr="00F546F3">
        <w:t>Mullatööd</w:t>
      </w:r>
      <w:bookmarkEnd w:id="13"/>
    </w:p>
    <w:p w14:paraId="55DC1166" w14:textId="126D29AA" w:rsidR="0001663C" w:rsidRPr="00F546F3" w:rsidRDefault="00460735" w:rsidP="00302194">
      <w:pPr>
        <w:rPr>
          <w:lang w:eastAsia="et-EE"/>
        </w:rPr>
      </w:pPr>
      <w:r w:rsidRPr="00F546F3">
        <w:rPr>
          <w:lang w:eastAsia="et-EE"/>
        </w:rPr>
        <w:t>Projektalalt tuleb eemaldada kasvu</w:t>
      </w:r>
      <w:r w:rsidR="00892223">
        <w:rPr>
          <w:lang w:eastAsia="et-EE"/>
        </w:rPr>
        <w:t>pinnas</w:t>
      </w:r>
      <w:r w:rsidRPr="00F546F3">
        <w:rPr>
          <w:lang w:eastAsia="et-EE"/>
        </w:rPr>
        <w:t xml:space="preserve"> kogu paksuses.</w:t>
      </w:r>
    </w:p>
    <w:p w14:paraId="44075266" w14:textId="497A0F5B" w:rsidR="0001663C" w:rsidRPr="00DD1093" w:rsidRDefault="0001663C" w:rsidP="005036B1">
      <w:r w:rsidRPr="00F546F3">
        <w:t xml:space="preserve">Muldkeha ehitamisel kasutada pinnast, mille filtratsioonimoodul on vähemalt 0,5 m/ööpäevas. Muldkeha minimaalne tihendustegur </w:t>
      </w:r>
      <w:r w:rsidR="00C773A7">
        <w:t>K</w:t>
      </w:r>
      <w:r w:rsidRPr="00F546F3">
        <w:t>t=0,95</w:t>
      </w:r>
      <w:r w:rsidRPr="00DD1093">
        <w:t>. Kui täitematerjalina kasutatakse toodet, mille filtratsioonimoodulit ei saa hinnata EVS-901-20 järgi, siis tuleb aluseks võtta EVS-EN 13242 ning lubatud maksimaalne peenosiste sisalduse kvaliteedi kategooria f</w:t>
      </w:r>
      <w:r w:rsidR="00D70788" w:rsidRPr="00DD1093">
        <w:rPr>
          <w:vertAlign w:val="subscript"/>
        </w:rPr>
        <w:t>7</w:t>
      </w:r>
      <w:r w:rsidRPr="00DD1093">
        <w:t>.</w:t>
      </w:r>
    </w:p>
    <w:p w14:paraId="74894601" w14:textId="24101B0F" w:rsidR="001F0F99" w:rsidRPr="00F546F3" w:rsidRDefault="00C37A3A" w:rsidP="005036B1">
      <w:r>
        <w:rPr>
          <w:lang w:eastAsia="et-EE"/>
        </w:rPr>
        <w:t>T</w:t>
      </w:r>
      <w:r w:rsidR="001F0F99">
        <w:rPr>
          <w:lang w:eastAsia="et-EE"/>
        </w:rPr>
        <w:t>äitepinnas</w:t>
      </w:r>
      <w:r>
        <w:rPr>
          <w:lang w:eastAsia="et-EE"/>
        </w:rPr>
        <w:t xml:space="preserve">se </w:t>
      </w:r>
      <w:r w:rsidR="001F0F99" w:rsidRPr="00F546F3">
        <w:t>materjali valib ehitaja ja kooskõlastab Tellijaga.</w:t>
      </w:r>
    </w:p>
    <w:p w14:paraId="526C23DC" w14:textId="7419D3E1" w:rsidR="00273438" w:rsidRDefault="00C97356" w:rsidP="00E92220">
      <w:pPr>
        <w:pStyle w:val="Heading2"/>
      </w:pPr>
      <w:bookmarkStart w:id="14" w:name="_Toc170723593"/>
      <w:r w:rsidRPr="00FC3931">
        <w:t>Katend</w:t>
      </w:r>
      <w:bookmarkEnd w:id="14"/>
    </w:p>
    <w:p w14:paraId="2FDBB1C1" w14:textId="5F4EB328" w:rsidR="00920556" w:rsidRDefault="003F08F0" w:rsidP="003F08F0">
      <w:r>
        <w:t xml:space="preserve">Katendi konstruktsioon arvestab koormusena </w:t>
      </w:r>
      <w:r w:rsidR="00920556">
        <w:t xml:space="preserve">mahasõitu kasutavaid </w:t>
      </w:r>
      <w:r w:rsidR="00CC0205">
        <w:t>veemõõdukaevu teenindus</w:t>
      </w:r>
      <w:r w:rsidR="00920556">
        <w:t>sõidukeid</w:t>
      </w:r>
      <w:r w:rsidR="00CC0205">
        <w:t xml:space="preserve"> (sõiduautod)</w:t>
      </w:r>
      <w:r w:rsidR="00920556">
        <w:t xml:space="preserve"> ning </w:t>
      </w:r>
      <w:r>
        <w:t>teehooldustehnikat.</w:t>
      </w:r>
    </w:p>
    <w:p w14:paraId="02ADF295" w14:textId="72E46D34" w:rsidR="00920556" w:rsidRDefault="00920556" w:rsidP="003F08F0">
      <w:r>
        <w:t>Katend on projekteeritud lähtudes Tellija soovidest ning Transpordiameti</w:t>
      </w:r>
      <w:r w:rsidR="00052F2B">
        <w:t xml:space="preserve"> poolt väljastatud</w:t>
      </w:r>
      <w:r>
        <w:t xml:space="preserve"> </w:t>
      </w:r>
      <w:r w:rsidR="00C773A7">
        <w:t>tehnilistest nõuetest</w:t>
      </w:r>
      <w:r>
        <w:t>.</w:t>
      </w:r>
    </w:p>
    <w:p w14:paraId="2580D160" w14:textId="1C4F1F77" w:rsidR="00C92C17" w:rsidRPr="00920556" w:rsidRDefault="000C3CD0" w:rsidP="006716A5">
      <w:pPr>
        <w:pStyle w:val="Heading3"/>
      </w:pPr>
      <w:bookmarkStart w:id="15" w:name="_Toc170723594"/>
      <w:r w:rsidRPr="00F546F3">
        <w:t>Katendikontruktsioon</w:t>
      </w:r>
      <w:bookmarkEnd w:id="15"/>
    </w:p>
    <w:p w14:paraId="28783690" w14:textId="4E979E35" w:rsidR="00936E38" w:rsidRPr="00C92C17" w:rsidRDefault="000C3CD0" w:rsidP="005036B1">
      <w:pPr>
        <w:rPr>
          <w:b/>
          <w:bCs/>
          <w:u w:val="single"/>
        </w:rPr>
      </w:pPr>
      <w:r w:rsidRPr="00C92C17">
        <w:rPr>
          <w:b/>
          <w:bCs/>
          <w:u w:val="single"/>
        </w:rPr>
        <w:t>Projekteeritud katendikonstruktsioon on järgnev:</w:t>
      </w:r>
    </w:p>
    <w:tbl>
      <w:tblPr>
        <w:tblpPr w:leftFromText="141" w:rightFromText="141" w:vertAnchor="text" w:horzAnchor="margin"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6"/>
        <w:gridCol w:w="3066"/>
      </w:tblGrid>
      <w:tr w:rsidR="00412BD0" w:rsidRPr="003A2508" w14:paraId="6B218257" w14:textId="77777777" w:rsidTr="004343C3">
        <w:trPr>
          <w:trHeight w:val="120"/>
        </w:trPr>
        <w:tc>
          <w:tcPr>
            <w:tcW w:w="7172" w:type="dxa"/>
            <w:gridSpan w:val="2"/>
          </w:tcPr>
          <w:p w14:paraId="782629E1" w14:textId="5B361296" w:rsidR="00412BD0" w:rsidRPr="003A2508" w:rsidRDefault="00920556" w:rsidP="005036B1">
            <w:pPr>
              <w:autoSpaceDE w:val="0"/>
              <w:autoSpaceDN w:val="0"/>
              <w:adjustRightInd w:val="0"/>
              <w:spacing w:after="0" w:line="240" w:lineRule="auto"/>
              <w:jc w:val="left"/>
              <w:rPr>
                <w:rFonts w:ascii="Calibri" w:hAnsi="Calibri" w:cs="Calibri"/>
                <w:color w:val="000000"/>
                <w:sz w:val="23"/>
                <w:szCs w:val="23"/>
              </w:rPr>
            </w:pPr>
            <w:bookmarkStart w:id="16" w:name="_Hlk119401638"/>
            <w:r>
              <w:rPr>
                <w:rFonts w:ascii="Calibri" w:hAnsi="Calibri" w:cs="Calibri"/>
                <w:b/>
                <w:bCs/>
                <w:color w:val="000000"/>
                <w:sz w:val="23"/>
                <w:szCs w:val="23"/>
              </w:rPr>
              <w:t>KONSTRUKTSIOON I</w:t>
            </w:r>
          </w:p>
        </w:tc>
      </w:tr>
      <w:tr w:rsidR="003E0078" w:rsidRPr="003A2508" w14:paraId="44443C45" w14:textId="77777777" w:rsidTr="00506F7A">
        <w:trPr>
          <w:trHeight w:val="120"/>
        </w:trPr>
        <w:tc>
          <w:tcPr>
            <w:tcW w:w="7172" w:type="dxa"/>
            <w:gridSpan w:val="2"/>
          </w:tcPr>
          <w:p w14:paraId="2540DBFD" w14:textId="76ADAEDD" w:rsidR="003E0078" w:rsidRPr="003A2508" w:rsidRDefault="003E0078" w:rsidP="005036B1">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2x pindamine</w:t>
            </w:r>
          </w:p>
        </w:tc>
      </w:tr>
      <w:tr w:rsidR="00412BD0" w:rsidRPr="003A2508" w14:paraId="62FADC85" w14:textId="77777777" w:rsidTr="003A2508">
        <w:trPr>
          <w:trHeight w:val="120"/>
        </w:trPr>
        <w:tc>
          <w:tcPr>
            <w:tcW w:w="4106" w:type="dxa"/>
          </w:tcPr>
          <w:p w14:paraId="08C90839" w14:textId="105B63D9" w:rsidR="00412BD0" w:rsidRPr="003A2508" w:rsidRDefault="00644E6B" w:rsidP="005036B1">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Freespuru fr. 0/32</w:t>
            </w:r>
          </w:p>
        </w:tc>
        <w:tc>
          <w:tcPr>
            <w:tcW w:w="3066" w:type="dxa"/>
          </w:tcPr>
          <w:p w14:paraId="234D2E6D" w14:textId="75D8BDB4" w:rsidR="00412BD0" w:rsidRPr="003A2508" w:rsidRDefault="003E0078" w:rsidP="005036B1">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h=</w:t>
            </w:r>
            <w:r w:rsidR="00EF5327">
              <w:rPr>
                <w:rFonts w:ascii="Calibri" w:hAnsi="Calibri" w:cs="Calibri"/>
                <w:color w:val="000000"/>
                <w:sz w:val="23"/>
                <w:szCs w:val="23"/>
              </w:rPr>
              <w:t>10</w:t>
            </w:r>
            <w:r w:rsidR="00412BD0" w:rsidRPr="003A2508">
              <w:rPr>
                <w:rFonts w:ascii="Calibri" w:hAnsi="Calibri" w:cs="Calibri"/>
                <w:color w:val="000000"/>
                <w:sz w:val="23"/>
                <w:szCs w:val="23"/>
              </w:rPr>
              <w:t xml:space="preserve"> cm </w:t>
            </w:r>
          </w:p>
        </w:tc>
      </w:tr>
      <w:tr w:rsidR="003E0078" w:rsidRPr="003A2508" w14:paraId="71ABFC08" w14:textId="77777777" w:rsidTr="003A2508">
        <w:trPr>
          <w:trHeight w:val="120"/>
        </w:trPr>
        <w:tc>
          <w:tcPr>
            <w:tcW w:w="4106" w:type="dxa"/>
          </w:tcPr>
          <w:p w14:paraId="5822C538" w14:textId="17FA7A57" w:rsidR="003E0078" w:rsidRDefault="00D11513" w:rsidP="005036B1">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 xml:space="preserve">Sidumata segust alus – pos. </w:t>
            </w:r>
            <w:r w:rsidR="001D0064">
              <w:rPr>
                <w:rFonts w:ascii="Calibri" w:hAnsi="Calibri" w:cs="Calibri"/>
                <w:color w:val="000000"/>
                <w:sz w:val="23"/>
                <w:szCs w:val="23"/>
              </w:rPr>
              <w:t>3</w:t>
            </w:r>
          </w:p>
        </w:tc>
        <w:tc>
          <w:tcPr>
            <w:tcW w:w="3066" w:type="dxa"/>
          </w:tcPr>
          <w:p w14:paraId="48F4C810" w14:textId="025A0182" w:rsidR="003E0078" w:rsidRPr="003A2508" w:rsidRDefault="003E0078" w:rsidP="005036B1">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h=</w:t>
            </w:r>
            <w:r w:rsidR="00AF488A">
              <w:rPr>
                <w:rFonts w:ascii="Calibri" w:hAnsi="Calibri" w:cs="Calibri"/>
                <w:color w:val="000000"/>
                <w:sz w:val="23"/>
                <w:szCs w:val="23"/>
              </w:rPr>
              <w:t>20</w:t>
            </w:r>
            <w:r>
              <w:rPr>
                <w:rFonts w:ascii="Calibri" w:hAnsi="Calibri" w:cs="Calibri"/>
                <w:color w:val="000000"/>
                <w:sz w:val="23"/>
                <w:szCs w:val="23"/>
              </w:rPr>
              <w:t xml:space="preserve"> cm</w:t>
            </w:r>
          </w:p>
        </w:tc>
      </w:tr>
      <w:tr w:rsidR="00412BD0" w:rsidRPr="003A2508" w14:paraId="6D491DCD" w14:textId="77777777" w:rsidTr="003A2508">
        <w:trPr>
          <w:trHeight w:val="120"/>
        </w:trPr>
        <w:tc>
          <w:tcPr>
            <w:tcW w:w="4106" w:type="dxa"/>
          </w:tcPr>
          <w:p w14:paraId="32B5923A" w14:textId="792CF4CB" w:rsidR="00412BD0" w:rsidRPr="003A2508" w:rsidRDefault="00412BD0" w:rsidP="005036B1">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Olemasolev</w:t>
            </w:r>
            <w:r w:rsidR="003E0078">
              <w:rPr>
                <w:rFonts w:ascii="Calibri" w:hAnsi="Calibri" w:cs="Calibri"/>
                <w:color w:val="000000"/>
                <w:sz w:val="23"/>
                <w:szCs w:val="23"/>
              </w:rPr>
              <w:t xml:space="preserve"> tihendatud</w:t>
            </w:r>
            <w:r w:rsidRPr="003A2508">
              <w:rPr>
                <w:rFonts w:ascii="Calibri" w:hAnsi="Calibri" w:cs="Calibri"/>
                <w:color w:val="000000"/>
                <w:sz w:val="23"/>
                <w:szCs w:val="23"/>
              </w:rPr>
              <w:t xml:space="preserve"> alus või täide, </w:t>
            </w:r>
            <w:r w:rsidRPr="003A2508">
              <w:t>(</w:t>
            </w:r>
            <w:r w:rsidR="00C773A7">
              <w:t>Kt</w:t>
            </w:r>
            <w:r w:rsidRPr="003A2508">
              <w:t>=0,95)</w:t>
            </w:r>
          </w:p>
        </w:tc>
        <w:tc>
          <w:tcPr>
            <w:tcW w:w="3066" w:type="dxa"/>
          </w:tcPr>
          <w:p w14:paraId="7AB783D3" w14:textId="77777777" w:rsidR="00412BD0" w:rsidRPr="003A2508" w:rsidRDefault="00412BD0" w:rsidP="005036B1">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Vastavalt olemasolevale olukorrale</w:t>
            </w:r>
            <w:r w:rsidRPr="003A2508">
              <w:rPr>
                <w:sz w:val="23"/>
                <w:szCs w:val="23"/>
              </w:rPr>
              <w:t xml:space="preserve"> </w:t>
            </w:r>
          </w:p>
        </w:tc>
      </w:tr>
      <w:bookmarkEnd w:id="16"/>
    </w:tbl>
    <w:p w14:paraId="3487E6E6" w14:textId="5CB1D787" w:rsidR="00412BD0" w:rsidRPr="003A2508" w:rsidRDefault="00412BD0" w:rsidP="005036B1"/>
    <w:p w14:paraId="2DA63072" w14:textId="5B9D51D7" w:rsidR="00412BD0" w:rsidRPr="003A2508" w:rsidRDefault="00412BD0" w:rsidP="005036B1"/>
    <w:p w14:paraId="3D59896F" w14:textId="2F82A17D" w:rsidR="00412BD0" w:rsidRPr="003A2508" w:rsidRDefault="00412BD0" w:rsidP="005036B1"/>
    <w:p w14:paraId="6A5A4EDF" w14:textId="77777777" w:rsidR="00CF4985" w:rsidRDefault="00CF4985" w:rsidP="005036B1"/>
    <w:p w14:paraId="7C143D7D" w14:textId="65EA2EF7" w:rsidR="009E4644" w:rsidRPr="009E4644" w:rsidRDefault="00404508" w:rsidP="009E4644">
      <w:r>
        <w:lastRenderedPageBreak/>
        <w:t xml:space="preserve">Katendikonstruktsioon on kajastatud joonisel </w:t>
      </w:r>
      <w:r w:rsidRPr="00404508">
        <w:rPr>
          <w:b/>
          <w:bCs/>
        </w:rPr>
        <w:t>2</w:t>
      </w:r>
      <w:r w:rsidR="00AF488A">
        <w:rPr>
          <w:b/>
          <w:bCs/>
        </w:rPr>
        <w:t>40</w:t>
      </w:r>
      <w:r w:rsidR="001A13A8">
        <w:rPr>
          <w:b/>
          <w:bCs/>
        </w:rPr>
        <w:t>11</w:t>
      </w:r>
      <w:r w:rsidRPr="00404508">
        <w:rPr>
          <w:b/>
          <w:bCs/>
        </w:rPr>
        <w:t>_PP_TL</w:t>
      </w:r>
      <w:r w:rsidR="002A42B6">
        <w:rPr>
          <w:b/>
          <w:bCs/>
        </w:rPr>
        <w:t>-</w:t>
      </w:r>
      <w:r w:rsidR="009C5BDD">
        <w:rPr>
          <w:b/>
          <w:bCs/>
        </w:rPr>
        <w:t>6</w:t>
      </w:r>
      <w:r w:rsidRPr="00404508">
        <w:rPr>
          <w:b/>
          <w:bCs/>
        </w:rPr>
        <w:t>-0</w:t>
      </w:r>
      <w:r w:rsidR="009C5BDD">
        <w:rPr>
          <w:b/>
          <w:bCs/>
        </w:rPr>
        <w:t>1</w:t>
      </w:r>
      <w:r w:rsidRPr="00404508">
        <w:rPr>
          <w:b/>
          <w:bCs/>
        </w:rPr>
        <w:t>_</w:t>
      </w:r>
      <w:r w:rsidR="001D7885">
        <w:rPr>
          <w:b/>
          <w:bCs/>
        </w:rPr>
        <w:t>PP-</w:t>
      </w:r>
      <w:r w:rsidR="003E0078">
        <w:rPr>
          <w:b/>
          <w:bCs/>
        </w:rPr>
        <w:t>RL</w:t>
      </w:r>
      <w:r>
        <w:t>.</w:t>
      </w:r>
    </w:p>
    <w:p w14:paraId="4E42AF0B" w14:textId="7A57F1FD" w:rsidR="00273438" w:rsidRDefault="00D11513" w:rsidP="00E92220">
      <w:pPr>
        <w:pStyle w:val="Heading3"/>
      </w:pPr>
      <w:bookmarkStart w:id="17" w:name="_Toc170723595"/>
      <w:r>
        <w:t>Sidumata segust alus</w:t>
      </w:r>
      <w:bookmarkEnd w:id="17"/>
    </w:p>
    <w:p w14:paraId="057AE037" w14:textId="5FF5471B" w:rsidR="001D5A2F" w:rsidRDefault="00D11513" w:rsidP="001D5A2F">
      <w:r>
        <w:t xml:space="preserve">Mahasõidu alus tuleb ehitada sidumata segust pos. </w:t>
      </w:r>
      <w:r w:rsidR="00A958B0">
        <w:t>3</w:t>
      </w:r>
      <w:r>
        <w:t xml:space="preserve"> (Majandus ja taristuministri määrus 101 „Tee ehitamise kvaliteedi nõuded“, lisa 10</w:t>
      </w:r>
      <w:r w:rsidR="00400A9A">
        <w:t>)</w:t>
      </w:r>
      <w:r>
        <w:t>.</w:t>
      </w:r>
    </w:p>
    <w:p w14:paraId="068E7C0E" w14:textId="10A7934E" w:rsidR="00D11513" w:rsidRDefault="00D11513" w:rsidP="001D5A2F">
      <w:r>
        <w:t xml:space="preserve">Kasutatav matrjal peab vastama Transpordiameti juhendis „Killustikust katendite ehitamise juhis“ tabel 2 veerg </w:t>
      </w:r>
      <w:r w:rsidRPr="00400A9A">
        <w:rPr>
          <w:b/>
          <w:bCs/>
        </w:rPr>
        <w:t>„AKÖL 20&lt;500 ühekihilised</w:t>
      </w:r>
      <w:r w:rsidR="00400A9A" w:rsidRPr="00400A9A">
        <w:rPr>
          <w:b/>
          <w:bCs/>
        </w:rPr>
        <w:t>, jalg- ja jalgrattateede ning sõiduautodele mõeldud parklate alused“</w:t>
      </w:r>
      <w:r w:rsidR="00400A9A">
        <w:t xml:space="preserve"> toodud nõuetele:</w:t>
      </w:r>
    </w:p>
    <w:p w14:paraId="40D12425" w14:textId="6935E052" w:rsidR="00400A9A" w:rsidRPr="001D5A2F" w:rsidRDefault="00400A9A" w:rsidP="001D5A2F">
      <w:pPr>
        <w:pStyle w:val="ListParagraph"/>
        <w:numPr>
          <w:ilvl w:val="0"/>
          <w:numId w:val="26"/>
        </w:numPr>
      </w:pPr>
      <w:r>
        <w:t>UF</w:t>
      </w:r>
      <w:r w:rsidRPr="00400A9A">
        <w:rPr>
          <w:vertAlign w:val="subscript"/>
        </w:rPr>
        <w:t>3</w:t>
      </w:r>
      <w:r>
        <w:t>; LF</w:t>
      </w:r>
      <w:r w:rsidRPr="00400A9A">
        <w:rPr>
          <w:vertAlign w:val="subscript"/>
        </w:rPr>
        <w:t>N</w:t>
      </w:r>
      <w:r>
        <w:t>; OC</w:t>
      </w:r>
      <w:r w:rsidRPr="00400A9A">
        <w:rPr>
          <w:vertAlign w:val="subscript"/>
        </w:rPr>
        <w:t>85</w:t>
      </w:r>
      <w:r>
        <w:t>; G</w:t>
      </w:r>
      <w:r w:rsidR="004852F1">
        <w:rPr>
          <w:vertAlign w:val="subscript"/>
        </w:rPr>
        <w:t>A</w:t>
      </w:r>
      <w:r>
        <w:t>; C</w:t>
      </w:r>
      <w:r w:rsidRPr="00400A9A">
        <w:rPr>
          <w:vertAlign w:val="subscript"/>
        </w:rPr>
        <w:t>50/30</w:t>
      </w:r>
      <w:r>
        <w:t>; LA</w:t>
      </w:r>
      <w:r w:rsidRPr="00400A9A">
        <w:rPr>
          <w:vertAlign w:val="subscript"/>
        </w:rPr>
        <w:t>35</w:t>
      </w:r>
      <w:r>
        <w:t>; F</w:t>
      </w:r>
      <w:r w:rsidRPr="00400A9A">
        <w:rPr>
          <w:vertAlign w:val="subscript"/>
        </w:rPr>
        <w:t>4</w:t>
      </w:r>
    </w:p>
    <w:p w14:paraId="29CDF128" w14:textId="2402A33E" w:rsidR="001D5A2F" w:rsidRDefault="00D11513" w:rsidP="001D5A2F">
      <w:r>
        <w:t>Sidumata segu</w:t>
      </w:r>
      <w:r w:rsidR="00400A9A">
        <w:t>st aluse</w:t>
      </w:r>
      <w:r w:rsidR="001D5A2F">
        <w:t xml:space="preserve"> dreenivus peab olema minimaalselt </w:t>
      </w:r>
      <w:r w:rsidR="001D5A2F" w:rsidRPr="001D5A2F">
        <w:rPr>
          <w:b/>
          <w:bCs/>
        </w:rPr>
        <w:t>0,5 m/ööp</w:t>
      </w:r>
      <w:r w:rsidR="001D5A2F">
        <w:t>.</w:t>
      </w:r>
    </w:p>
    <w:p w14:paraId="6A3CF4D0" w14:textId="6585D6E0" w:rsidR="00E85E4E" w:rsidRDefault="00E85E4E" w:rsidP="001D5A2F">
      <w:r>
        <w:t xml:space="preserve">Elastusmoodul tihendatud aluse pinnal (mõõdetuna teel LOADMAN- või INSPECTOR-tüüpi seadmega) peab olema minimaalselt </w:t>
      </w:r>
      <w:r w:rsidRPr="00E85E4E">
        <w:rPr>
          <w:b/>
          <w:bCs/>
        </w:rPr>
        <w:t>120 MPa</w:t>
      </w:r>
      <w:r>
        <w:t>.</w:t>
      </w:r>
    </w:p>
    <w:p w14:paraId="0B47A415" w14:textId="7A79A8C5" w:rsidR="00400A9A" w:rsidRDefault="00400A9A" w:rsidP="001D5A2F">
      <w:r>
        <w:t>Materjali valib ehitaja ja kooskõlastab Tellijaga.</w:t>
      </w:r>
    </w:p>
    <w:p w14:paraId="0EFEFE98" w14:textId="41103B95" w:rsidR="001D0064" w:rsidRDefault="001D0064" w:rsidP="001D0064">
      <w:pPr>
        <w:pStyle w:val="Heading3"/>
      </w:pPr>
      <w:r>
        <w:t xml:space="preserve"> </w:t>
      </w:r>
      <w:bookmarkStart w:id="18" w:name="_Toc170723596"/>
      <w:r>
        <w:t>Freespuru</w:t>
      </w:r>
      <w:bookmarkEnd w:id="18"/>
    </w:p>
    <w:p w14:paraId="43293D89" w14:textId="7BD1540C" w:rsidR="001D0064" w:rsidRPr="001D0064" w:rsidRDefault="001D0064" w:rsidP="001D0064">
      <w:r>
        <w:t>Freespurust kihi ehitamisel kasutada materjali fraktsiooniga 0/32</w:t>
      </w:r>
      <w:r w:rsidR="006D2A5D">
        <w:t xml:space="preserve">. Projekteeritud </w:t>
      </w:r>
      <w:r w:rsidR="00830913">
        <w:t xml:space="preserve">kihi paksus </w:t>
      </w:r>
      <w:r w:rsidR="006D2A5D">
        <w:t>on</w:t>
      </w:r>
      <w:r w:rsidR="00830913">
        <w:t xml:space="preserve"> </w:t>
      </w:r>
      <w:r w:rsidR="004654E3">
        <w:t>10</w:t>
      </w:r>
      <w:r w:rsidR="00830913">
        <w:t xml:space="preserve"> cm.</w:t>
      </w:r>
    </w:p>
    <w:p w14:paraId="4CB70C12" w14:textId="284C81DB" w:rsidR="00273438" w:rsidRPr="00D70207" w:rsidRDefault="00651C2D" w:rsidP="00E92220">
      <w:pPr>
        <w:pStyle w:val="Heading3"/>
      </w:pPr>
      <w:bookmarkStart w:id="19" w:name="_Toc170723597"/>
      <w:r w:rsidRPr="00D70207">
        <w:t>Pindamine</w:t>
      </w:r>
      <w:bookmarkEnd w:id="19"/>
    </w:p>
    <w:p w14:paraId="4EAC5E42" w14:textId="7D1C82E9" w:rsidR="00936E38" w:rsidRDefault="00651C2D" w:rsidP="00936E38">
      <w:pPr>
        <w:rPr>
          <w:szCs w:val="18"/>
        </w:rPr>
      </w:pPr>
      <w:r w:rsidRPr="00651C2D">
        <w:rPr>
          <w:rFonts w:cs="Arial"/>
          <w:szCs w:val="18"/>
        </w:rPr>
        <w:t xml:space="preserve">Pindamistöödel juhinduda Transpordiameti </w:t>
      </w:r>
      <w:r w:rsidRPr="00D70207">
        <w:rPr>
          <w:rFonts w:cs="Arial"/>
          <w:b/>
          <w:bCs/>
          <w:szCs w:val="18"/>
        </w:rPr>
        <w:t>„Pindamisjuhendist“</w:t>
      </w:r>
      <w:r w:rsidRPr="00651C2D">
        <w:rPr>
          <w:rFonts w:cs="Arial"/>
          <w:szCs w:val="18"/>
        </w:rPr>
        <w:t>. Pindamiseks kasutatavad täitematerjalid vastavalt „Pindamisjuhendile“ järgnevalt: täitematerja</w:t>
      </w:r>
      <w:r w:rsidR="00D70207">
        <w:rPr>
          <w:rFonts w:cs="Arial"/>
          <w:szCs w:val="18"/>
        </w:rPr>
        <w:t>l</w:t>
      </w:r>
      <w:r w:rsidRPr="00651C2D">
        <w:rPr>
          <w:rFonts w:cs="Arial"/>
          <w:szCs w:val="18"/>
        </w:rPr>
        <w:t xml:space="preserve"> peab vastama tabeli </w:t>
      </w:r>
      <w:r w:rsidRPr="00651C2D">
        <w:rPr>
          <w:rFonts w:cs="Arial"/>
          <w:b/>
          <w:bCs/>
          <w:szCs w:val="18"/>
        </w:rPr>
        <w:t>5 veerule R1 &lt; 500 a/ööp</w:t>
      </w:r>
      <w:r w:rsidRPr="00651C2D">
        <w:rPr>
          <w:rFonts w:cs="Arial"/>
          <w:szCs w:val="18"/>
        </w:rPr>
        <w:t>; (LA30; Gc 85/20; C 100/0; AN 19; FNaCl4; FI25; f2; nake löögimeetodil ≥ 90%)</w:t>
      </w:r>
      <w:r w:rsidRPr="00651C2D">
        <w:rPr>
          <w:szCs w:val="18"/>
        </w:rPr>
        <w:t>.</w:t>
      </w:r>
    </w:p>
    <w:p w14:paraId="707745AB" w14:textId="439F869A" w:rsidR="00651C2D" w:rsidRDefault="00651C2D" w:rsidP="00D70207">
      <w:pPr>
        <w:rPr>
          <w:szCs w:val="20"/>
        </w:rPr>
      </w:pPr>
      <w:r>
        <w:rPr>
          <w:szCs w:val="20"/>
        </w:rPr>
        <w:t>Peale katte formeerumist pinnatakse 2x meetodil üle.</w:t>
      </w:r>
    </w:p>
    <w:p w14:paraId="21B180EE" w14:textId="0E2C1BB7" w:rsidR="00D70207" w:rsidRDefault="00D70207" w:rsidP="00D70207">
      <w:pPr>
        <w:rPr>
          <w:szCs w:val="20"/>
        </w:rPr>
      </w:pPr>
      <w:r w:rsidRPr="00D70207">
        <w:rPr>
          <w:szCs w:val="20"/>
        </w:rPr>
        <w:t>Materjalide sobivus pindamistöödeks, sealhulgas sideaine ja killustiku vaheline nake, peab olema kontrollitud laboris enne tööde algust. Pindamisel kasutatava sideaine nake killustikuga peab olema löögimeetodil vähemalt 90%. Vajaduse korral lisatakse sideainele naket parendavaid pindaktiivseid lisandeid. Pindaktiivsed lisandid on teekatte temperatuuril püsivate omadustega, kuid kuumas sideaines nende aktiivsus väheneb, mistõttu sideaine tuleb kohe pärast pindaktiivsete lisanditega töötlemist ära kasutada.</w:t>
      </w:r>
      <w:r>
        <w:rPr>
          <w:szCs w:val="20"/>
        </w:rPr>
        <w:t xml:space="preserve"> </w:t>
      </w:r>
    </w:p>
    <w:p w14:paraId="43BDF55D" w14:textId="2831DCFC" w:rsidR="00D70207" w:rsidRDefault="00D70207" w:rsidP="00D70207">
      <w:pPr>
        <w:rPr>
          <w:szCs w:val="20"/>
        </w:rPr>
      </w:pPr>
      <w:r>
        <w:rPr>
          <w:szCs w:val="20"/>
        </w:rPr>
        <w:t>Killustik laotatakse vahetult sideaine laotamise järel. Emulsiooniga pinnates peab täitematerjali laotama enne kui emulsioon laguneb. Kui täitematerjali laotamisel tekib viivitus, peab gudronaator peatuma. Esimesel ribal puistatakse killustik 5….10 cm võrra laotatud bituumenist kitsamalt. Enne sideaine laotamist teisele ribale eemaldatakse sinna pudenenud killustik. Keelatud on killustiku pühkimine alale, mis kaetakse sideainega. Põikvuukide juures tuleb enne sideaine laotamist katta kinni eelmise pindamislõigu lõpp, et ei tekiks ülekatet.</w:t>
      </w:r>
    </w:p>
    <w:p w14:paraId="796DB57E" w14:textId="0338EE92" w:rsidR="00D70207" w:rsidRDefault="00D70207" w:rsidP="00D70207">
      <w:pPr>
        <w:rPr>
          <w:szCs w:val="20"/>
        </w:rPr>
      </w:pPr>
      <w:r w:rsidRPr="00D70207">
        <w:rPr>
          <w:szCs w:val="20"/>
        </w:rPr>
        <w:t>Sideaine maha panekuks vajalikke elektroonilisi seadmeid tuleb kontrollida vähemalt kord vahetuses.</w:t>
      </w:r>
    </w:p>
    <w:p w14:paraId="732A2579" w14:textId="77153231" w:rsidR="00D70207" w:rsidRDefault="00D70207" w:rsidP="00D70207">
      <w:pPr>
        <w:rPr>
          <w:szCs w:val="20"/>
        </w:rPr>
      </w:pPr>
      <w:r w:rsidRPr="00D70207">
        <w:rPr>
          <w:szCs w:val="20"/>
        </w:rPr>
        <w:lastRenderedPageBreak/>
        <w:t>Kasutada tuleb pestud killustikku parema nakke saamiseks killustiku ja sideaine vahel.</w:t>
      </w:r>
    </w:p>
    <w:p w14:paraId="681548DF" w14:textId="279F4FA4" w:rsidR="00D70207" w:rsidRDefault="00D70207" w:rsidP="00D70207">
      <w:pPr>
        <w:rPr>
          <w:szCs w:val="20"/>
        </w:rPr>
      </w:pPr>
      <w:r w:rsidRPr="00D70207">
        <w:rPr>
          <w:szCs w:val="20"/>
        </w:rPr>
        <w:t>Pindamiskiht peab pärast töö lõppu visuaalsel hindamisel olema ühtlase tekstuuriga ja tasane, killustikuterad peavad asuma tihedalt üksteise kõrval. Põik- ja pikivuukide juures ei tohi olla terade ülekattega ja pindamata kohti.</w:t>
      </w:r>
    </w:p>
    <w:p w14:paraId="2FD59FD9" w14:textId="6155F16E" w:rsidR="00D70207" w:rsidRDefault="00D70207" w:rsidP="00D70207">
      <w:pPr>
        <w:rPr>
          <w:b/>
          <w:bCs/>
          <w:szCs w:val="20"/>
        </w:rPr>
      </w:pPr>
      <w:r w:rsidRPr="00D70207">
        <w:rPr>
          <w:b/>
          <w:bCs/>
          <w:szCs w:val="20"/>
        </w:rPr>
        <w:t>Nõuded pindamise täitematerjalidele ja sideainetele</w:t>
      </w:r>
    </w:p>
    <w:p w14:paraId="7E657DCE" w14:textId="0D074B12" w:rsidR="00D70207" w:rsidRDefault="00D70207" w:rsidP="00D70207">
      <w:pPr>
        <w:rPr>
          <w:szCs w:val="20"/>
        </w:rPr>
      </w:pPr>
      <w:r w:rsidRPr="00D70207">
        <w:rPr>
          <w:szCs w:val="20"/>
        </w:rPr>
        <w:t>Sideaineks kasutatavad bituumenid või emulsioonid peavad vastama kehtiva EVS 901-2 Osa 2 kvaliteedinõuetele ja kivimaterjali kvaliteet peab vastama kehtiva EVS-EN 13043 kvaliteedi nõuetele. Killustikufraktsiooni terakoostis peab vastama lepingu dokumentidele ja tehnilistele normidele.</w:t>
      </w:r>
    </w:p>
    <w:p w14:paraId="49D9E806" w14:textId="05D1794B" w:rsidR="00D70207" w:rsidRDefault="00D70207" w:rsidP="00D70207">
      <w:pPr>
        <w:rPr>
          <w:szCs w:val="20"/>
        </w:rPr>
      </w:pPr>
      <w:r w:rsidRPr="00D70207">
        <w:rPr>
          <w:szCs w:val="20"/>
        </w:rPr>
        <w:t>Materjalide sobivus pindamistöödeks, sealhulgas sideaine ja killustiku vaheline nake</w:t>
      </w:r>
      <w:r>
        <w:rPr>
          <w:szCs w:val="20"/>
        </w:rPr>
        <w:t>,</w:t>
      </w:r>
      <w:r w:rsidRPr="00D70207">
        <w:rPr>
          <w:szCs w:val="20"/>
        </w:rPr>
        <w:t xml:space="preserve"> peab olema kontrollitud akrediteeritud laboris enne tööde algust</w:t>
      </w:r>
      <w:r w:rsidR="00D83746">
        <w:rPr>
          <w:szCs w:val="20"/>
        </w:rPr>
        <w:t xml:space="preserve">. </w:t>
      </w:r>
      <w:r>
        <w:rPr>
          <w:szCs w:val="20"/>
        </w:rPr>
        <w:t>P</w:t>
      </w:r>
      <w:r w:rsidRPr="00D70207">
        <w:rPr>
          <w:szCs w:val="20"/>
        </w:rPr>
        <w:t>indamiseks</w:t>
      </w:r>
      <w:r>
        <w:rPr>
          <w:szCs w:val="20"/>
        </w:rPr>
        <w:t xml:space="preserve"> kasutada</w:t>
      </w:r>
      <w:r w:rsidRPr="00D70207">
        <w:rPr>
          <w:szCs w:val="20"/>
        </w:rPr>
        <w:t xml:space="preserve"> bituumenemulsiooni.</w:t>
      </w:r>
    </w:p>
    <w:p w14:paraId="1C088093" w14:textId="3F3E28DE" w:rsidR="00D70207" w:rsidRDefault="00D70207" w:rsidP="00D70207">
      <w:pPr>
        <w:rPr>
          <w:b/>
          <w:bCs/>
          <w:szCs w:val="20"/>
        </w:rPr>
      </w:pPr>
      <w:r w:rsidRPr="00D70207">
        <w:rPr>
          <w:b/>
          <w:bCs/>
          <w:szCs w:val="20"/>
        </w:rPr>
        <w:t>Pindamise kvaliteedinõuded</w:t>
      </w:r>
    </w:p>
    <w:p w14:paraId="37DD6D3F" w14:textId="05314E95" w:rsidR="00D70207" w:rsidRPr="00D70207" w:rsidRDefault="00D70207" w:rsidP="00D70207">
      <w:pPr>
        <w:rPr>
          <w:b/>
          <w:bCs/>
          <w:szCs w:val="20"/>
        </w:rPr>
      </w:pPr>
      <w:r w:rsidRPr="00D70207">
        <w:rPr>
          <w:szCs w:val="20"/>
        </w:rPr>
        <w:t>Pindamistööd peavad vastama harmoniseeritud tootestandardi EN 13043 nõuetele</w:t>
      </w:r>
      <w:r w:rsidRPr="00D70207">
        <w:rPr>
          <w:b/>
          <w:bCs/>
          <w:szCs w:val="20"/>
        </w:rPr>
        <w:t>.</w:t>
      </w:r>
    </w:p>
    <w:p w14:paraId="38790DFE" w14:textId="24805F83" w:rsidR="00D70207" w:rsidRDefault="00D70207" w:rsidP="00D70207">
      <w:pPr>
        <w:rPr>
          <w:szCs w:val="20"/>
        </w:rPr>
      </w:pPr>
      <w:r w:rsidRPr="00D70207">
        <w:rPr>
          <w:szCs w:val="20"/>
        </w:rPr>
        <w:t>Töövõtja peab määrama igal teelõigul kvaliteetse töö teostamiseks vajaliku sideaine ja mineraalmaterjali koguse sõltuvalt liiklusintensiivsusest, tööde teostamise ajast, ilmast ja muudest teguritest sõltuvalt.</w:t>
      </w:r>
    </w:p>
    <w:p w14:paraId="711A0483" w14:textId="28A2193C" w:rsidR="00D70207" w:rsidRDefault="00D70207" w:rsidP="00D70207">
      <w:pPr>
        <w:rPr>
          <w:szCs w:val="20"/>
        </w:rPr>
      </w:pPr>
      <w:r w:rsidRPr="00D70207">
        <w:rPr>
          <w:szCs w:val="20"/>
        </w:rPr>
        <w:t>Pärast töö lõppu peavad kivimaterjali terad olema tihedalt üksteise kõrval. Katte pinnal ei tohi olla vahele jätmisi ega liigse bituumeniga kohti. Pindamislõigu algus- ja lõpukohad peavad olema tasased ja ei tohi olla sideainega määrdunud, pinnataval alal ei tohi olla terade ülekattega ja pindamata kohti.</w:t>
      </w:r>
    </w:p>
    <w:p w14:paraId="47CD21DE" w14:textId="705EB80E" w:rsidR="00EA05EA" w:rsidRDefault="00EA05EA" w:rsidP="00EA05EA">
      <w:pPr>
        <w:pStyle w:val="Heading3"/>
      </w:pPr>
      <w:bookmarkStart w:id="20" w:name="_Toc170723598"/>
      <w:r>
        <w:t>Teepeenrad</w:t>
      </w:r>
      <w:bookmarkEnd w:id="20"/>
    </w:p>
    <w:p w14:paraId="204E6E1F" w14:textId="4F468672" w:rsidR="00C65186" w:rsidRDefault="008B0216" w:rsidP="00EA05EA">
      <w:r w:rsidRPr="008B0216">
        <w:t>Teepeenrad rajatakse 1,0 m laiusena sidumata segust (pos. 3) alusele ning kaetakse seejärel haljastusega</w:t>
      </w:r>
      <w:r w:rsidR="007A5B89">
        <w:t xml:space="preserve"> –klass II murukülv</w:t>
      </w:r>
      <w:r w:rsidRPr="008B0216">
        <w:t xml:space="preserve">. </w:t>
      </w:r>
      <w:r w:rsidR="007A5B89">
        <w:t xml:space="preserve">Haljastusele esitatud nõuded on kajastatud punktis </w:t>
      </w:r>
      <w:r w:rsidR="007A5B89" w:rsidRPr="007A5B89">
        <w:rPr>
          <w:b/>
          <w:bCs/>
        </w:rPr>
        <w:t>4.10 Haljastus</w:t>
      </w:r>
      <w:r w:rsidR="007A5B89">
        <w:t>.</w:t>
      </w:r>
    </w:p>
    <w:p w14:paraId="099B8249" w14:textId="48B6272B" w:rsidR="000C1947" w:rsidRPr="00974837" w:rsidRDefault="000C1947" w:rsidP="00E92220">
      <w:pPr>
        <w:pStyle w:val="Heading3"/>
      </w:pPr>
      <w:bookmarkStart w:id="21" w:name="_Toc74660453"/>
      <w:bookmarkStart w:id="22" w:name="_Toc170723599"/>
      <w:r w:rsidRPr="00974837">
        <w:t xml:space="preserve">Katendi materjalide </w:t>
      </w:r>
      <w:r w:rsidR="001B5A3F">
        <w:t xml:space="preserve">ja tööde teostamise </w:t>
      </w:r>
      <w:r w:rsidRPr="00974837">
        <w:t>kvaliteedinõuded</w:t>
      </w:r>
      <w:bookmarkEnd w:id="21"/>
      <w:bookmarkEnd w:id="22"/>
    </w:p>
    <w:p w14:paraId="6143E559" w14:textId="77777777" w:rsidR="000C1947" w:rsidRPr="00974837" w:rsidRDefault="000C1947" w:rsidP="005036B1">
      <w:pPr>
        <w:tabs>
          <w:tab w:val="left" w:pos="709"/>
        </w:tabs>
        <w:rPr>
          <w:szCs w:val="24"/>
        </w:rPr>
      </w:pPr>
      <w:r w:rsidRPr="00974837">
        <w:rPr>
          <w:szCs w:val="24"/>
        </w:rPr>
        <w:t>Katendite rajamine teostada vastavalt järgmistele normidele:</w:t>
      </w:r>
    </w:p>
    <w:p w14:paraId="04C2696B" w14:textId="7DCCD37D" w:rsidR="000C1947" w:rsidRPr="00974837" w:rsidRDefault="000C1947">
      <w:pPr>
        <w:pStyle w:val="ListParagraph"/>
        <w:numPr>
          <w:ilvl w:val="0"/>
          <w:numId w:val="4"/>
        </w:numPr>
        <w:rPr>
          <w:szCs w:val="18"/>
        </w:rPr>
      </w:pPr>
      <w:r w:rsidRPr="00974837">
        <w:rPr>
          <w:szCs w:val="18"/>
        </w:rPr>
        <w:t>Majandus- ja taristuministri määrus nr 101 „Tee ehitamise kvaliteedi nõuded“</w:t>
      </w:r>
    </w:p>
    <w:p w14:paraId="35DA6469" w14:textId="7B53F08F" w:rsidR="00B66EA5" w:rsidRPr="00974837" w:rsidRDefault="00B66EA5">
      <w:pPr>
        <w:pStyle w:val="ListParagraph"/>
        <w:numPr>
          <w:ilvl w:val="0"/>
          <w:numId w:val="4"/>
        </w:numPr>
        <w:rPr>
          <w:szCs w:val="18"/>
        </w:rPr>
      </w:pPr>
      <w:r w:rsidRPr="00974837">
        <w:rPr>
          <w:szCs w:val="18"/>
        </w:rPr>
        <w:t>Transpordiameti juhend „Teetööde tehnilised kirjeldused“</w:t>
      </w:r>
    </w:p>
    <w:p w14:paraId="0079838F" w14:textId="59AA9993"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w:t>
      </w:r>
      <w:r w:rsidR="007F2EE7" w:rsidRPr="00974837">
        <w:rPr>
          <w:szCs w:val="18"/>
        </w:rPr>
        <w:t>Pindamisjuh</w:t>
      </w:r>
      <w:r w:rsidR="00E92220">
        <w:rPr>
          <w:szCs w:val="18"/>
        </w:rPr>
        <w:t>end</w:t>
      </w:r>
      <w:r w:rsidRPr="00974837">
        <w:rPr>
          <w:szCs w:val="18"/>
        </w:rPr>
        <w:t>;</w:t>
      </w:r>
    </w:p>
    <w:p w14:paraId="50B8C589" w14:textId="05EE6FB5"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 xml:space="preserve">„Killustikust katendikihtide ehitamise </w:t>
      </w:r>
      <w:r w:rsidR="0078786D" w:rsidRPr="0078786D">
        <w:rPr>
          <w:szCs w:val="18"/>
        </w:rPr>
        <w:t>juhend</w:t>
      </w:r>
      <w:r w:rsidRPr="00974837">
        <w:rPr>
          <w:szCs w:val="18"/>
        </w:rPr>
        <w:t>“;</w:t>
      </w:r>
    </w:p>
    <w:p w14:paraId="5B7F08A3" w14:textId="790D6238"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„Muldkeha ja dreenkihi projekteerimise, ehitamise ja remondi juhis“;</w:t>
      </w:r>
    </w:p>
    <w:p w14:paraId="337B41C9" w14:textId="12094385"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„Muldkeha pinnaste tihendamise ja tiheduse kontrolli juhised“;</w:t>
      </w:r>
    </w:p>
    <w:p w14:paraId="204839F4" w14:textId="197F2807" w:rsidR="00E4290B" w:rsidRDefault="000C1947" w:rsidP="00C65186">
      <w:pPr>
        <w:pStyle w:val="ListParagraph"/>
        <w:numPr>
          <w:ilvl w:val="0"/>
          <w:numId w:val="4"/>
        </w:numPr>
        <w:rPr>
          <w:szCs w:val="18"/>
        </w:rPr>
      </w:pPr>
      <w:r w:rsidRPr="00974837">
        <w:rPr>
          <w:szCs w:val="18"/>
        </w:rPr>
        <w:t>EVS 901-2 Osa 2. Bituumensideained</w:t>
      </w:r>
      <w:r w:rsidR="00E92220">
        <w:rPr>
          <w:szCs w:val="18"/>
        </w:rPr>
        <w:t>.</w:t>
      </w:r>
    </w:p>
    <w:p w14:paraId="2E50F9B5" w14:textId="6889434E" w:rsidR="000A7C62" w:rsidRDefault="000A7C62" w:rsidP="000A7C62">
      <w:pPr>
        <w:pStyle w:val="Heading2"/>
      </w:pPr>
      <w:bookmarkStart w:id="23" w:name="_Toc170723600"/>
      <w:r>
        <w:lastRenderedPageBreak/>
        <w:t>Truubid ja kraavid</w:t>
      </w:r>
      <w:bookmarkEnd w:id="23"/>
    </w:p>
    <w:p w14:paraId="7FBBE13F" w14:textId="511399CE" w:rsidR="000A7C62" w:rsidRPr="000A7C62" w:rsidRDefault="000A7C62" w:rsidP="000A7C62">
      <w:r>
        <w:t>Projektiga ei nähta ette täiendavate truupide ega kraavide rajamist. Paralleelselt riigiteega kulge</w:t>
      </w:r>
      <w:r w:rsidR="007A5B89">
        <w:t>b</w:t>
      </w:r>
      <w:r>
        <w:t xml:space="preserve"> </w:t>
      </w:r>
      <w:r w:rsidR="007A5B89">
        <w:t>kraav, kuhu on suunatud riigiteelt tulev sadevesi. Projekteeritud mahasõit ei too kaasa täiendavat veehulka olemasolevasse kraavi.</w:t>
      </w:r>
    </w:p>
    <w:p w14:paraId="508256C0" w14:textId="7010DC11" w:rsidR="00C44C4C" w:rsidRDefault="00C44C4C" w:rsidP="00E92220">
      <w:pPr>
        <w:pStyle w:val="Heading2"/>
      </w:pPr>
      <w:bookmarkStart w:id="24" w:name="_Toc170723601"/>
      <w:r w:rsidRPr="00F546F3">
        <w:t>Liikluskorraldus</w:t>
      </w:r>
      <w:bookmarkEnd w:id="24"/>
    </w:p>
    <w:p w14:paraId="51D76F9C" w14:textId="633E1FC7" w:rsidR="00373D88" w:rsidRDefault="00384EDA" w:rsidP="00E92220">
      <w:pPr>
        <w:pStyle w:val="Heading3"/>
      </w:pPr>
      <w:r>
        <w:t xml:space="preserve"> </w:t>
      </w:r>
      <w:bookmarkStart w:id="25" w:name="_Toc170723602"/>
      <w:r w:rsidR="00373D88">
        <w:t>Ajutine liikluskorraldus</w:t>
      </w:r>
      <w:bookmarkEnd w:id="25"/>
    </w:p>
    <w:p w14:paraId="73BD89D4" w14:textId="65418957" w:rsidR="00373D88" w:rsidRDefault="00373D88" w:rsidP="005036B1">
      <w:pPr>
        <w:tabs>
          <w:tab w:val="left" w:pos="709"/>
        </w:tabs>
        <w:rPr>
          <w:szCs w:val="24"/>
        </w:rPr>
      </w:pPr>
      <w:r w:rsidRPr="00373D88">
        <w:rPr>
          <w:szCs w:val="24"/>
        </w:rPr>
        <w:t>Enne ehituse algust tuleb koostada ehitusaeg</w:t>
      </w:r>
      <w:r w:rsidR="00D028AC">
        <w:rPr>
          <w:szCs w:val="24"/>
        </w:rPr>
        <w:t>s</w:t>
      </w:r>
      <w:r w:rsidRPr="00373D88">
        <w:rPr>
          <w:szCs w:val="24"/>
        </w:rPr>
        <w:t xml:space="preserve">e liikluskorralduse projekt ja see kooskõlastada </w:t>
      </w:r>
      <w:r w:rsidR="00C65186">
        <w:rPr>
          <w:szCs w:val="24"/>
        </w:rPr>
        <w:t>Transpordiametiga.</w:t>
      </w:r>
    </w:p>
    <w:p w14:paraId="70247D1B" w14:textId="117A95AD" w:rsidR="00BD7251" w:rsidRPr="00373D88" w:rsidRDefault="00CB3EC6" w:rsidP="005036B1">
      <w:pPr>
        <w:tabs>
          <w:tab w:val="left" w:pos="709"/>
        </w:tabs>
        <w:rPr>
          <w:szCs w:val="24"/>
        </w:rPr>
      </w:pPr>
      <w:r w:rsidRPr="00CB3EC6">
        <w:rPr>
          <w:szCs w:val="24"/>
        </w:rPr>
        <w:t xml:space="preserve">Ajutisel liikluskorraldusel lähtuda </w:t>
      </w:r>
      <w:r w:rsidR="008B74F1">
        <w:rPr>
          <w:szCs w:val="24"/>
        </w:rPr>
        <w:t xml:space="preserve">Transpordiameti </w:t>
      </w:r>
      <w:r w:rsidRPr="00CB3EC6">
        <w:rPr>
          <w:szCs w:val="24"/>
        </w:rPr>
        <w:t>juhendist „Riigiteede ajutine liikluskorraldus. Juhend liikluse korraldamiseks riigiteede ehitus- ja korrashoiutööde</w:t>
      </w:r>
      <w:r w:rsidR="002F7F8C">
        <w:rPr>
          <w:szCs w:val="24"/>
        </w:rPr>
        <w:t>l</w:t>
      </w:r>
      <w:r w:rsidRPr="00CB3EC6">
        <w:rPr>
          <w:szCs w:val="24"/>
        </w:rPr>
        <w:t>“ ning majandus- ja taristuministri  määrusest</w:t>
      </w:r>
      <w:r w:rsidR="002F7F8C">
        <w:rPr>
          <w:szCs w:val="24"/>
        </w:rPr>
        <w:t xml:space="preserve"> nr 43</w:t>
      </w:r>
      <w:r w:rsidRPr="00CB3EC6">
        <w:rPr>
          <w:szCs w:val="24"/>
        </w:rPr>
        <w:t xml:space="preserve"> „Nõuded ajutisele liikluskorraldusele“.</w:t>
      </w:r>
    </w:p>
    <w:p w14:paraId="3B432771" w14:textId="7327629D" w:rsidR="00C65186" w:rsidRPr="00C65186" w:rsidRDefault="00384EDA" w:rsidP="00C65186">
      <w:pPr>
        <w:pStyle w:val="Heading3"/>
      </w:pPr>
      <w:bookmarkStart w:id="26" w:name="_Toc42755636"/>
      <w:r>
        <w:t xml:space="preserve"> </w:t>
      </w:r>
      <w:bookmarkStart w:id="27" w:name="_Toc170723603"/>
      <w:r w:rsidR="00AA7C85" w:rsidRPr="00F546F3">
        <w:t>Liiklusmärgi</w:t>
      </w:r>
      <w:bookmarkEnd w:id="26"/>
      <w:r w:rsidR="00C65186">
        <w:t>d</w:t>
      </w:r>
      <w:bookmarkEnd w:id="27"/>
    </w:p>
    <w:p w14:paraId="7D118391" w14:textId="57996601" w:rsidR="00954E12" w:rsidRDefault="007D19FF" w:rsidP="000346CC">
      <w:pPr>
        <w:tabs>
          <w:tab w:val="left" w:pos="709"/>
        </w:tabs>
        <w:rPr>
          <w:szCs w:val="24"/>
        </w:rPr>
      </w:pPr>
      <w:r>
        <w:t>Täiendavaid liiklusmärke käesoleva projektiga ette ei nähta</w:t>
      </w:r>
      <w:r w:rsidR="007A5B89">
        <w:t xml:space="preserve"> ning liikluskorraldust ei muudeta</w:t>
      </w:r>
      <w:r>
        <w:t>.</w:t>
      </w:r>
    </w:p>
    <w:p w14:paraId="03B89AF4" w14:textId="38BCB4B7" w:rsidR="0021136D" w:rsidRDefault="00413F18" w:rsidP="00E92220">
      <w:pPr>
        <w:pStyle w:val="Heading2"/>
      </w:pPr>
      <w:bookmarkStart w:id="28" w:name="_Toc170723604"/>
      <w:r>
        <w:t>Tööde teostamine tehnovõrkude piirkonnas</w:t>
      </w:r>
      <w:bookmarkEnd w:id="28"/>
    </w:p>
    <w:p w14:paraId="3CAD4E13" w14:textId="6097556E" w:rsidR="00FE131B" w:rsidRDefault="00FE131B" w:rsidP="00FE131B">
      <w:pPr>
        <w:rPr>
          <w:b/>
          <w:bCs/>
        </w:rPr>
      </w:pPr>
      <w:r w:rsidRPr="00FE131B">
        <w:rPr>
          <w:b/>
          <w:bCs/>
        </w:rPr>
        <w:t>Üldnõuded</w:t>
      </w:r>
    </w:p>
    <w:p w14:paraId="625C63CC" w14:textId="0D6D6AE5" w:rsidR="00FE131B" w:rsidRDefault="00FE131B" w:rsidP="00FE131B">
      <w:r w:rsidRPr="00FE131B">
        <w:t>Enne  tööde teostamist peab töövõtja olema tutvunud trassivaldajate kooskõlastustingimustega ja teavitama ning vajadusel kohale kutsuma kõikide tehnovõrkude valdajad. Vajadusel tuleb koostöös kommunikatsioonivaldajaga täiendavalt märkida välja kõik töötsooni jäävad kommunikatsioonid.</w:t>
      </w:r>
    </w:p>
    <w:p w14:paraId="087041A2" w14:textId="77777777" w:rsidR="00FE131B" w:rsidRPr="00FE131B" w:rsidRDefault="00FE131B" w:rsidP="00FE131B">
      <w:r w:rsidRPr="00FE131B">
        <w:t>Side- ja elektrikaablite läheduses tuleb kaevamistööd teostada käsitsi, vajadusel tuleb rajatised toestada ja kaitsta, et oleks välditud nende vigastamine ja liikumine ehitustööde ajal.</w:t>
      </w:r>
    </w:p>
    <w:p w14:paraId="43D61F01" w14:textId="5FA382F9" w:rsidR="00FE131B" w:rsidRPr="00FE131B" w:rsidRDefault="00FE131B" w:rsidP="00FE131B">
      <w:pPr>
        <w:rPr>
          <w:b/>
          <w:bCs/>
        </w:rPr>
      </w:pPr>
      <w:r w:rsidRPr="00FE131B">
        <w:t xml:space="preserve">Töövõtja peab tagama kõikide olemasolevate tehnovõrkude toimimise peale ehitustööde lõppemist. Kommunikatsioonide ja rajatiste kahjustamise korral peab </w:t>
      </w:r>
      <w:r>
        <w:t>t</w:t>
      </w:r>
      <w:r w:rsidRPr="00FE131B">
        <w:t>öövõtja taastama algse olukorra ja katma kõik sellega seotud kulutused ning nõuded.</w:t>
      </w:r>
    </w:p>
    <w:p w14:paraId="6CD380F7" w14:textId="3A6D9617" w:rsidR="00201174" w:rsidRPr="00F546F3" w:rsidRDefault="002B07DC" w:rsidP="00E92220">
      <w:pPr>
        <w:pStyle w:val="Heading2"/>
      </w:pPr>
      <w:bookmarkStart w:id="29" w:name="_Toc405899775"/>
      <w:bookmarkStart w:id="30" w:name="_Toc452455920"/>
      <w:bookmarkStart w:id="31" w:name="_Toc170723605"/>
      <w:r w:rsidRPr="00F546F3">
        <w:t>Haljastus</w:t>
      </w:r>
      <w:bookmarkEnd w:id="29"/>
      <w:bookmarkEnd w:id="30"/>
      <w:bookmarkEnd w:id="31"/>
    </w:p>
    <w:p w14:paraId="0907739A" w14:textId="6903BE4D" w:rsidR="0096139A" w:rsidRPr="00F546F3" w:rsidRDefault="0096139A" w:rsidP="005036B1">
      <w:pPr>
        <w:autoSpaceDE w:val="0"/>
        <w:autoSpaceDN w:val="0"/>
        <w:adjustRightInd w:val="0"/>
        <w:rPr>
          <w:rFonts w:cs="Arial"/>
          <w:szCs w:val="20"/>
        </w:rPr>
      </w:pPr>
      <w:r w:rsidRPr="00F546F3">
        <w:rPr>
          <w:rFonts w:cs="Arial"/>
          <w:szCs w:val="20"/>
        </w:rPr>
        <w:t xml:space="preserve">Projektiga on ette nähtud haljastada tasapinnalised alad </w:t>
      </w:r>
      <w:r w:rsidR="00CC65B4" w:rsidRPr="00F546F3">
        <w:rPr>
          <w:rFonts w:cs="Arial"/>
          <w:szCs w:val="20"/>
        </w:rPr>
        <w:t xml:space="preserve">klass II </w:t>
      </w:r>
      <w:r w:rsidRPr="00F546F3">
        <w:rPr>
          <w:rFonts w:cs="Arial"/>
          <w:szCs w:val="20"/>
        </w:rPr>
        <w:t xml:space="preserve">murukülviga. </w:t>
      </w:r>
      <w:r w:rsidR="006B32D9" w:rsidRPr="00F546F3">
        <w:rPr>
          <w:rFonts w:cs="Arial"/>
          <w:szCs w:val="20"/>
        </w:rPr>
        <w:t xml:space="preserve">Seemne külvamistihedus peab olema </w:t>
      </w:r>
      <w:r w:rsidR="00AE118F">
        <w:rPr>
          <w:rFonts w:cs="Arial"/>
          <w:szCs w:val="20"/>
        </w:rPr>
        <w:t>10</w:t>
      </w:r>
      <w:r w:rsidR="006B32D9" w:rsidRPr="00F546F3">
        <w:rPr>
          <w:rFonts w:cs="Arial"/>
          <w:szCs w:val="20"/>
        </w:rPr>
        <w:t> – 20 g/m²</w:t>
      </w:r>
      <w:r w:rsidR="0009141A" w:rsidRPr="00F546F3">
        <w:rPr>
          <w:rFonts w:cs="Arial"/>
          <w:szCs w:val="20"/>
        </w:rPr>
        <w:t xml:space="preserve"> (</w:t>
      </w:r>
      <w:r w:rsidR="003626F9" w:rsidRPr="00F546F3">
        <w:rPr>
          <w:rFonts w:cs="Arial"/>
          <w:szCs w:val="20"/>
        </w:rPr>
        <w:t>n</w:t>
      </w:r>
      <w:r w:rsidR="0009141A" w:rsidRPr="00F546F3">
        <w:rPr>
          <w:rFonts w:cs="Arial"/>
          <w:szCs w:val="20"/>
        </w:rPr>
        <w:t>õlvadel 20 – 25 g/m²)</w:t>
      </w:r>
      <w:r w:rsidR="006B32D9" w:rsidRPr="00F546F3">
        <w:rPr>
          <w:rFonts w:cs="Arial"/>
          <w:szCs w:val="20"/>
        </w:rPr>
        <w:t xml:space="preserve">. Kasutatav muruseeme peab olema kvaliteetne. </w:t>
      </w:r>
      <w:r w:rsidRPr="00F546F3">
        <w:rPr>
          <w:rFonts w:cs="Arial"/>
          <w:szCs w:val="20"/>
        </w:rPr>
        <w:t xml:space="preserve">Haljasalad rajada </w:t>
      </w:r>
      <w:r w:rsidR="00C65186">
        <w:rPr>
          <w:rFonts w:cs="Arial"/>
          <w:szCs w:val="20"/>
        </w:rPr>
        <w:t>10</w:t>
      </w:r>
      <w:r w:rsidRPr="00F546F3">
        <w:rPr>
          <w:rFonts w:cs="Arial"/>
          <w:szCs w:val="20"/>
        </w:rPr>
        <w:t xml:space="preserve"> cm </w:t>
      </w:r>
      <w:r w:rsidR="006B32D9" w:rsidRPr="00F546F3">
        <w:rPr>
          <w:rFonts w:cs="Arial"/>
          <w:szCs w:val="20"/>
        </w:rPr>
        <w:t xml:space="preserve">paksusele </w:t>
      </w:r>
      <w:r w:rsidRPr="00F546F3">
        <w:rPr>
          <w:rFonts w:cs="Arial"/>
          <w:szCs w:val="20"/>
        </w:rPr>
        <w:t xml:space="preserve">kasvualusele. Kasvualuse rajamiseks </w:t>
      </w:r>
      <w:r w:rsidR="006B32D9" w:rsidRPr="00F546F3">
        <w:rPr>
          <w:rFonts w:cs="Arial"/>
          <w:szCs w:val="20"/>
        </w:rPr>
        <w:t xml:space="preserve">võib kasutada eelnevalt kooritud kasvupinnast, millest on kivid välja sõelutud ja see </w:t>
      </w:r>
      <w:r w:rsidRPr="00F546F3">
        <w:rPr>
          <w:rFonts w:cs="Arial"/>
          <w:szCs w:val="20"/>
        </w:rPr>
        <w:t>vastab kasvualusele esitatud nõuetele. Kasvualus peab olema taimekasvuks sobiv ega tohi sisaldada ohtlikke aineid üle piirmäära. Kasvumuld ei tohi sisaldada prahti, kive ega mitmeaastasi juurumbrohte.</w:t>
      </w:r>
    </w:p>
    <w:p w14:paraId="4EC46984" w14:textId="408C5FC7" w:rsidR="008C18EB" w:rsidRDefault="006B32D9" w:rsidP="005036B1">
      <w:pPr>
        <w:autoSpaceDE w:val="0"/>
        <w:autoSpaceDN w:val="0"/>
        <w:adjustRightInd w:val="0"/>
        <w:rPr>
          <w:rFonts w:cs="Arial"/>
          <w:szCs w:val="20"/>
        </w:rPr>
      </w:pPr>
      <w:r w:rsidRPr="00F546F3">
        <w:rPr>
          <w:rFonts w:cs="Arial"/>
          <w:szCs w:val="20"/>
        </w:rPr>
        <w:t>Kõik ehituse käigus rikutud haljasalad tuleb taastada.</w:t>
      </w:r>
    </w:p>
    <w:p w14:paraId="2B804A3C" w14:textId="7062B487" w:rsidR="00201174" w:rsidRPr="00F546F3" w:rsidRDefault="008A3C08" w:rsidP="005036B1">
      <w:pPr>
        <w:pStyle w:val="Heading1"/>
        <w:framePr w:wrap="notBeside"/>
        <w:shd w:val="clear" w:color="auto" w:fill="auto"/>
      </w:pPr>
      <w:bookmarkStart w:id="32" w:name="_Toc398189450"/>
      <w:bookmarkStart w:id="33" w:name="_Toc398189588"/>
      <w:bookmarkStart w:id="34" w:name="_Toc423958161"/>
      <w:bookmarkStart w:id="35" w:name="_Toc452455922"/>
      <w:bookmarkStart w:id="36" w:name="_Toc170723606"/>
      <w:r w:rsidRPr="00F546F3">
        <w:lastRenderedPageBreak/>
        <w:t>ÜLDNÕUDED EHITUSTÖÖDE TEOSTAM</w:t>
      </w:r>
      <w:r w:rsidR="00B8547A">
        <w:t>i</w:t>
      </w:r>
      <w:r w:rsidRPr="00F546F3">
        <w:t>SEL</w:t>
      </w:r>
      <w:bookmarkEnd w:id="32"/>
      <w:bookmarkEnd w:id="33"/>
      <w:bookmarkEnd w:id="34"/>
      <w:bookmarkEnd w:id="35"/>
      <w:bookmarkEnd w:id="36"/>
    </w:p>
    <w:p w14:paraId="73ACA4F4" w14:textId="77777777" w:rsidR="00201174" w:rsidRPr="00F546F3" w:rsidRDefault="00201174" w:rsidP="005036B1">
      <w:pPr>
        <w:rPr>
          <w:rFonts w:cs="Arial"/>
          <w:szCs w:val="20"/>
        </w:rPr>
      </w:pPr>
      <w:r w:rsidRPr="00F546F3">
        <w:rPr>
          <w:rFonts w:cs="Arial"/>
          <w:szCs w:val="20"/>
        </w:rPr>
        <w:t>Kõik ehitustööd tuleb läbi viia vastavalt:</w:t>
      </w:r>
    </w:p>
    <w:p w14:paraId="41411795" w14:textId="77777777" w:rsidR="00201174" w:rsidRPr="00F546F3" w:rsidRDefault="00201174" w:rsidP="005036B1">
      <w:pPr>
        <w:numPr>
          <w:ilvl w:val="0"/>
          <w:numId w:val="3"/>
        </w:numPr>
        <w:spacing w:after="0"/>
        <w:rPr>
          <w:rFonts w:cs="Arial"/>
          <w:szCs w:val="20"/>
        </w:rPr>
      </w:pPr>
      <w:r w:rsidRPr="00F546F3">
        <w:rPr>
          <w:rFonts w:cs="Arial"/>
          <w:szCs w:val="20"/>
        </w:rPr>
        <w:t>Eesti Vabariigis kehtivatele seadustele, määrustele, valitsuse ja ministeeriumide otsustele;</w:t>
      </w:r>
    </w:p>
    <w:p w14:paraId="79327B2E" w14:textId="77777777" w:rsidR="00201174" w:rsidRPr="00F546F3" w:rsidRDefault="00201174" w:rsidP="005036B1">
      <w:pPr>
        <w:numPr>
          <w:ilvl w:val="0"/>
          <w:numId w:val="3"/>
        </w:numPr>
        <w:spacing w:after="0"/>
        <w:rPr>
          <w:rFonts w:cs="Arial"/>
          <w:szCs w:val="20"/>
        </w:rPr>
      </w:pPr>
      <w:r w:rsidRPr="00F546F3">
        <w:rPr>
          <w:rFonts w:cs="Arial"/>
          <w:szCs w:val="20"/>
        </w:rPr>
        <w:t>kohaliku võimu ettekirjutustele;</w:t>
      </w:r>
    </w:p>
    <w:p w14:paraId="20AC7B90" w14:textId="77777777" w:rsidR="00201174" w:rsidRPr="00F546F3" w:rsidRDefault="00201174" w:rsidP="005036B1">
      <w:pPr>
        <w:numPr>
          <w:ilvl w:val="0"/>
          <w:numId w:val="3"/>
        </w:numPr>
        <w:spacing w:after="0"/>
        <w:rPr>
          <w:rFonts w:cs="Arial"/>
          <w:szCs w:val="20"/>
        </w:rPr>
      </w:pPr>
      <w:r w:rsidRPr="00F546F3">
        <w:rPr>
          <w:rFonts w:cs="Arial"/>
          <w:szCs w:val="20"/>
        </w:rPr>
        <w:t>kontrollivate instantside määrustele ja instruktsioonidele;</w:t>
      </w:r>
    </w:p>
    <w:p w14:paraId="140D13DD" w14:textId="77777777" w:rsidR="00201174" w:rsidRPr="00F546F3" w:rsidRDefault="00201174" w:rsidP="005036B1">
      <w:pPr>
        <w:numPr>
          <w:ilvl w:val="0"/>
          <w:numId w:val="3"/>
        </w:numPr>
        <w:spacing w:after="0"/>
        <w:rPr>
          <w:rFonts w:cs="Arial"/>
          <w:szCs w:val="20"/>
        </w:rPr>
      </w:pPr>
      <w:r w:rsidRPr="00F546F3">
        <w:rPr>
          <w:rFonts w:cs="Arial"/>
          <w:szCs w:val="20"/>
        </w:rPr>
        <w:t>Eesti Vabariigis kehtivatele normidele ja standarditele;</w:t>
      </w:r>
    </w:p>
    <w:p w14:paraId="54BFC2E0" w14:textId="77777777" w:rsidR="00201174" w:rsidRPr="00F546F3" w:rsidRDefault="00201174" w:rsidP="005036B1">
      <w:pPr>
        <w:numPr>
          <w:ilvl w:val="0"/>
          <w:numId w:val="3"/>
        </w:numPr>
        <w:spacing w:after="0"/>
        <w:rPr>
          <w:rFonts w:cs="Arial"/>
          <w:szCs w:val="20"/>
        </w:rPr>
      </w:pPr>
      <w:r w:rsidRPr="00F546F3">
        <w:rPr>
          <w:rFonts w:cs="Arial"/>
          <w:szCs w:val="20"/>
        </w:rPr>
        <w:t>üldkehtivatele normidele ja arusaamadele kvaliteetsest tööst.</w:t>
      </w:r>
    </w:p>
    <w:p w14:paraId="3B636C38" w14:textId="2DF3B543" w:rsidR="00201174" w:rsidRPr="00F546F3" w:rsidRDefault="00D95847" w:rsidP="005036B1">
      <w:pPr>
        <w:rPr>
          <w:rFonts w:cs="Arial"/>
          <w:bCs/>
          <w:szCs w:val="20"/>
        </w:rPr>
      </w:pPr>
      <w:r w:rsidRPr="00F546F3">
        <w:rPr>
          <w:rFonts w:cs="Arial"/>
          <w:bCs/>
          <w:szCs w:val="20"/>
        </w:rPr>
        <w:t xml:space="preserve">Ehitustööde teostamisel tuleb järgida majandus- ja taristuministri määruse nr 43 </w:t>
      </w:r>
      <w:r w:rsidRPr="00F546F3">
        <w:rPr>
          <w:rFonts w:cs="Arial"/>
          <w:b/>
          <w:bCs/>
          <w:szCs w:val="20"/>
        </w:rPr>
        <w:t>„Nõuded ajutisele liikluskorraldusele“</w:t>
      </w:r>
      <w:r w:rsidRPr="00F546F3">
        <w:rPr>
          <w:rFonts w:cs="Arial"/>
          <w:bCs/>
          <w:szCs w:val="20"/>
        </w:rPr>
        <w:t xml:space="preserve"> nõudeid. </w:t>
      </w:r>
      <w:r w:rsidR="00201174" w:rsidRPr="00F546F3">
        <w:rPr>
          <w:rFonts w:cs="Arial"/>
          <w:bCs/>
          <w:szCs w:val="20"/>
        </w:rPr>
        <w:t xml:space="preserve">Tee-ehituslike tööde teostamisel tuleb juhinduda majandus- ja taristuministri määrusest nr 101 </w:t>
      </w:r>
      <w:r w:rsidR="00201174" w:rsidRPr="00F546F3">
        <w:rPr>
          <w:rFonts w:cs="Arial"/>
          <w:b/>
          <w:bCs/>
          <w:szCs w:val="20"/>
        </w:rPr>
        <w:t>„Tee ehitamise kvaliteedi nõuded“</w:t>
      </w:r>
      <w:r w:rsidR="00201174" w:rsidRPr="00F546F3">
        <w:rPr>
          <w:rFonts w:cs="Arial"/>
          <w:bCs/>
          <w:szCs w:val="20"/>
        </w:rPr>
        <w:t>.</w:t>
      </w:r>
    </w:p>
    <w:p w14:paraId="703B7AC8" w14:textId="77777777" w:rsidR="00201174" w:rsidRPr="00F546F3" w:rsidRDefault="00201174" w:rsidP="005036B1">
      <w:pPr>
        <w:rPr>
          <w:rFonts w:cs="Arial"/>
          <w:szCs w:val="20"/>
        </w:rPr>
      </w:pPr>
      <w:r w:rsidRPr="00F546F3">
        <w:rPr>
          <w:rFonts w:cs="Arial"/>
          <w:szCs w:val="20"/>
        </w:rPr>
        <w:t xml:space="preserve">Ehitus- ja hooldustööde käigus tuleb kasutada mehhanisme ja tehnoloogiat, mis välistavad kütte- ja määrdeainete sattumist pinnasesse. Tööde tegemisel tuleb rangelt täita tuleohutusnõudeid. </w:t>
      </w:r>
    </w:p>
    <w:p w14:paraId="34E22DB6" w14:textId="0467386F" w:rsidR="00201174" w:rsidRPr="00F546F3" w:rsidRDefault="00201174" w:rsidP="005036B1">
      <w:pPr>
        <w:rPr>
          <w:rFonts w:cs="Arial"/>
          <w:szCs w:val="20"/>
        </w:rPr>
      </w:pPr>
      <w:r w:rsidRPr="00F546F3">
        <w:rPr>
          <w:rFonts w:cs="Arial"/>
          <w:szCs w:val="20"/>
        </w:rPr>
        <w:t>Kasutada tuleb veotehnikat, mille koormast veetava materjali pudenemine (maha</w:t>
      </w:r>
      <w:r w:rsidR="00076858" w:rsidRPr="00F546F3">
        <w:rPr>
          <w:rFonts w:cs="Arial"/>
          <w:szCs w:val="20"/>
        </w:rPr>
        <w:t xml:space="preserve"> </w:t>
      </w:r>
      <w:r w:rsidRPr="00F546F3">
        <w:rPr>
          <w:rFonts w:cs="Arial"/>
          <w:szCs w:val="20"/>
        </w:rPr>
        <w:t>voolamine) on välistatud.</w:t>
      </w:r>
    </w:p>
    <w:p w14:paraId="64007E0D" w14:textId="77777777" w:rsidR="00201174" w:rsidRPr="00E70D52" w:rsidRDefault="00201174" w:rsidP="005036B1">
      <w:pPr>
        <w:rPr>
          <w:rFonts w:cs="Arial"/>
          <w:bCs/>
          <w:szCs w:val="20"/>
        </w:rPr>
      </w:pPr>
      <w:r w:rsidRPr="00E70D52">
        <w:rPr>
          <w:rFonts w:cs="Arial"/>
          <w:bCs/>
          <w:szCs w:val="20"/>
        </w:rPr>
        <w:t>Kõik tööd peab ehitaja tegema vastavuses heade ehitustavadega ning viisil, mis ei kahjusta ümbritsevat sotsiaal- ja looduskeskkonda.</w:t>
      </w:r>
    </w:p>
    <w:p w14:paraId="01F097E3" w14:textId="797D9E95" w:rsidR="00201174" w:rsidRPr="00F546F3" w:rsidRDefault="00201174" w:rsidP="005036B1">
      <w:pPr>
        <w:rPr>
          <w:rFonts w:cs="Arial"/>
          <w:szCs w:val="20"/>
        </w:rPr>
      </w:pPr>
      <w:r w:rsidRPr="00E70D52">
        <w:rPr>
          <w:rFonts w:cs="Arial"/>
          <w:bCs/>
          <w:szCs w:val="20"/>
        </w:rPr>
        <w:t>Tööde tegemise ajal tuleb pidada kinni sotsiaalministri määrusest nr 42 „Müra normtasemed elu- ja puhkealal, elamutes ning ühiskasutusega hoonetes ja mürataseme mõõtmise meetodid”.</w:t>
      </w:r>
    </w:p>
    <w:p w14:paraId="05FF86CE" w14:textId="15D6224C" w:rsidR="00201174" w:rsidRPr="00F546F3" w:rsidRDefault="00E70D52" w:rsidP="005036B1">
      <w:pPr>
        <w:rPr>
          <w:rFonts w:cs="Arial"/>
          <w:b/>
          <w:szCs w:val="20"/>
        </w:rPr>
      </w:pPr>
      <w:r>
        <w:rPr>
          <w:rFonts w:cs="Arial"/>
          <w:b/>
          <w:szCs w:val="20"/>
        </w:rPr>
        <w:t>Töövõtja kohustus on tööde teostamise järgselt riigiteega külgneva ala korrastamine ning tööde käigus rikutud riigitee katendi, muldkeha, teepeenarde ja haljastuse taastamine.</w:t>
      </w:r>
    </w:p>
    <w:p w14:paraId="36E34E2D" w14:textId="77777777" w:rsidR="00201174" w:rsidRPr="00F546F3" w:rsidRDefault="001E5067" w:rsidP="00E92220">
      <w:pPr>
        <w:pStyle w:val="Heading2"/>
      </w:pPr>
      <w:bookmarkStart w:id="37" w:name="_Toc398189448"/>
      <w:bookmarkStart w:id="38" w:name="_Toc398189586"/>
      <w:bookmarkStart w:id="39" w:name="_Toc423958162"/>
      <w:bookmarkStart w:id="40" w:name="_Toc452455923"/>
      <w:bookmarkStart w:id="41" w:name="_Toc170723607"/>
      <w:r w:rsidRPr="00F546F3">
        <w:t>T</w:t>
      </w:r>
      <w:r w:rsidR="002B07DC" w:rsidRPr="00F546F3">
        <w:t>ööde organiseerimine</w:t>
      </w:r>
      <w:bookmarkEnd w:id="37"/>
      <w:bookmarkEnd w:id="38"/>
      <w:bookmarkEnd w:id="39"/>
      <w:bookmarkEnd w:id="40"/>
      <w:bookmarkEnd w:id="41"/>
    </w:p>
    <w:p w14:paraId="493AEDCD" w14:textId="37A76449" w:rsidR="00201174" w:rsidRPr="00F546F3" w:rsidRDefault="00201174" w:rsidP="005036B1">
      <w:pPr>
        <w:rPr>
          <w:rFonts w:cs="Arial"/>
          <w:szCs w:val="20"/>
        </w:rPr>
      </w:pPr>
      <w:r w:rsidRPr="00F546F3">
        <w:rPr>
          <w:rFonts w:cs="Arial"/>
          <w:szCs w:val="20"/>
        </w:rPr>
        <w:t xml:space="preserve">Tööde teostamisel tuleb arvestada kõikide tööde omavahelist seost, tehnilisi võimalusi ja kasutatavaid ehitusmehhanisme. </w:t>
      </w:r>
    </w:p>
    <w:p w14:paraId="192F0FED" w14:textId="7AE2314A" w:rsidR="00326260" w:rsidRPr="00F546F3" w:rsidRDefault="00201174" w:rsidP="005036B1">
      <w:r w:rsidRPr="00F546F3">
        <w:rPr>
          <w:rFonts w:cs="Arial"/>
          <w:szCs w:val="20"/>
        </w:rPr>
        <w:t>Töövõtja peab oma kuludega korraldama geodeetilise mahamärkimise ja kontrollimise ning teostusmõõdistuse.</w:t>
      </w:r>
      <w:r w:rsidR="00326260" w:rsidRPr="00F546F3">
        <w:rPr>
          <w:rFonts w:cs="Arial"/>
          <w:szCs w:val="20"/>
        </w:rPr>
        <w:t xml:space="preserve"> </w:t>
      </w:r>
    </w:p>
    <w:p w14:paraId="55B7DFCA" w14:textId="67BB138C" w:rsidR="00201174" w:rsidRDefault="00201174" w:rsidP="005036B1">
      <w:pPr>
        <w:rPr>
          <w:rFonts w:cs="Arial"/>
          <w:szCs w:val="20"/>
        </w:rPr>
      </w:pPr>
      <w:r w:rsidRPr="00F546F3">
        <w:rPr>
          <w:rFonts w:cs="Arial"/>
          <w:szCs w:val="20"/>
        </w:rPr>
        <w:t>Ehitaja on täielikult vastutav ohutustehnika, tervisekaitse ja tulekaitse olukorra eest objektil ning peab täitma kompleksselt Eesti Vabariigis kehtivaid ohutustehnika, tervise- ja tulekaitse-eeskirju.</w:t>
      </w:r>
    </w:p>
    <w:p w14:paraId="2F28B1FD" w14:textId="49BC0D3A" w:rsidR="00274726" w:rsidRPr="001228FD" w:rsidRDefault="00EA3F85" w:rsidP="005036B1">
      <w:pPr>
        <w:rPr>
          <w:lang w:eastAsia="et-EE"/>
        </w:rPr>
      </w:pPr>
      <w:r>
        <w:rPr>
          <w:rFonts w:cs="Arial"/>
          <w:szCs w:val="20"/>
        </w:rPr>
        <w:t>Tööde organiseerimisel tuleb arvestada, et r</w:t>
      </w:r>
      <w:r>
        <w:rPr>
          <w:lang w:eastAsia="et-EE"/>
        </w:rPr>
        <w:t>i</w:t>
      </w:r>
      <w:r w:rsidRPr="00EA3F85">
        <w:rPr>
          <w:lang w:eastAsia="et-EE"/>
        </w:rPr>
        <w:t xml:space="preserve">igitee muldkeha nõlva </w:t>
      </w:r>
      <w:r>
        <w:rPr>
          <w:lang w:eastAsia="et-EE"/>
        </w:rPr>
        <w:t xml:space="preserve">võib </w:t>
      </w:r>
      <w:r w:rsidRPr="00EA3F85">
        <w:rPr>
          <w:lang w:eastAsia="et-EE"/>
        </w:rPr>
        <w:t>lahti kaevata maksimaalselt 30 päevaks.</w:t>
      </w:r>
      <w:r>
        <w:rPr>
          <w:lang w:eastAsia="et-EE"/>
        </w:rPr>
        <w:t xml:space="preserve"> </w:t>
      </w:r>
    </w:p>
    <w:p w14:paraId="0A11260C" w14:textId="77777777" w:rsidR="00201174" w:rsidRPr="00F546F3" w:rsidRDefault="001E5067" w:rsidP="00E92220">
      <w:pPr>
        <w:pStyle w:val="Heading2"/>
      </w:pPr>
      <w:bookmarkStart w:id="42" w:name="_Toc398189451"/>
      <w:bookmarkStart w:id="43" w:name="_Toc398189589"/>
      <w:bookmarkStart w:id="44" w:name="_Toc423958163"/>
      <w:bookmarkStart w:id="45" w:name="_Toc452455924"/>
      <w:bookmarkStart w:id="46" w:name="_Toc170723608"/>
      <w:r w:rsidRPr="00F546F3">
        <w:lastRenderedPageBreak/>
        <w:t>T</w:t>
      </w:r>
      <w:r w:rsidR="002B07DC" w:rsidRPr="00F546F3">
        <w:t>ööohutusmeetodid</w:t>
      </w:r>
      <w:bookmarkEnd w:id="42"/>
      <w:bookmarkEnd w:id="43"/>
      <w:bookmarkEnd w:id="44"/>
      <w:bookmarkEnd w:id="45"/>
      <w:bookmarkEnd w:id="46"/>
    </w:p>
    <w:p w14:paraId="4EED4FC8" w14:textId="32B1493B"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Ehitustööde teostaja peab tagama ehitustööde teostamise, ehitusplatsi kontrolli ja töötervishoiu ning tööohutuse nõuete täitmise vastavalt Vabariigi Valitsuse määrusele nr 377 „Töötervishoiu ja tööohutuse nõuded ehituses“</w:t>
      </w:r>
      <w:r w:rsidR="00F96E0A">
        <w:rPr>
          <w:rFonts w:eastAsia="Calibri" w:cs="Arial"/>
          <w:szCs w:val="20"/>
          <w:lang w:eastAsia="et-EE"/>
        </w:rPr>
        <w:t>.</w:t>
      </w:r>
    </w:p>
    <w:p w14:paraId="011A990E" w14:textId="77777777"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Ehitustööde teostajal peavad olemas olema määruses nõutud dokumendid. Ehitaja peab ehitustööde alustamisest teatama Tööinspektsiooni kohalikule asutusele vähemalt kolm päeva enne töödega alustamist. Ehitustööde ajal ei tohi ehitusel viibida kõrvalisi isikuid, samuti ei tohi teostatavad ehitustööd ohustada ehituse mõjupiirkonnas olevaid/elavaid isikuid. Ehitustööde teostajad peavad olema instrueeritud tööohutusalaselt ja olema varustatud töötamiseks vajalike kaitsevahenditega.</w:t>
      </w:r>
    </w:p>
    <w:p w14:paraId="746E690D" w14:textId="77777777"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Töövõtja on kohustatud teavitama tööde alustamisest kõiki asjast huvitatud osapooli. Kinnistuomanikke tuleb teavitada ka likvideerimistöödest (nt puud, piirdeaed, hekk jmt) ning nende</w:t>
      </w:r>
      <w:r w:rsidR="00BC0EC3" w:rsidRPr="00F546F3">
        <w:rPr>
          <w:rFonts w:eastAsia="Calibri" w:cs="Arial"/>
          <w:szCs w:val="20"/>
          <w:lang w:eastAsia="et-EE"/>
        </w:rPr>
        <w:t xml:space="preserve"> </w:t>
      </w:r>
      <w:r w:rsidRPr="00F546F3">
        <w:rPr>
          <w:rFonts w:eastAsia="Calibri" w:cs="Arial"/>
          <w:szCs w:val="20"/>
          <w:lang w:eastAsia="et-EE"/>
        </w:rPr>
        <w:t>poolse soovi korral võimaldada see neil endil teostada. Piirinaabreid tuleb teavitada kõikidest töödest, mis viiakse läbi nende maal või kui ehitustegevus puudutab otseselt piirinaabri huve.</w:t>
      </w:r>
    </w:p>
    <w:p w14:paraId="4AC1160D" w14:textId="77777777" w:rsidR="00201174" w:rsidRPr="00F546F3" w:rsidRDefault="001E5067" w:rsidP="00E92220">
      <w:pPr>
        <w:pStyle w:val="Heading2"/>
      </w:pPr>
      <w:bookmarkStart w:id="47" w:name="_Toc398189453"/>
      <w:bookmarkStart w:id="48" w:name="_Toc398189591"/>
      <w:bookmarkStart w:id="49" w:name="_Toc423958165"/>
      <w:bookmarkStart w:id="50" w:name="_Toc452455925"/>
      <w:bookmarkStart w:id="51" w:name="_Toc170723609"/>
      <w:r w:rsidRPr="00F546F3">
        <w:t>L</w:t>
      </w:r>
      <w:r w:rsidR="002B07DC" w:rsidRPr="00F546F3">
        <w:t>ooduskeskkonna kaitse</w:t>
      </w:r>
      <w:bookmarkEnd w:id="47"/>
      <w:bookmarkEnd w:id="48"/>
      <w:bookmarkEnd w:id="49"/>
      <w:bookmarkEnd w:id="50"/>
      <w:bookmarkEnd w:id="51"/>
    </w:p>
    <w:p w14:paraId="6C77DF8A" w14:textId="7EFC2348" w:rsidR="00201174" w:rsidRPr="00F546F3" w:rsidRDefault="00201174" w:rsidP="005036B1">
      <w:pPr>
        <w:rPr>
          <w:rFonts w:cs="Arial"/>
          <w:szCs w:val="20"/>
        </w:rPr>
      </w:pPr>
      <w:r w:rsidRPr="00F546F3">
        <w:rPr>
          <w:rFonts w:cs="Arial"/>
          <w:szCs w:val="20"/>
        </w:rPr>
        <w:t>Ehitaja vastutab looduskeskkonna kaitse eest ehitusplatsil. Looduskeskkonna kaitse objektiks on pinnas, põhja- ja pinnavesi, õhk ja puud (juhul kui puud projekti kohaselt kuuluvad säilitamisele või ümberistutamisele).</w:t>
      </w:r>
    </w:p>
    <w:p w14:paraId="204A6C85" w14:textId="12666FB7" w:rsidR="00997CA9" w:rsidRDefault="00201174" w:rsidP="005036B1">
      <w:pPr>
        <w:rPr>
          <w:rFonts w:cs="Arial"/>
          <w:szCs w:val="20"/>
        </w:rPr>
      </w:pPr>
      <w:r w:rsidRPr="00F546F3">
        <w:rPr>
          <w:rFonts w:cs="Arial"/>
          <w:szCs w:val="20"/>
        </w:rPr>
        <w:t>Ehituse käigus tuleb ehitajal juhinduda kehtivatest jäätmekäitluseeskirjadest. Samuti tuleb rakendada kõiki sobivaid jäätmetekke vältimise võimalusi ning kanda hoolt, et tekkivad jäätmed ei põhjustaks ülemäärast ohtu tervisele, varale ega keskkonnale.</w:t>
      </w:r>
      <w:r w:rsidR="00417D15" w:rsidRPr="00F546F3">
        <w:rPr>
          <w:rFonts w:cs="Arial"/>
          <w:szCs w:val="20"/>
        </w:rPr>
        <w:t xml:space="preserve"> Ehitus- ja lammutusjäätmete käitlemine toimub vastavalt</w:t>
      </w:r>
      <w:r w:rsidR="00FA20D0">
        <w:rPr>
          <w:rFonts w:cs="Arial"/>
          <w:szCs w:val="20"/>
        </w:rPr>
        <w:t xml:space="preserve"> seadusele.</w:t>
      </w:r>
    </w:p>
    <w:p w14:paraId="7EE2B978" w14:textId="264B9F0A" w:rsidR="00201174" w:rsidRDefault="00201174" w:rsidP="005036B1">
      <w:pPr>
        <w:rPr>
          <w:rFonts w:cs="Arial"/>
          <w:szCs w:val="20"/>
        </w:rPr>
      </w:pPr>
      <w:r w:rsidRPr="00F546F3">
        <w:rPr>
          <w:rFonts w:cs="Arial"/>
          <w:szCs w:val="20"/>
        </w:rPr>
        <w:t>Masinate hooldustöid ja tankimist ei tohi teha ebatasasel pinnal ja veekogudele (kraavidele) lähemal kui 10 m. Töökohas peab olema varustus reostuse likvideerimiseks ja olmejäätmete kogumiskoht. Tulekahju ja keskkonnaohtliku reostuse tekkimisel asuda neid koheselt likvideerima ja informeerida juhtunust Päästeametit.</w:t>
      </w:r>
    </w:p>
    <w:p w14:paraId="5AF228ED" w14:textId="77777777" w:rsidR="00EA1362" w:rsidRPr="00F546F3" w:rsidRDefault="00EA1362" w:rsidP="00E92220">
      <w:pPr>
        <w:pStyle w:val="Heading2"/>
      </w:pPr>
      <w:bookmarkStart w:id="52" w:name="_Toc270623636"/>
      <w:bookmarkStart w:id="53" w:name="_Toc405899776"/>
      <w:bookmarkStart w:id="54" w:name="_Toc452455921"/>
      <w:bookmarkStart w:id="55" w:name="_Toc170723610"/>
      <w:r w:rsidRPr="00F546F3">
        <w:t>Puude kaitsmine ehitustööde ajal</w:t>
      </w:r>
      <w:bookmarkEnd w:id="52"/>
      <w:bookmarkEnd w:id="53"/>
      <w:bookmarkEnd w:id="54"/>
      <w:bookmarkEnd w:id="55"/>
    </w:p>
    <w:p w14:paraId="17190183" w14:textId="77777777" w:rsidR="00EA1362" w:rsidRPr="00F546F3" w:rsidRDefault="00EA1362" w:rsidP="005036B1">
      <w:pPr>
        <w:rPr>
          <w:rFonts w:cs="Arial"/>
          <w:szCs w:val="20"/>
        </w:rPr>
      </w:pPr>
      <w:r w:rsidRPr="00F546F3">
        <w:rPr>
          <w:rFonts w:cs="Arial"/>
          <w:szCs w:val="20"/>
        </w:rPr>
        <w:t>Puutüve ümber tuleb siduda püstised prussid, prusside ja tüve vahele panna pehmendus (kivivill, autokummid vms, prussidest kaitse peab ulatuma kogu tüve kõrguseni) ning jälgida, et ehitustööde käigus ei vigastataks puuoksi. Vajadusel võib kärpida puu alumisi oksi, kuid peab säilima antud puule iseloomulik võra kuju.</w:t>
      </w:r>
    </w:p>
    <w:p w14:paraId="355BCA45" w14:textId="04B910F0" w:rsidR="00EA1362" w:rsidRPr="00F546F3" w:rsidRDefault="00EA1362" w:rsidP="005036B1">
      <w:pPr>
        <w:rPr>
          <w:rFonts w:cs="Arial"/>
          <w:szCs w:val="20"/>
        </w:rPr>
      </w:pPr>
      <w:r w:rsidRPr="00F546F3">
        <w:rPr>
          <w:rFonts w:cs="Arial"/>
          <w:szCs w:val="20"/>
        </w:rPr>
        <w:t>Jälgida tuleb, et ehitusseadmetega ei sõidetaks puude juurtel ega ladustataks sinna ehitusmaterjale. Tallamise eest kaitset vajav juurestik ulatub vähemalt puuvõra välisjooneni.</w:t>
      </w:r>
    </w:p>
    <w:p w14:paraId="1D6B7E14" w14:textId="14748A31" w:rsidR="00EA1362" w:rsidRPr="00F546F3" w:rsidRDefault="00EA1362" w:rsidP="005036B1">
      <w:pPr>
        <w:rPr>
          <w:rFonts w:cs="Arial"/>
          <w:szCs w:val="20"/>
        </w:rPr>
      </w:pPr>
      <w:r w:rsidRPr="00F546F3">
        <w:rPr>
          <w:rFonts w:cs="Arial"/>
          <w:szCs w:val="20"/>
        </w:rPr>
        <w:t>Kui ruumipuudus sunnib ehitusmaterjali puu alla ladustama, siis kaetakse koht kõigepealt ~200 mm paksuse liiva- või kergkruusakihiga, mille peale asetatakse puidust vms materjalist restid ehitusmaterjalide ladustamiseks. Ehituse lõppedes koristatakse kaitsekihid. Jälgida, et ehitustööde käigus ei vigastataks puude oksi.</w:t>
      </w:r>
    </w:p>
    <w:p w14:paraId="3FD083E8" w14:textId="77777777" w:rsidR="00EA1362" w:rsidRPr="00F546F3" w:rsidRDefault="00EA1362" w:rsidP="005036B1">
      <w:pPr>
        <w:rPr>
          <w:rFonts w:cs="Arial"/>
          <w:szCs w:val="20"/>
        </w:rPr>
      </w:pPr>
      <w:r w:rsidRPr="00F546F3">
        <w:rPr>
          <w:rFonts w:cs="Arial"/>
          <w:szCs w:val="20"/>
        </w:rPr>
        <w:lastRenderedPageBreak/>
        <w:t>Üle 40 mm läbimõõduga juuri ei tohi läbi raiuda. Kui sellise läbimõõduga juured jäävad kaevetööde alasse, siis tuleb seal kaevata labidaga käsitsi.</w:t>
      </w:r>
    </w:p>
    <w:p w14:paraId="3D612F6D" w14:textId="77777777" w:rsidR="00201174" w:rsidRPr="00F546F3" w:rsidRDefault="001E5067" w:rsidP="00E92220">
      <w:pPr>
        <w:pStyle w:val="Heading2"/>
      </w:pPr>
      <w:bookmarkStart w:id="56" w:name="_Toc401840517"/>
      <w:bookmarkStart w:id="57" w:name="_Toc404067404"/>
      <w:bookmarkStart w:id="58" w:name="_Toc405899781"/>
      <w:bookmarkStart w:id="59" w:name="_Toc452455926"/>
      <w:bookmarkStart w:id="60" w:name="_Toc170723611"/>
      <w:r w:rsidRPr="00F546F3">
        <w:t>K</w:t>
      </w:r>
      <w:r w:rsidR="002B07DC" w:rsidRPr="00F546F3">
        <w:t>aevetööd</w:t>
      </w:r>
      <w:bookmarkEnd w:id="56"/>
      <w:bookmarkEnd w:id="57"/>
      <w:bookmarkEnd w:id="58"/>
      <w:bookmarkEnd w:id="59"/>
      <w:bookmarkEnd w:id="60"/>
    </w:p>
    <w:p w14:paraId="0DC83AAE" w14:textId="77777777" w:rsidR="00CA3BBE" w:rsidRPr="00F546F3" w:rsidRDefault="00201174" w:rsidP="005036B1">
      <w:pPr>
        <w:rPr>
          <w:rFonts w:cs="Arial"/>
          <w:szCs w:val="20"/>
        </w:rPr>
      </w:pPr>
      <w:r w:rsidRPr="00F546F3">
        <w:rPr>
          <w:rFonts w:cs="Arial"/>
          <w:szCs w:val="20"/>
        </w:rPr>
        <w:t xml:space="preserve">Kaevetöid tuleb alustada ettevalmistustöödest. </w:t>
      </w:r>
    </w:p>
    <w:p w14:paraId="4B98B586" w14:textId="55E64088" w:rsidR="00201174" w:rsidRPr="00F546F3" w:rsidRDefault="00201174" w:rsidP="005036B1">
      <w:pPr>
        <w:rPr>
          <w:rFonts w:cs="Arial"/>
          <w:szCs w:val="20"/>
        </w:rPr>
      </w:pPr>
      <w:r w:rsidRPr="00F546F3">
        <w:rPr>
          <w:rFonts w:cs="Arial"/>
          <w:szCs w:val="20"/>
        </w:rPr>
        <w:t>Kõik kaevikud teeb töövõtja nende mõõdete, kallete ja sügavusega, mis on dikteeritud ehitustööde teostamise vajadusest.</w:t>
      </w:r>
    </w:p>
    <w:p w14:paraId="3C78ADCC" w14:textId="77777777" w:rsidR="00201174" w:rsidRPr="00F546F3" w:rsidRDefault="00201174" w:rsidP="005036B1">
      <w:pPr>
        <w:rPr>
          <w:rFonts w:cs="Arial"/>
          <w:szCs w:val="20"/>
        </w:rPr>
      </w:pPr>
      <w:r w:rsidRPr="00F546F3">
        <w:rPr>
          <w:rFonts w:cs="Arial"/>
          <w:szCs w:val="20"/>
        </w:rPr>
        <w:t>Väljakaevatud pinnas tuleb paigutada nii, et see ei segaks edaspidist ehitustegevust ja oleks välditud materjalide kaevikusse libisemine ja kukkumine.</w:t>
      </w:r>
    </w:p>
    <w:p w14:paraId="7CB035F6" w14:textId="77777777" w:rsidR="00201174" w:rsidRPr="00F546F3" w:rsidRDefault="001E5067" w:rsidP="00E92220">
      <w:pPr>
        <w:pStyle w:val="Heading2"/>
      </w:pPr>
      <w:bookmarkStart w:id="61" w:name="_Toc398189449"/>
      <w:bookmarkStart w:id="62" w:name="_Toc398189587"/>
      <w:bookmarkStart w:id="63" w:name="_Toc423958166"/>
      <w:bookmarkStart w:id="64" w:name="_Toc452455927"/>
      <w:bookmarkStart w:id="65" w:name="_Toc170723612"/>
      <w:r w:rsidRPr="00F546F3">
        <w:t>M</w:t>
      </w:r>
      <w:r w:rsidR="002B07DC" w:rsidRPr="00F546F3">
        <w:t>aterjalide kvaliteet ja garantii</w:t>
      </w:r>
      <w:bookmarkEnd w:id="61"/>
      <w:bookmarkEnd w:id="62"/>
      <w:bookmarkEnd w:id="63"/>
      <w:bookmarkEnd w:id="64"/>
      <w:bookmarkEnd w:id="65"/>
    </w:p>
    <w:p w14:paraId="016082B3" w14:textId="0DF55F73" w:rsidR="00145851" w:rsidRPr="008E1112" w:rsidRDefault="00201174" w:rsidP="00C65186">
      <w:pPr>
        <w:rPr>
          <w:rFonts w:cs="Arial"/>
          <w:szCs w:val="20"/>
        </w:rPr>
      </w:pPr>
      <w:r w:rsidRPr="00F546F3">
        <w:rPr>
          <w:rFonts w:cs="Arial"/>
          <w:szCs w:val="20"/>
        </w:rPr>
        <w:t>Kõikidel ehituses kasutatavatel materjalidel, toodetel ja seadmetel peavad olema ametlikud sertifikaadid, mis kinnitavad tehnilisi omadusi ja garanteeritud kasutusaega. Valmis konstruktsioonidele ja ehitusele annab garantii töövõtja.</w:t>
      </w:r>
    </w:p>
    <w:sectPr w:rsidR="00145851" w:rsidRPr="008E1112" w:rsidSect="00B67C2B">
      <w:headerReference w:type="default" r:id="rId11"/>
      <w:footerReference w:type="default" r:id="rId12"/>
      <w:pgSz w:w="11906" w:h="16838"/>
      <w:pgMar w:top="1418" w:right="851"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0E269" w14:textId="77777777" w:rsidR="00FC65CB" w:rsidRDefault="00FC65CB" w:rsidP="00387B00">
      <w:pPr>
        <w:spacing w:after="0" w:line="240" w:lineRule="auto"/>
      </w:pPr>
      <w:r>
        <w:separator/>
      </w:r>
    </w:p>
  </w:endnote>
  <w:endnote w:type="continuationSeparator" w:id="0">
    <w:p w14:paraId="5F8339EB" w14:textId="77777777" w:rsidR="00FC65CB" w:rsidRDefault="00FC65CB" w:rsidP="0038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5EDB8" w14:textId="690A7199" w:rsidR="005B64DC" w:rsidRDefault="005B64DC" w:rsidP="00344CA0">
    <w:pPr>
      <w:pStyle w:val="Footer"/>
      <w:tabs>
        <w:tab w:val="clear" w:pos="9072"/>
        <w:tab w:val="right" w:pos="9637"/>
      </w:tabs>
      <w:rPr>
        <w:rStyle w:val="PageNumber"/>
      </w:rPr>
    </w:pPr>
    <w:r w:rsidRPr="00BD532E">
      <w:rPr>
        <w:rStyle w:val="PageNumber"/>
        <w:noProof/>
      </w:rPr>
      <mc:AlternateContent>
        <mc:Choice Requires="wps">
          <w:drawing>
            <wp:anchor distT="0" distB="0" distL="114300" distR="114300" simplePos="0" relativeHeight="251659264" behindDoc="0" locked="0" layoutInCell="1" allowOverlap="1" wp14:anchorId="29EBC8E7" wp14:editId="55870B27">
              <wp:simplePos x="0" y="0"/>
              <wp:positionH relativeFrom="column">
                <wp:posOffset>9226</wp:posOffset>
              </wp:positionH>
              <wp:positionV relativeFrom="paragraph">
                <wp:posOffset>-21590</wp:posOffset>
              </wp:positionV>
              <wp:extent cx="6157595" cy="0"/>
              <wp:effectExtent l="0" t="0" r="0" b="0"/>
              <wp:wrapNone/>
              <wp:docPr id="26" name="Sirge noolkonnek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941F050" id="_x0000_t32" coordsize="21600,21600" o:spt="32" o:oned="t" path="m,l21600,21600e" filled="f">
              <v:path arrowok="t" fillok="f" o:connecttype="none"/>
              <o:lock v:ext="edit" shapetype="t"/>
            </v:shapetype>
            <v:shape id="Sirge noolkonnektor 26" o:spid="_x0000_s1026" type="#_x0000_t32" style="position:absolute;margin-left:.75pt;margin-top:-1.7pt;width:484.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" strokecolor="#a5a5a5 [3206]" strokeweight=".5pt">
              <v:stroke joinstyle="miter"/>
            </v:shape>
          </w:pict>
        </mc:Fallback>
      </mc:AlternateContent>
    </w:r>
    <w:r w:rsidRPr="00BD532E">
      <w:rPr>
        <w:rStyle w:val="PageNumber"/>
      </w:rPr>
      <w:t>OÜ Esprii</w:t>
    </w:r>
    <w:r>
      <w:rPr>
        <w:rStyle w:val="PageNumber"/>
      </w:rPr>
      <w:tab/>
    </w:r>
    <w:r>
      <w:rPr>
        <w:rStyle w:val="PageNumber"/>
      </w:rPr>
      <w:tab/>
      <w:t xml:space="preserve">Koostanud: </w:t>
    </w:r>
    <w:r w:rsidR="00E21E72">
      <w:rPr>
        <w:rStyle w:val="PageNumber"/>
      </w:rPr>
      <w:t>Mikk Mutso</w:t>
    </w:r>
    <w:r w:rsidR="007A5B89">
      <w:rPr>
        <w:rStyle w:val="PageNumber"/>
      </w:rPr>
      <w:t xml:space="preserve">, </w:t>
    </w:r>
    <w:r w:rsidR="0005129C">
      <w:rPr>
        <w:rStyle w:val="PageNumber"/>
      </w:rPr>
      <w:t>Markus Õispuu</w:t>
    </w:r>
    <w:r w:rsidR="007A5B89">
      <w:rPr>
        <w:rStyle w:val="PageNumber"/>
      </w:rPr>
      <w:t xml:space="preserve"> </w:t>
    </w:r>
    <w:r w:rsidR="007A5B89">
      <w:rPr>
        <w:rStyle w:val="PageNumber"/>
      </w:rPr>
      <w:t>&amp;</w:t>
    </w:r>
    <w:r w:rsidR="007A5B89">
      <w:rPr>
        <w:rStyle w:val="PageNumber"/>
      </w:rPr>
      <w:t xml:space="preserve"> Kaspar Mutso</w:t>
    </w:r>
  </w:p>
  <w:p w14:paraId="455D83E2" w14:textId="02121C53" w:rsidR="005B64DC" w:rsidRDefault="005B64DC" w:rsidP="00344CA0">
    <w:pPr>
      <w:pStyle w:val="Footer"/>
      <w:tabs>
        <w:tab w:val="clear" w:pos="9072"/>
        <w:tab w:val="right" w:pos="9637"/>
      </w:tabs>
      <w:rPr>
        <w:rStyle w:val="PageNumber"/>
      </w:rPr>
    </w:pPr>
    <w:r>
      <w:rPr>
        <w:rStyle w:val="PageNumber"/>
      </w:rPr>
      <w:t>T</w:t>
    </w:r>
    <w:r w:rsidRPr="00BD532E">
      <w:rPr>
        <w:rStyle w:val="PageNumber"/>
      </w:rPr>
      <w:t xml:space="preserve">öö nr </w:t>
    </w:r>
    <w:r w:rsidR="009A7D3E" w:rsidRPr="009A7D3E">
      <w:rPr>
        <w:rStyle w:val="PageNumber"/>
      </w:rPr>
      <w:t>2</w:t>
    </w:r>
    <w:r w:rsidR="0005129C">
      <w:rPr>
        <w:rStyle w:val="PageNumber"/>
      </w:rPr>
      <w:t>4011</w:t>
    </w:r>
    <w:r w:rsidRPr="00BD532E">
      <w:rPr>
        <w:rStyle w:val="PageNumber"/>
      </w:rPr>
      <w:tab/>
    </w:r>
    <w:r>
      <w:rPr>
        <w:rStyle w:val="PageNumber"/>
      </w:rPr>
      <w:tab/>
    </w:r>
    <w:r>
      <w:t>Dokumendi tunnus: TL-3-0</w:t>
    </w:r>
    <w:r w:rsidR="00491793">
      <w:t>1</w:t>
    </w:r>
  </w:p>
  <w:p w14:paraId="2F995F5A" w14:textId="5144C168" w:rsidR="005B64DC" w:rsidRPr="00BD532E" w:rsidRDefault="0014531D" w:rsidP="00344CA0">
    <w:pPr>
      <w:pStyle w:val="Footer"/>
      <w:tabs>
        <w:tab w:val="clear" w:pos="9072"/>
        <w:tab w:val="right" w:pos="9637"/>
      </w:tabs>
      <w:rPr>
        <w:rStyle w:val="PageNumber"/>
      </w:rPr>
    </w:pPr>
    <w:r>
      <w:t>Põhi</w:t>
    </w:r>
    <w:r w:rsidR="005B64DC">
      <w:t>projekt</w:t>
    </w:r>
    <w:r w:rsidR="005B64DC">
      <w:tab/>
    </w:r>
    <w:r w:rsidR="005B64DC" w:rsidRPr="00BD532E">
      <w:rPr>
        <w:rStyle w:val="PageNumber"/>
      </w:rPr>
      <w:fldChar w:fldCharType="begin"/>
    </w:r>
    <w:r w:rsidR="005B64DC" w:rsidRPr="00BD532E">
      <w:rPr>
        <w:rStyle w:val="PageNumber"/>
      </w:rPr>
      <w:instrText>PAGE  \* Arabic  \* MERGEFORMAT</w:instrText>
    </w:r>
    <w:r w:rsidR="005B64DC" w:rsidRPr="00BD532E">
      <w:rPr>
        <w:rStyle w:val="PageNumber"/>
      </w:rPr>
      <w:fldChar w:fldCharType="separate"/>
    </w:r>
    <w:r w:rsidR="005B64DC">
      <w:rPr>
        <w:rStyle w:val="PageNumber"/>
      </w:rPr>
      <w:t>1</w:t>
    </w:r>
    <w:r w:rsidR="005B64DC" w:rsidRPr="00BD532E">
      <w:rPr>
        <w:rStyle w:val="PageNumber"/>
      </w:rPr>
      <w:fldChar w:fldCharType="end"/>
    </w:r>
    <w:r w:rsidR="005B64DC" w:rsidRPr="00BD532E">
      <w:rPr>
        <w:rStyle w:val="PageNumber"/>
      </w:rPr>
      <w:t xml:space="preserve"> / </w:t>
    </w:r>
    <w:r w:rsidR="005B64DC" w:rsidRPr="00BD532E">
      <w:rPr>
        <w:rStyle w:val="PageNumber"/>
      </w:rPr>
      <w:fldChar w:fldCharType="begin"/>
    </w:r>
    <w:r w:rsidR="005B64DC" w:rsidRPr="00BD532E">
      <w:rPr>
        <w:rStyle w:val="PageNumber"/>
      </w:rPr>
      <w:instrText>NUMPAGES  \* Arabic  \* MERGEFORMAT</w:instrText>
    </w:r>
    <w:r w:rsidR="005B64DC" w:rsidRPr="00BD532E">
      <w:rPr>
        <w:rStyle w:val="PageNumber"/>
      </w:rPr>
      <w:fldChar w:fldCharType="separate"/>
    </w:r>
    <w:r w:rsidR="005B64DC">
      <w:rPr>
        <w:rStyle w:val="PageNumber"/>
      </w:rPr>
      <w:t>1</w:t>
    </w:r>
    <w:r w:rsidR="005B64DC" w:rsidRPr="00BD532E">
      <w:rPr>
        <w:rStyle w:val="PageNumber"/>
      </w:rPr>
      <w:fldChar w:fldCharType="end"/>
    </w:r>
    <w:r w:rsidR="005B64DC">
      <w:tab/>
    </w:r>
    <w:r w:rsidR="005B64DC">
      <w:rPr>
        <w:rStyle w:val="PageNumber"/>
      </w:rPr>
      <w:t xml:space="preserve">Kuupäev: </w:t>
    </w:r>
    <w:r w:rsidR="00CC0205">
      <w:rPr>
        <w:rStyle w:val="PageNumber"/>
      </w:rPr>
      <w:t>01</w:t>
    </w:r>
    <w:r w:rsidR="0005129C">
      <w:rPr>
        <w:rStyle w:val="PageNumber"/>
      </w:rPr>
      <w:t>.0</w:t>
    </w:r>
    <w:r w:rsidR="00CC0205">
      <w:rPr>
        <w:rStyle w:val="PageNumber"/>
      </w:rPr>
      <w:t>7</w:t>
    </w:r>
    <w:r w:rsidR="005B64DC">
      <w:rPr>
        <w:rStyle w:val="PageNumber"/>
      </w:rPr>
      <w:t>.202</w:t>
    </w:r>
    <w:r w:rsidR="005F1BD9">
      <w:rPr>
        <w:rStyle w:val="PageNumber"/>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B9E071" w14:textId="77777777" w:rsidR="00FC65CB" w:rsidRDefault="00FC65CB" w:rsidP="00387B00">
      <w:pPr>
        <w:spacing w:after="0" w:line="240" w:lineRule="auto"/>
      </w:pPr>
      <w:r>
        <w:separator/>
      </w:r>
    </w:p>
  </w:footnote>
  <w:footnote w:type="continuationSeparator" w:id="0">
    <w:p w14:paraId="1B7733B1" w14:textId="77777777" w:rsidR="00FC65CB" w:rsidRDefault="00FC65CB" w:rsidP="00387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89DC4" w14:textId="2CBFCD30" w:rsidR="00267BFD" w:rsidRPr="001E0DF1" w:rsidRDefault="00267BFD" w:rsidP="00267BFD">
    <w:pPr>
      <w:autoSpaceDE w:val="0"/>
      <w:autoSpaceDN w:val="0"/>
      <w:adjustRightInd w:val="0"/>
      <w:spacing w:after="0" w:line="240" w:lineRule="auto"/>
      <w:jc w:val="left"/>
      <w:rPr>
        <w:rStyle w:val="PageNumber"/>
        <w:noProof/>
      </w:rPr>
    </w:pPr>
    <w:r w:rsidRPr="00BD532E">
      <w:rPr>
        <w:rStyle w:val="PageNumber"/>
        <w:noProof/>
      </w:rPr>
      <mc:AlternateContent>
        <mc:Choice Requires="wps">
          <w:drawing>
            <wp:anchor distT="0" distB="0" distL="114300" distR="114300" simplePos="0" relativeHeight="251661312" behindDoc="0" locked="0" layoutInCell="1" allowOverlap="1" wp14:anchorId="13393E39" wp14:editId="1614D844">
              <wp:simplePos x="0" y="0"/>
              <wp:positionH relativeFrom="margin">
                <wp:align>left</wp:align>
              </wp:positionH>
              <wp:positionV relativeFrom="paragraph">
                <wp:posOffset>320456</wp:posOffset>
              </wp:positionV>
              <wp:extent cx="6157595" cy="0"/>
              <wp:effectExtent l="0" t="0" r="0" b="0"/>
              <wp:wrapNone/>
              <wp:docPr id="2" name="Sirge noolkonnek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41A2C3B" id="_x0000_t32" coordsize="21600,21600" o:spt="32" o:oned="t" path="m,l21600,21600e" filled="f">
              <v:path arrowok="t" fillok="f" o:connecttype="none"/>
              <o:lock v:ext="edit" shapetype="t"/>
            </v:shapetype>
            <v:shape id="Sirge noolkonnektor 2" o:spid="_x0000_s1026" type="#_x0000_t32" style="position:absolute;margin-left:0;margin-top:25.25pt;width:484.85pt;height:0;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" strokecolor="#a5a5a5 [3206]" strokeweight=".5pt">
              <v:stroke joinstyle="miter"/>
              <w10:wrap anchorx="margin"/>
            </v:shape>
          </w:pict>
        </mc:Fallback>
      </mc:AlternateContent>
    </w:r>
    <w:r>
      <w:t>Riigitee nr 11101 Kallavere-Ülgase tee km 2,87</w:t>
    </w:r>
    <w:r w:rsidR="00822595">
      <w:t xml:space="preserve"> ristumiskoha projekt</w:t>
    </w:r>
  </w:p>
  <w:p w14:paraId="2D3E5BC8" w14:textId="0F83B0F7" w:rsidR="005B64DC" w:rsidRPr="00267BFD" w:rsidRDefault="005B64DC" w:rsidP="00267BFD">
    <w:pPr>
      <w:pStyle w:val="Header"/>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364260"/>
    <w:multiLevelType w:val="hybridMultilevel"/>
    <w:tmpl w:val="809E9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2C563F"/>
    <w:multiLevelType w:val="hybridMultilevel"/>
    <w:tmpl w:val="FB1A9E5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3D6909"/>
    <w:multiLevelType w:val="hybridMultilevel"/>
    <w:tmpl w:val="A5CE3F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8385CE0"/>
    <w:multiLevelType w:val="hybridMultilevel"/>
    <w:tmpl w:val="4C1E6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1B7958"/>
    <w:multiLevelType w:val="hybridMultilevel"/>
    <w:tmpl w:val="D742B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0643E"/>
    <w:multiLevelType w:val="hybridMultilevel"/>
    <w:tmpl w:val="648237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3D417F1"/>
    <w:multiLevelType w:val="hybridMultilevel"/>
    <w:tmpl w:val="9C1C4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135CB2"/>
    <w:multiLevelType w:val="multilevel"/>
    <w:tmpl w:val="0425001F"/>
    <w:styleLink w:val="Laad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B37928"/>
    <w:multiLevelType w:val="hybridMultilevel"/>
    <w:tmpl w:val="9C68E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5C5C86"/>
    <w:multiLevelType w:val="hybridMultilevel"/>
    <w:tmpl w:val="A8A06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A83E52"/>
    <w:multiLevelType w:val="hybridMultilevel"/>
    <w:tmpl w:val="31887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6645B2"/>
    <w:multiLevelType w:val="hybridMultilevel"/>
    <w:tmpl w:val="184ED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6D3AFB"/>
    <w:multiLevelType w:val="hybridMultilevel"/>
    <w:tmpl w:val="FE2C8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2E51D4"/>
    <w:multiLevelType w:val="hybridMultilevel"/>
    <w:tmpl w:val="06264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B272DC"/>
    <w:multiLevelType w:val="hybridMultilevel"/>
    <w:tmpl w:val="596CF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111C63"/>
    <w:multiLevelType w:val="hybridMultilevel"/>
    <w:tmpl w:val="5D2E2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A77241"/>
    <w:multiLevelType w:val="hybridMultilevel"/>
    <w:tmpl w:val="DCD69E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4B270D5"/>
    <w:multiLevelType w:val="hybridMultilevel"/>
    <w:tmpl w:val="89CCC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F417929"/>
    <w:multiLevelType w:val="hybridMultilevel"/>
    <w:tmpl w:val="CF9E99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66922C6"/>
    <w:multiLevelType w:val="hybridMultilevel"/>
    <w:tmpl w:val="4F56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DC7357"/>
    <w:multiLevelType w:val="hybridMultilevel"/>
    <w:tmpl w:val="631EC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A63282"/>
    <w:multiLevelType w:val="hybridMultilevel"/>
    <w:tmpl w:val="B06A88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C815722"/>
    <w:multiLevelType w:val="hybridMultilevel"/>
    <w:tmpl w:val="828C95BE"/>
    <w:lvl w:ilvl="0" w:tplc="050296C8">
      <w:numFmt w:val="bullet"/>
      <w:pStyle w:val="BodyList"/>
      <w:lvlText w:val="-"/>
      <w:lvlJc w:val="left"/>
      <w:pPr>
        <w:ind w:left="780" w:hanging="360"/>
      </w:pPr>
    </w:lvl>
    <w:lvl w:ilvl="1" w:tplc="04250003">
      <w:start w:val="1"/>
      <w:numFmt w:val="bullet"/>
      <w:lvlText w:val="o"/>
      <w:lvlJc w:val="left"/>
      <w:pPr>
        <w:ind w:left="1500" w:hanging="360"/>
      </w:pPr>
      <w:rPr>
        <w:rFonts w:ascii="Courier New" w:hAnsi="Courier New" w:cs="Courier New" w:hint="default"/>
      </w:rPr>
    </w:lvl>
    <w:lvl w:ilvl="2" w:tplc="04250005">
      <w:start w:val="1"/>
      <w:numFmt w:val="bullet"/>
      <w:lvlText w:val=""/>
      <w:lvlJc w:val="left"/>
      <w:pPr>
        <w:ind w:left="2220" w:hanging="360"/>
      </w:pPr>
      <w:rPr>
        <w:rFonts w:ascii="Wingdings" w:hAnsi="Wingdings" w:hint="default"/>
      </w:rPr>
    </w:lvl>
    <w:lvl w:ilvl="3" w:tplc="04250001">
      <w:start w:val="1"/>
      <w:numFmt w:val="bullet"/>
      <w:lvlText w:val=""/>
      <w:lvlJc w:val="left"/>
      <w:pPr>
        <w:ind w:left="2940" w:hanging="360"/>
      </w:pPr>
      <w:rPr>
        <w:rFonts w:ascii="Symbol" w:hAnsi="Symbol" w:hint="default"/>
      </w:rPr>
    </w:lvl>
    <w:lvl w:ilvl="4" w:tplc="04250003">
      <w:start w:val="1"/>
      <w:numFmt w:val="bullet"/>
      <w:lvlText w:val="o"/>
      <w:lvlJc w:val="left"/>
      <w:pPr>
        <w:ind w:left="3660" w:hanging="360"/>
      </w:pPr>
      <w:rPr>
        <w:rFonts w:ascii="Courier New" w:hAnsi="Courier New" w:cs="Courier New" w:hint="default"/>
      </w:rPr>
    </w:lvl>
    <w:lvl w:ilvl="5" w:tplc="04250005">
      <w:start w:val="1"/>
      <w:numFmt w:val="bullet"/>
      <w:lvlText w:val=""/>
      <w:lvlJc w:val="left"/>
      <w:pPr>
        <w:ind w:left="4380" w:hanging="360"/>
      </w:pPr>
      <w:rPr>
        <w:rFonts w:ascii="Wingdings" w:hAnsi="Wingdings" w:hint="default"/>
      </w:rPr>
    </w:lvl>
    <w:lvl w:ilvl="6" w:tplc="04250001">
      <w:start w:val="1"/>
      <w:numFmt w:val="bullet"/>
      <w:lvlText w:val=""/>
      <w:lvlJc w:val="left"/>
      <w:pPr>
        <w:ind w:left="5100" w:hanging="360"/>
      </w:pPr>
      <w:rPr>
        <w:rFonts w:ascii="Symbol" w:hAnsi="Symbol" w:hint="default"/>
      </w:rPr>
    </w:lvl>
    <w:lvl w:ilvl="7" w:tplc="04250003">
      <w:start w:val="1"/>
      <w:numFmt w:val="bullet"/>
      <w:lvlText w:val="o"/>
      <w:lvlJc w:val="left"/>
      <w:pPr>
        <w:ind w:left="5820" w:hanging="360"/>
      </w:pPr>
      <w:rPr>
        <w:rFonts w:ascii="Courier New" w:hAnsi="Courier New" w:cs="Courier New" w:hint="default"/>
      </w:rPr>
    </w:lvl>
    <w:lvl w:ilvl="8" w:tplc="04250005">
      <w:start w:val="1"/>
      <w:numFmt w:val="bullet"/>
      <w:lvlText w:val=""/>
      <w:lvlJc w:val="left"/>
      <w:pPr>
        <w:ind w:left="6540" w:hanging="360"/>
      </w:pPr>
      <w:rPr>
        <w:rFonts w:ascii="Wingdings" w:hAnsi="Wingdings" w:hint="default"/>
      </w:rPr>
    </w:lvl>
  </w:abstractNum>
  <w:abstractNum w:abstractNumId="24" w15:restartNumberingAfterBreak="0">
    <w:nsid w:val="70B05DD9"/>
    <w:multiLevelType w:val="multilevel"/>
    <w:tmpl w:val="9670F464"/>
    <w:lvl w:ilvl="0">
      <w:start w:val="1"/>
      <w:numFmt w:val="decimal"/>
      <w:pStyle w:val="Heading1"/>
      <w:lvlText w:val="%1"/>
      <w:lvlJc w:val="left"/>
      <w:pPr>
        <w:tabs>
          <w:tab w:val="num" w:pos="574"/>
        </w:tabs>
        <w:ind w:left="574" w:hanging="432"/>
      </w:pPr>
      <w:rPr>
        <w:rFonts w:hint="default"/>
        <w:b/>
        <w:sz w:val="22"/>
        <w:szCs w:val="22"/>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2015"/>
        </w:tabs>
        <w:ind w:left="2015" w:hanging="720"/>
      </w:pPr>
      <w:rPr>
        <w:rFonts w:hint="default"/>
        <w:b/>
      </w:rPr>
    </w:lvl>
    <w:lvl w:ilvl="3">
      <w:start w:val="1"/>
      <w:numFmt w:val="decimal"/>
      <w:lvlText w:val="%1.%2.%3.%4"/>
      <w:lvlJc w:val="left"/>
      <w:pPr>
        <w:tabs>
          <w:tab w:val="num" w:pos="2159"/>
        </w:tabs>
        <w:ind w:left="2159" w:hanging="864"/>
      </w:pPr>
      <w:rPr>
        <w:rFonts w:hint="default"/>
      </w:rPr>
    </w:lvl>
    <w:lvl w:ilvl="4">
      <w:start w:val="1"/>
      <w:numFmt w:val="decimal"/>
      <w:lvlText w:val="%1.%2.%3.%4.%5"/>
      <w:lvlJc w:val="left"/>
      <w:pPr>
        <w:tabs>
          <w:tab w:val="num" w:pos="2303"/>
        </w:tabs>
        <w:ind w:left="2303" w:hanging="1008"/>
      </w:pPr>
      <w:rPr>
        <w:rFonts w:hint="default"/>
      </w:rPr>
    </w:lvl>
    <w:lvl w:ilvl="5">
      <w:start w:val="1"/>
      <w:numFmt w:val="decimal"/>
      <w:lvlText w:val="%1.%2.%3.%4.%5.%6"/>
      <w:lvlJc w:val="left"/>
      <w:pPr>
        <w:tabs>
          <w:tab w:val="num" w:pos="2447"/>
        </w:tabs>
        <w:ind w:left="2447" w:hanging="1152"/>
      </w:pPr>
      <w:rPr>
        <w:rFonts w:hint="default"/>
      </w:rPr>
    </w:lvl>
    <w:lvl w:ilvl="6">
      <w:start w:val="1"/>
      <w:numFmt w:val="decimal"/>
      <w:lvlText w:val="%1.%2.%3.%4.%5.%6.%7"/>
      <w:lvlJc w:val="left"/>
      <w:pPr>
        <w:tabs>
          <w:tab w:val="num" w:pos="2591"/>
        </w:tabs>
        <w:ind w:left="2591" w:hanging="1296"/>
      </w:pPr>
      <w:rPr>
        <w:rFonts w:hint="default"/>
      </w:rPr>
    </w:lvl>
    <w:lvl w:ilvl="7">
      <w:start w:val="1"/>
      <w:numFmt w:val="decimal"/>
      <w:lvlText w:val="%1.%2.%3.%4.%5.%6.%7.%8"/>
      <w:lvlJc w:val="left"/>
      <w:pPr>
        <w:tabs>
          <w:tab w:val="num" w:pos="2735"/>
        </w:tabs>
        <w:ind w:left="2735" w:hanging="1440"/>
      </w:pPr>
      <w:rPr>
        <w:rFonts w:hint="default"/>
      </w:rPr>
    </w:lvl>
    <w:lvl w:ilvl="8">
      <w:start w:val="1"/>
      <w:numFmt w:val="decimal"/>
      <w:lvlText w:val="%1.%2.%3.%4.%5.%6.%7.%8.%9"/>
      <w:lvlJc w:val="left"/>
      <w:pPr>
        <w:tabs>
          <w:tab w:val="num" w:pos="2879"/>
        </w:tabs>
        <w:ind w:left="2879" w:hanging="1584"/>
      </w:pPr>
      <w:rPr>
        <w:rFonts w:hint="default"/>
      </w:rPr>
    </w:lvl>
  </w:abstractNum>
  <w:abstractNum w:abstractNumId="25" w15:restartNumberingAfterBreak="0">
    <w:nsid w:val="72684BC8"/>
    <w:multiLevelType w:val="hybridMultilevel"/>
    <w:tmpl w:val="F03A6292"/>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6" w15:restartNumberingAfterBreak="0">
    <w:nsid w:val="7A17049E"/>
    <w:multiLevelType w:val="hybridMultilevel"/>
    <w:tmpl w:val="A582E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2116C4"/>
    <w:multiLevelType w:val="hybridMultilevel"/>
    <w:tmpl w:val="1F4C29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78461195">
    <w:abstractNumId w:val="8"/>
  </w:num>
  <w:num w:numId="2" w16cid:durableId="795298300">
    <w:abstractNumId w:val="24"/>
  </w:num>
  <w:num w:numId="3" w16cid:durableId="1300302352">
    <w:abstractNumId w:val="2"/>
  </w:num>
  <w:num w:numId="4" w16cid:durableId="1084109453">
    <w:abstractNumId w:val="6"/>
  </w:num>
  <w:num w:numId="5" w16cid:durableId="1924602360">
    <w:abstractNumId w:val="23"/>
  </w:num>
  <w:num w:numId="6" w16cid:durableId="134883903">
    <w:abstractNumId w:val="27"/>
  </w:num>
  <w:num w:numId="7" w16cid:durableId="1143430307">
    <w:abstractNumId w:val="3"/>
  </w:num>
  <w:num w:numId="8" w16cid:durableId="74984365">
    <w:abstractNumId w:val="17"/>
  </w:num>
  <w:num w:numId="9" w16cid:durableId="1197280685">
    <w:abstractNumId w:val="19"/>
  </w:num>
  <w:num w:numId="10" w16cid:durableId="441152101">
    <w:abstractNumId w:val="22"/>
  </w:num>
  <w:num w:numId="11" w16cid:durableId="2002921884">
    <w:abstractNumId w:val="1"/>
  </w:num>
  <w:num w:numId="12" w16cid:durableId="1160930395">
    <w:abstractNumId w:val="15"/>
  </w:num>
  <w:num w:numId="13" w16cid:durableId="243995019">
    <w:abstractNumId w:val="11"/>
  </w:num>
  <w:num w:numId="14" w16cid:durableId="1818187530">
    <w:abstractNumId w:val="21"/>
  </w:num>
  <w:num w:numId="15" w16cid:durableId="1317032085">
    <w:abstractNumId w:val="9"/>
  </w:num>
  <w:num w:numId="16" w16cid:durableId="233589514">
    <w:abstractNumId w:val="26"/>
  </w:num>
  <w:num w:numId="17" w16cid:durableId="1899242202">
    <w:abstractNumId w:val="7"/>
  </w:num>
  <w:num w:numId="18" w16cid:durableId="1998335868">
    <w:abstractNumId w:val="18"/>
  </w:num>
  <w:num w:numId="19" w16cid:durableId="155003712">
    <w:abstractNumId w:val="25"/>
  </w:num>
  <w:num w:numId="20" w16cid:durableId="1049113080">
    <w:abstractNumId w:val="12"/>
  </w:num>
  <w:num w:numId="21" w16cid:durableId="1533689681">
    <w:abstractNumId w:val="13"/>
  </w:num>
  <w:num w:numId="22" w16cid:durableId="1756895894">
    <w:abstractNumId w:val="5"/>
  </w:num>
  <w:num w:numId="23" w16cid:durableId="1822194217">
    <w:abstractNumId w:val="16"/>
  </w:num>
  <w:num w:numId="24" w16cid:durableId="58527594">
    <w:abstractNumId w:val="4"/>
  </w:num>
  <w:num w:numId="25" w16cid:durableId="1337538822">
    <w:abstractNumId w:val="14"/>
  </w:num>
  <w:num w:numId="26" w16cid:durableId="572159552">
    <w:abstractNumId w:val="10"/>
  </w:num>
  <w:num w:numId="27" w16cid:durableId="1408308621">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78604fce-f057-4979-b90f-220c9de060f0"/>
  </w:docVars>
  <w:rsids>
    <w:rsidRoot w:val="00086909"/>
    <w:rsid w:val="000001B0"/>
    <w:rsid w:val="000002E7"/>
    <w:rsid w:val="0000074D"/>
    <w:rsid w:val="000008CE"/>
    <w:rsid w:val="000026B1"/>
    <w:rsid w:val="00002E45"/>
    <w:rsid w:val="00003051"/>
    <w:rsid w:val="00003E74"/>
    <w:rsid w:val="00004712"/>
    <w:rsid w:val="00005214"/>
    <w:rsid w:val="00005D65"/>
    <w:rsid w:val="00006F47"/>
    <w:rsid w:val="000074B9"/>
    <w:rsid w:val="000114D7"/>
    <w:rsid w:val="0001243B"/>
    <w:rsid w:val="00012669"/>
    <w:rsid w:val="00012DE0"/>
    <w:rsid w:val="0001373D"/>
    <w:rsid w:val="000153BC"/>
    <w:rsid w:val="00015F01"/>
    <w:rsid w:val="0001663C"/>
    <w:rsid w:val="00017F3C"/>
    <w:rsid w:val="000202E4"/>
    <w:rsid w:val="00020308"/>
    <w:rsid w:val="000214DC"/>
    <w:rsid w:val="00022B71"/>
    <w:rsid w:val="00022D56"/>
    <w:rsid w:val="000232ED"/>
    <w:rsid w:val="00024335"/>
    <w:rsid w:val="0002438D"/>
    <w:rsid w:val="00024AE0"/>
    <w:rsid w:val="00024E94"/>
    <w:rsid w:val="0002533A"/>
    <w:rsid w:val="000254ED"/>
    <w:rsid w:val="00025681"/>
    <w:rsid w:val="000256C8"/>
    <w:rsid w:val="00026EA5"/>
    <w:rsid w:val="0003173C"/>
    <w:rsid w:val="0003260E"/>
    <w:rsid w:val="00032BDB"/>
    <w:rsid w:val="00033565"/>
    <w:rsid w:val="0003383E"/>
    <w:rsid w:val="00033B33"/>
    <w:rsid w:val="00033F14"/>
    <w:rsid w:val="000346CC"/>
    <w:rsid w:val="0003495E"/>
    <w:rsid w:val="00034BD5"/>
    <w:rsid w:val="00034D5C"/>
    <w:rsid w:val="00035E42"/>
    <w:rsid w:val="00035E7A"/>
    <w:rsid w:val="000366EE"/>
    <w:rsid w:val="0003787F"/>
    <w:rsid w:val="00040445"/>
    <w:rsid w:val="000404CA"/>
    <w:rsid w:val="00040FEC"/>
    <w:rsid w:val="00041225"/>
    <w:rsid w:val="0004145C"/>
    <w:rsid w:val="0004248F"/>
    <w:rsid w:val="0004263C"/>
    <w:rsid w:val="00045225"/>
    <w:rsid w:val="000453BA"/>
    <w:rsid w:val="000468BD"/>
    <w:rsid w:val="00047CBD"/>
    <w:rsid w:val="0005129C"/>
    <w:rsid w:val="000520FF"/>
    <w:rsid w:val="00052BD4"/>
    <w:rsid w:val="00052F2B"/>
    <w:rsid w:val="00052FC1"/>
    <w:rsid w:val="0005359B"/>
    <w:rsid w:val="000540FA"/>
    <w:rsid w:val="000544D1"/>
    <w:rsid w:val="00054684"/>
    <w:rsid w:val="000548E1"/>
    <w:rsid w:val="000554E8"/>
    <w:rsid w:val="00060014"/>
    <w:rsid w:val="000606B3"/>
    <w:rsid w:val="00060972"/>
    <w:rsid w:val="00061F51"/>
    <w:rsid w:val="00062016"/>
    <w:rsid w:val="00062AB7"/>
    <w:rsid w:val="00063DE7"/>
    <w:rsid w:val="00064013"/>
    <w:rsid w:val="000643F5"/>
    <w:rsid w:val="00065C15"/>
    <w:rsid w:val="00065D46"/>
    <w:rsid w:val="0006645C"/>
    <w:rsid w:val="00066659"/>
    <w:rsid w:val="00066CDA"/>
    <w:rsid w:val="00066F38"/>
    <w:rsid w:val="00070126"/>
    <w:rsid w:val="000706F8"/>
    <w:rsid w:val="00070AD0"/>
    <w:rsid w:val="0007108E"/>
    <w:rsid w:val="000713AB"/>
    <w:rsid w:val="00071B76"/>
    <w:rsid w:val="00071C01"/>
    <w:rsid w:val="000764A4"/>
    <w:rsid w:val="00076509"/>
    <w:rsid w:val="00076858"/>
    <w:rsid w:val="000803CA"/>
    <w:rsid w:val="00080704"/>
    <w:rsid w:val="00080F1F"/>
    <w:rsid w:val="00081C32"/>
    <w:rsid w:val="0008229F"/>
    <w:rsid w:val="00083594"/>
    <w:rsid w:val="000855BB"/>
    <w:rsid w:val="00086909"/>
    <w:rsid w:val="00086E47"/>
    <w:rsid w:val="0009141A"/>
    <w:rsid w:val="000917E9"/>
    <w:rsid w:val="00091983"/>
    <w:rsid w:val="000919A3"/>
    <w:rsid w:val="000936BA"/>
    <w:rsid w:val="00093CF2"/>
    <w:rsid w:val="00094479"/>
    <w:rsid w:val="000948B2"/>
    <w:rsid w:val="00094A4B"/>
    <w:rsid w:val="00095BCD"/>
    <w:rsid w:val="00095CC0"/>
    <w:rsid w:val="00095F85"/>
    <w:rsid w:val="000A188E"/>
    <w:rsid w:val="000A2149"/>
    <w:rsid w:val="000A220B"/>
    <w:rsid w:val="000A3FB3"/>
    <w:rsid w:val="000A463C"/>
    <w:rsid w:val="000A4F7F"/>
    <w:rsid w:val="000A5025"/>
    <w:rsid w:val="000A5DA9"/>
    <w:rsid w:val="000A5F39"/>
    <w:rsid w:val="000A6BF2"/>
    <w:rsid w:val="000A73E5"/>
    <w:rsid w:val="000A7C62"/>
    <w:rsid w:val="000A7CC4"/>
    <w:rsid w:val="000B03AE"/>
    <w:rsid w:val="000B1A8D"/>
    <w:rsid w:val="000B1C7A"/>
    <w:rsid w:val="000B211D"/>
    <w:rsid w:val="000B2136"/>
    <w:rsid w:val="000B2210"/>
    <w:rsid w:val="000B5C95"/>
    <w:rsid w:val="000B6664"/>
    <w:rsid w:val="000B6CB1"/>
    <w:rsid w:val="000B6D19"/>
    <w:rsid w:val="000B6F7D"/>
    <w:rsid w:val="000B7DD2"/>
    <w:rsid w:val="000C0A13"/>
    <w:rsid w:val="000C173B"/>
    <w:rsid w:val="000C1947"/>
    <w:rsid w:val="000C2688"/>
    <w:rsid w:val="000C3A5E"/>
    <w:rsid w:val="000C3CD0"/>
    <w:rsid w:val="000C4539"/>
    <w:rsid w:val="000C53D8"/>
    <w:rsid w:val="000C5484"/>
    <w:rsid w:val="000C62EC"/>
    <w:rsid w:val="000C6546"/>
    <w:rsid w:val="000C6A07"/>
    <w:rsid w:val="000C6D05"/>
    <w:rsid w:val="000C7A57"/>
    <w:rsid w:val="000D03F7"/>
    <w:rsid w:val="000D09E9"/>
    <w:rsid w:val="000D22B9"/>
    <w:rsid w:val="000D53F2"/>
    <w:rsid w:val="000D58CF"/>
    <w:rsid w:val="000D6D8F"/>
    <w:rsid w:val="000D71FD"/>
    <w:rsid w:val="000E05CF"/>
    <w:rsid w:val="000E18C6"/>
    <w:rsid w:val="000E21F5"/>
    <w:rsid w:val="000E2906"/>
    <w:rsid w:val="000E4177"/>
    <w:rsid w:val="000E45BC"/>
    <w:rsid w:val="000E491F"/>
    <w:rsid w:val="000E4923"/>
    <w:rsid w:val="000E4E2B"/>
    <w:rsid w:val="000E6232"/>
    <w:rsid w:val="000E7DCD"/>
    <w:rsid w:val="000F04C9"/>
    <w:rsid w:val="000F1480"/>
    <w:rsid w:val="000F1C83"/>
    <w:rsid w:val="000F1E5D"/>
    <w:rsid w:val="000F2A86"/>
    <w:rsid w:val="000F2C70"/>
    <w:rsid w:val="000F2EFE"/>
    <w:rsid w:val="000F2F78"/>
    <w:rsid w:val="000F30EC"/>
    <w:rsid w:val="000F353F"/>
    <w:rsid w:val="000F3EE2"/>
    <w:rsid w:val="000F48FD"/>
    <w:rsid w:val="000F4A6C"/>
    <w:rsid w:val="000F4C86"/>
    <w:rsid w:val="000F5B51"/>
    <w:rsid w:val="000F642C"/>
    <w:rsid w:val="000F6914"/>
    <w:rsid w:val="000F6C67"/>
    <w:rsid w:val="000F75D3"/>
    <w:rsid w:val="000F7966"/>
    <w:rsid w:val="000F7BB3"/>
    <w:rsid w:val="000F7E5A"/>
    <w:rsid w:val="00101A1E"/>
    <w:rsid w:val="00101EFE"/>
    <w:rsid w:val="0010249C"/>
    <w:rsid w:val="00102823"/>
    <w:rsid w:val="00102DBF"/>
    <w:rsid w:val="00103B81"/>
    <w:rsid w:val="00103E59"/>
    <w:rsid w:val="00106428"/>
    <w:rsid w:val="00106758"/>
    <w:rsid w:val="001068CD"/>
    <w:rsid w:val="00106A04"/>
    <w:rsid w:val="001072DE"/>
    <w:rsid w:val="00107E1C"/>
    <w:rsid w:val="00111876"/>
    <w:rsid w:val="00111B83"/>
    <w:rsid w:val="00111BF5"/>
    <w:rsid w:val="001131C5"/>
    <w:rsid w:val="001136F3"/>
    <w:rsid w:val="00114966"/>
    <w:rsid w:val="001159D2"/>
    <w:rsid w:val="00115D41"/>
    <w:rsid w:val="00115E34"/>
    <w:rsid w:val="0011672C"/>
    <w:rsid w:val="00116FC1"/>
    <w:rsid w:val="001179CE"/>
    <w:rsid w:val="00117DD7"/>
    <w:rsid w:val="00120470"/>
    <w:rsid w:val="0012063F"/>
    <w:rsid w:val="0012074E"/>
    <w:rsid w:val="001210AD"/>
    <w:rsid w:val="001221AC"/>
    <w:rsid w:val="001228FD"/>
    <w:rsid w:val="00123ED7"/>
    <w:rsid w:val="00125CA0"/>
    <w:rsid w:val="00125F5F"/>
    <w:rsid w:val="0012626C"/>
    <w:rsid w:val="001274BF"/>
    <w:rsid w:val="00127C44"/>
    <w:rsid w:val="00127E7B"/>
    <w:rsid w:val="00131030"/>
    <w:rsid w:val="00131606"/>
    <w:rsid w:val="00131983"/>
    <w:rsid w:val="001328C7"/>
    <w:rsid w:val="00133733"/>
    <w:rsid w:val="0013512E"/>
    <w:rsid w:val="00135327"/>
    <w:rsid w:val="001355DE"/>
    <w:rsid w:val="00136851"/>
    <w:rsid w:val="00136F84"/>
    <w:rsid w:val="0013741B"/>
    <w:rsid w:val="00137BE4"/>
    <w:rsid w:val="00137FE1"/>
    <w:rsid w:val="00140D8C"/>
    <w:rsid w:val="00140FAE"/>
    <w:rsid w:val="00141760"/>
    <w:rsid w:val="001428B4"/>
    <w:rsid w:val="00142E81"/>
    <w:rsid w:val="00143981"/>
    <w:rsid w:val="00144D47"/>
    <w:rsid w:val="0014531D"/>
    <w:rsid w:val="00145705"/>
    <w:rsid w:val="00145851"/>
    <w:rsid w:val="00145A09"/>
    <w:rsid w:val="00145BD1"/>
    <w:rsid w:val="00146835"/>
    <w:rsid w:val="00147483"/>
    <w:rsid w:val="0015071E"/>
    <w:rsid w:val="001526B3"/>
    <w:rsid w:val="00152BD9"/>
    <w:rsid w:val="00152E20"/>
    <w:rsid w:val="00153013"/>
    <w:rsid w:val="00153C1C"/>
    <w:rsid w:val="00154ED7"/>
    <w:rsid w:val="00155460"/>
    <w:rsid w:val="00156B22"/>
    <w:rsid w:val="00161461"/>
    <w:rsid w:val="00163855"/>
    <w:rsid w:val="001644EE"/>
    <w:rsid w:val="001675D0"/>
    <w:rsid w:val="001679CA"/>
    <w:rsid w:val="00167DB9"/>
    <w:rsid w:val="00174031"/>
    <w:rsid w:val="0017411B"/>
    <w:rsid w:val="001747FB"/>
    <w:rsid w:val="0017589B"/>
    <w:rsid w:val="00175E30"/>
    <w:rsid w:val="00175E76"/>
    <w:rsid w:val="00176850"/>
    <w:rsid w:val="00177590"/>
    <w:rsid w:val="00177E88"/>
    <w:rsid w:val="0018022C"/>
    <w:rsid w:val="00181F9D"/>
    <w:rsid w:val="001820DB"/>
    <w:rsid w:val="001827F9"/>
    <w:rsid w:val="0018296F"/>
    <w:rsid w:val="00184290"/>
    <w:rsid w:val="00184913"/>
    <w:rsid w:val="00184EE0"/>
    <w:rsid w:val="00185631"/>
    <w:rsid w:val="00187057"/>
    <w:rsid w:val="00187426"/>
    <w:rsid w:val="00187747"/>
    <w:rsid w:val="00190265"/>
    <w:rsid w:val="001924D6"/>
    <w:rsid w:val="0019275B"/>
    <w:rsid w:val="001930A9"/>
    <w:rsid w:val="00193A1F"/>
    <w:rsid w:val="00193F26"/>
    <w:rsid w:val="00193FC9"/>
    <w:rsid w:val="0019441F"/>
    <w:rsid w:val="001944CF"/>
    <w:rsid w:val="00194672"/>
    <w:rsid w:val="00194F63"/>
    <w:rsid w:val="00195BFE"/>
    <w:rsid w:val="00196A55"/>
    <w:rsid w:val="001976C7"/>
    <w:rsid w:val="00197A74"/>
    <w:rsid w:val="001A13A8"/>
    <w:rsid w:val="001A146E"/>
    <w:rsid w:val="001A1A6A"/>
    <w:rsid w:val="001A1C8C"/>
    <w:rsid w:val="001A2899"/>
    <w:rsid w:val="001A2DFF"/>
    <w:rsid w:val="001A35EC"/>
    <w:rsid w:val="001A377F"/>
    <w:rsid w:val="001A3FE3"/>
    <w:rsid w:val="001A4877"/>
    <w:rsid w:val="001A4BA6"/>
    <w:rsid w:val="001A5F52"/>
    <w:rsid w:val="001A6550"/>
    <w:rsid w:val="001A76DE"/>
    <w:rsid w:val="001A7987"/>
    <w:rsid w:val="001B1187"/>
    <w:rsid w:val="001B13C1"/>
    <w:rsid w:val="001B2CD9"/>
    <w:rsid w:val="001B35BA"/>
    <w:rsid w:val="001B4761"/>
    <w:rsid w:val="001B4902"/>
    <w:rsid w:val="001B5A3F"/>
    <w:rsid w:val="001B63D4"/>
    <w:rsid w:val="001C03A9"/>
    <w:rsid w:val="001C117F"/>
    <w:rsid w:val="001C1A23"/>
    <w:rsid w:val="001C1E42"/>
    <w:rsid w:val="001C25BC"/>
    <w:rsid w:val="001C2CAA"/>
    <w:rsid w:val="001C2E83"/>
    <w:rsid w:val="001C2ED4"/>
    <w:rsid w:val="001C412D"/>
    <w:rsid w:val="001C43FA"/>
    <w:rsid w:val="001C4E18"/>
    <w:rsid w:val="001C594F"/>
    <w:rsid w:val="001C5CA8"/>
    <w:rsid w:val="001C6096"/>
    <w:rsid w:val="001C6F13"/>
    <w:rsid w:val="001D0064"/>
    <w:rsid w:val="001D1753"/>
    <w:rsid w:val="001D2252"/>
    <w:rsid w:val="001D3A4C"/>
    <w:rsid w:val="001D5A2F"/>
    <w:rsid w:val="001D7885"/>
    <w:rsid w:val="001E0DF1"/>
    <w:rsid w:val="001E170C"/>
    <w:rsid w:val="001E175F"/>
    <w:rsid w:val="001E17A3"/>
    <w:rsid w:val="001E1AAD"/>
    <w:rsid w:val="001E23F4"/>
    <w:rsid w:val="001E379F"/>
    <w:rsid w:val="001E3FCF"/>
    <w:rsid w:val="001E41F1"/>
    <w:rsid w:val="001E4670"/>
    <w:rsid w:val="001E4C71"/>
    <w:rsid w:val="001E4E5F"/>
    <w:rsid w:val="001E4E6C"/>
    <w:rsid w:val="001E5067"/>
    <w:rsid w:val="001E57C2"/>
    <w:rsid w:val="001E5BE0"/>
    <w:rsid w:val="001E5D38"/>
    <w:rsid w:val="001E74BA"/>
    <w:rsid w:val="001F0F99"/>
    <w:rsid w:val="001F2486"/>
    <w:rsid w:val="001F2612"/>
    <w:rsid w:val="001F2652"/>
    <w:rsid w:val="001F27E6"/>
    <w:rsid w:val="001F2EFE"/>
    <w:rsid w:val="001F4912"/>
    <w:rsid w:val="001F4E43"/>
    <w:rsid w:val="001F5661"/>
    <w:rsid w:val="001F57F4"/>
    <w:rsid w:val="0020010E"/>
    <w:rsid w:val="00201174"/>
    <w:rsid w:val="0020215E"/>
    <w:rsid w:val="00204CAC"/>
    <w:rsid w:val="00206A61"/>
    <w:rsid w:val="00206CBA"/>
    <w:rsid w:val="00206EF2"/>
    <w:rsid w:val="00207AB7"/>
    <w:rsid w:val="00207F33"/>
    <w:rsid w:val="0021136D"/>
    <w:rsid w:val="00211639"/>
    <w:rsid w:val="0021180F"/>
    <w:rsid w:val="00212A06"/>
    <w:rsid w:val="00212A59"/>
    <w:rsid w:val="00216F86"/>
    <w:rsid w:val="002171E3"/>
    <w:rsid w:val="00221241"/>
    <w:rsid w:val="00221FD4"/>
    <w:rsid w:val="0022415B"/>
    <w:rsid w:val="0022494B"/>
    <w:rsid w:val="00225BDE"/>
    <w:rsid w:val="002261E1"/>
    <w:rsid w:val="00226F36"/>
    <w:rsid w:val="0023084D"/>
    <w:rsid w:val="00230C0F"/>
    <w:rsid w:val="002313D5"/>
    <w:rsid w:val="002317DF"/>
    <w:rsid w:val="00231E73"/>
    <w:rsid w:val="002335AB"/>
    <w:rsid w:val="00233AD1"/>
    <w:rsid w:val="002342B6"/>
    <w:rsid w:val="00234985"/>
    <w:rsid w:val="00235406"/>
    <w:rsid w:val="00235422"/>
    <w:rsid w:val="002357C1"/>
    <w:rsid w:val="00236499"/>
    <w:rsid w:val="00237336"/>
    <w:rsid w:val="0023755D"/>
    <w:rsid w:val="00241017"/>
    <w:rsid w:val="002410BA"/>
    <w:rsid w:val="00241731"/>
    <w:rsid w:val="00241A96"/>
    <w:rsid w:val="00241CA9"/>
    <w:rsid w:val="00241D62"/>
    <w:rsid w:val="002424D4"/>
    <w:rsid w:val="00244C5A"/>
    <w:rsid w:val="00245B7E"/>
    <w:rsid w:val="002465FF"/>
    <w:rsid w:val="002466D8"/>
    <w:rsid w:val="00246CEA"/>
    <w:rsid w:val="002479D9"/>
    <w:rsid w:val="002516A9"/>
    <w:rsid w:val="00251F60"/>
    <w:rsid w:val="002525EF"/>
    <w:rsid w:val="002527F3"/>
    <w:rsid w:val="00254426"/>
    <w:rsid w:val="0025459D"/>
    <w:rsid w:val="00254952"/>
    <w:rsid w:val="002553D9"/>
    <w:rsid w:val="00256BBE"/>
    <w:rsid w:val="00256C1C"/>
    <w:rsid w:val="002572E0"/>
    <w:rsid w:val="00260FD3"/>
    <w:rsid w:val="002612C3"/>
    <w:rsid w:val="002629A9"/>
    <w:rsid w:val="00264844"/>
    <w:rsid w:val="0026502C"/>
    <w:rsid w:val="00265426"/>
    <w:rsid w:val="002658EA"/>
    <w:rsid w:val="00265A76"/>
    <w:rsid w:val="002660A1"/>
    <w:rsid w:val="00267BFD"/>
    <w:rsid w:val="00271550"/>
    <w:rsid w:val="00273438"/>
    <w:rsid w:val="00274726"/>
    <w:rsid w:val="002759FE"/>
    <w:rsid w:val="00275A12"/>
    <w:rsid w:val="00275A6F"/>
    <w:rsid w:val="00276358"/>
    <w:rsid w:val="0027698A"/>
    <w:rsid w:val="00276CAE"/>
    <w:rsid w:val="00277DD5"/>
    <w:rsid w:val="00277DEA"/>
    <w:rsid w:val="0028059E"/>
    <w:rsid w:val="00281F19"/>
    <w:rsid w:val="00283FE3"/>
    <w:rsid w:val="0028571F"/>
    <w:rsid w:val="00290520"/>
    <w:rsid w:val="00290F5A"/>
    <w:rsid w:val="002910D5"/>
    <w:rsid w:val="002917FE"/>
    <w:rsid w:val="0029191D"/>
    <w:rsid w:val="002925F5"/>
    <w:rsid w:val="0029301B"/>
    <w:rsid w:val="0029312F"/>
    <w:rsid w:val="00294D61"/>
    <w:rsid w:val="00294F96"/>
    <w:rsid w:val="00296E22"/>
    <w:rsid w:val="002A084C"/>
    <w:rsid w:val="002A0B1A"/>
    <w:rsid w:val="002A1848"/>
    <w:rsid w:val="002A196C"/>
    <w:rsid w:val="002A28BD"/>
    <w:rsid w:val="002A2C66"/>
    <w:rsid w:val="002A2D8A"/>
    <w:rsid w:val="002A2F7A"/>
    <w:rsid w:val="002A31C1"/>
    <w:rsid w:val="002A3A43"/>
    <w:rsid w:val="002A3F4D"/>
    <w:rsid w:val="002A42B6"/>
    <w:rsid w:val="002A4379"/>
    <w:rsid w:val="002A6AAC"/>
    <w:rsid w:val="002A7192"/>
    <w:rsid w:val="002A7EC5"/>
    <w:rsid w:val="002B07DC"/>
    <w:rsid w:val="002B0B2A"/>
    <w:rsid w:val="002B16FF"/>
    <w:rsid w:val="002B3ECB"/>
    <w:rsid w:val="002B574A"/>
    <w:rsid w:val="002B5BA0"/>
    <w:rsid w:val="002B68ED"/>
    <w:rsid w:val="002B711C"/>
    <w:rsid w:val="002C0886"/>
    <w:rsid w:val="002C0E8F"/>
    <w:rsid w:val="002C0F32"/>
    <w:rsid w:val="002C1359"/>
    <w:rsid w:val="002C15A1"/>
    <w:rsid w:val="002C1ACE"/>
    <w:rsid w:val="002C29C1"/>
    <w:rsid w:val="002C3897"/>
    <w:rsid w:val="002C3B03"/>
    <w:rsid w:val="002C3B6C"/>
    <w:rsid w:val="002C6861"/>
    <w:rsid w:val="002D06BF"/>
    <w:rsid w:val="002D0BAF"/>
    <w:rsid w:val="002D1BF9"/>
    <w:rsid w:val="002D238C"/>
    <w:rsid w:val="002D2C33"/>
    <w:rsid w:val="002D4964"/>
    <w:rsid w:val="002D4E19"/>
    <w:rsid w:val="002D52EE"/>
    <w:rsid w:val="002D5AA7"/>
    <w:rsid w:val="002D670C"/>
    <w:rsid w:val="002D670F"/>
    <w:rsid w:val="002D7490"/>
    <w:rsid w:val="002E2698"/>
    <w:rsid w:val="002E2DAD"/>
    <w:rsid w:val="002E2F5F"/>
    <w:rsid w:val="002E32B7"/>
    <w:rsid w:val="002E4196"/>
    <w:rsid w:val="002E4986"/>
    <w:rsid w:val="002E5FBE"/>
    <w:rsid w:val="002E638A"/>
    <w:rsid w:val="002E6916"/>
    <w:rsid w:val="002E6F8D"/>
    <w:rsid w:val="002F0912"/>
    <w:rsid w:val="002F0A73"/>
    <w:rsid w:val="002F34E8"/>
    <w:rsid w:val="002F3677"/>
    <w:rsid w:val="002F4C9C"/>
    <w:rsid w:val="002F78F1"/>
    <w:rsid w:val="002F7F8C"/>
    <w:rsid w:val="0030058F"/>
    <w:rsid w:val="0030061D"/>
    <w:rsid w:val="00300F6D"/>
    <w:rsid w:val="003020AF"/>
    <w:rsid w:val="00302194"/>
    <w:rsid w:val="003025EF"/>
    <w:rsid w:val="0030274D"/>
    <w:rsid w:val="00303A2F"/>
    <w:rsid w:val="0030507D"/>
    <w:rsid w:val="00305CC6"/>
    <w:rsid w:val="003064A0"/>
    <w:rsid w:val="003070D4"/>
    <w:rsid w:val="00307506"/>
    <w:rsid w:val="00307ED0"/>
    <w:rsid w:val="00307EF6"/>
    <w:rsid w:val="003118A6"/>
    <w:rsid w:val="003118FB"/>
    <w:rsid w:val="00311B2F"/>
    <w:rsid w:val="0031247B"/>
    <w:rsid w:val="003129F8"/>
    <w:rsid w:val="0031438C"/>
    <w:rsid w:val="00314ACD"/>
    <w:rsid w:val="003151A9"/>
    <w:rsid w:val="00315871"/>
    <w:rsid w:val="00317452"/>
    <w:rsid w:val="00317C0C"/>
    <w:rsid w:val="00320F8A"/>
    <w:rsid w:val="003210F6"/>
    <w:rsid w:val="0032197A"/>
    <w:rsid w:val="00322551"/>
    <w:rsid w:val="003241C0"/>
    <w:rsid w:val="00324706"/>
    <w:rsid w:val="003250E5"/>
    <w:rsid w:val="00326260"/>
    <w:rsid w:val="0032641D"/>
    <w:rsid w:val="0032664B"/>
    <w:rsid w:val="0032692A"/>
    <w:rsid w:val="003276F8"/>
    <w:rsid w:val="00327A39"/>
    <w:rsid w:val="00327FE6"/>
    <w:rsid w:val="00330BFA"/>
    <w:rsid w:val="0033146D"/>
    <w:rsid w:val="0033183B"/>
    <w:rsid w:val="00331F02"/>
    <w:rsid w:val="00332813"/>
    <w:rsid w:val="00333B97"/>
    <w:rsid w:val="00333C3E"/>
    <w:rsid w:val="00333D92"/>
    <w:rsid w:val="00333F38"/>
    <w:rsid w:val="00334F5A"/>
    <w:rsid w:val="00335FCB"/>
    <w:rsid w:val="00336B63"/>
    <w:rsid w:val="003408F9"/>
    <w:rsid w:val="0034091B"/>
    <w:rsid w:val="0034151D"/>
    <w:rsid w:val="00342043"/>
    <w:rsid w:val="003425B7"/>
    <w:rsid w:val="003428DE"/>
    <w:rsid w:val="00342B1B"/>
    <w:rsid w:val="00343852"/>
    <w:rsid w:val="00344CA0"/>
    <w:rsid w:val="00345625"/>
    <w:rsid w:val="00345975"/>
    <w:rsid w:val="00345BE2"/>
    <w:rsid w:val="00346AFA"/>
    <w:rsid w:val="00346EA9"/>
    <w:rsid w:val="003505D6"/>
    <w:rsid w:val="00350683"/>
    <w:rsid w:val="0035225F"/>
    <w:rsid w:val="00353705"/>
    <w:rsid w:val="00354142"/>
    <w:rsid w:val="003547A0"/>
    <w:rsid w:val="00354A56"/>
    <w:rsid w:val="00354F83"/>
    <w:rsid w:val="00355083"/>
    <w:rsid w:val="003563B4"/>
    <w:rsid w:val="0035693F"/>
    <w:rsid w:val="00356C15"/>
    <w:rsid w:val="00356DF7"/>
    <w:rsid w:val="00357266"/>
    <w:rsid w:val="003602CC"/>
    <w:rsid w:val="00361751"/>
    <w:rsid w:val="003626F9"/>
    <w:rsid w:val="0036281F"/>
    <w:rsid w:val="00362CE8"/>
    <w:rsid w:val="00363525"/>
    <w:rsid w:val="0036418C"/>
    <w:rsid w:val="003642A3"/>
    <w:rsid w:val="00365A15"/>
    <w:rsid w:val="00365D46"/>
    <w:rsid w:val="00365E16"/>
    <w:rsid w:val="003669F7"/>
    <w:rsid w:val="003672ED"/>
    <w:rsid w:val="003703D2"/>
    <w:rsid w:val="00370FDE"/>
    <w:rsid w:val="00371257"/>
    <w:rsid w:val="00371E04"/>
    <w:rsid w:val="003725A6"/>
    <w:rsid w:val="00373A68"/>
    <w:rsid w:val="00373D88"/>
    <w:rsid w:val="0037406C"/>
    <w:rsid w:val="003754A2"/>
    <w:rsid w:val="00375DA9"/>
    <w:rsid w:val="003765C9"/>
    <w:rsid w:val="003766A3"/>
    <w:rsid w:val="003801A8"/>
    <w:rsid w:val="00381935"/>
    <w:rsid w:val="00381BEC"/>
    <w:rsid w:val="00383C76"/>
    <w:rsid w:val="00384EDA"/>
    <w:rsid w:val="003852E9"/>
    <w:rsid w:val="00385870"/>
    <w:rsid w:val="00385F85"/>
    <w:rsid w:val="0038616D"/>
    <w:rsid w:val="0038659F"/>
    <w:rsid w:val="003868DB"/>
    <w:rsid w:val="00386C09"/>
    <w:rsid w:val="003872FE"/>
    <w:rsid w:val="00387B00"/>
    <w:rsid w:val="00390035"/>
    <w:rsid w:val="00391DBD"/>
    <w:rsid w:val="00392740"/>
    <w:rsid w:val="00393FA2"/>
    <w:rsid w:val="00394071"/>
    <w:rsid w:val="00395B5B"/>
    <w:rsid w:val="00397891"/>
    <w:rsid w:val="003979FF"/>
    <w:rsid w:val="003A10B6"/>
    <w:rsid w:val="003A1506"/>
    <w:rsid w:val="003A1DC6"/>
    <w:rsid w:val="003A1DC7"/>
    <w:rsid w:val="003A2508"/>
    <w:rsid w:val="003A550A"/>
    <w:rsid w:val="003A6BE4"/>
    <w:rsid w:val="003B106C"/>
    <w:rsid w:val="003B13B4"/>
    <w:rsid w:val="003B282F"/>
    <w:rsid w:val="003B358C"/>
    <w:rsid w:val="003B3BBD"/>
    <w:rsid w:val="003B4636"/>
    <w:rsid w:val="003B4777"/>
    <w:rsid w:val="003B47AD"/>
    <w:rsid w:val="003B4B44"/>
    <w:rsid w:val="003B6157"/>
    <w:rsid w:val="003B66B0"/>
    <w:rsid w:val="003B7097"/>
    <w:rsid w:val="003B7307"/>
    <w:rsid w:val="003C13B1"/>
    <w:rsid w:val="003C1629"/>
    <w:rsid w:val="003C269D"/>
    <w:rsid w:val="003C2BD0"/>
    <w:rsid w:val="003C364A"/>
    <w:rsid w:val="003C5C12"/>
    <w:rsid w:val="003C5E6F"/>
    <w:rsid w:val="003C617B"/>
    <w:rsid w:val="003C6BDB"/>
    <w:rsid w:val="003C6F6C"/>
    <w:rsid w:val="003D17FA"/>
    <w:rsid w:val="003D1961"/>
    <w:rsid w:val="003D34E5"/>
    <w:rsid w:val="003D372A"/>
    <w:rsid w:val="003D3DF0"/>
    <w:rsid w:val="003D4B65"/>
    <w:rsid w:val="003D54D7"/>
    <w:rsid w:val="003D5D92"/>
    <w:rsid w:val="003D6D60"/>
    <w:rsid w:val="003D70E3"/>
    <w:rsid w:val="003D77BE"/>
    <w:rsid w:val="003D7CE6"/>
    <w:rsid w:val="003D7E07"/>
    <w:rsid w:val="003E0078"/>
    <w:rsid w:val="003E0224"/>
    <w:rsid w:val="003E0C56"/>
    <w:rsid w:val="003E1095"/>
    <w:rsid w:val="003E36A1"/>
    <w:rsid w:val="003E4684"/>
    <w:rsid w:val="003E680C"/>
    <w:rsid w:val="003E7C93"/>
    <w:rsid w:val="003E7D89"/>
    <w:rsid w:val="003E7F08"/>
    <w:rsid w:val="003F068C"/>
    <w:rsid w:val="003F08F0"/>
    <w:rsid w:val="003F0DA7"/>
    <w:rsid w:val="003F1386"/>
    <w:rsid w:val="003F31B1"/>
    <w:rsid w:val="003F3AF0"/>
    <w:rsid w:val="003F423E"/>
    <w:rsid w:val="003F43B1"/>
    <w:rsid w:val="003F491F"/>
    <w:rsid w:val="003F49CE"/>
    <w:rsid w:val="003F49D3"/>
    <w:rsid w:val="003F5666"/>
    <w:rsid w:val="003F6712"/>
    <w:rsid w:val="003F79A7"/>
    <w:rsid w:val="003F7FBB"/>
    <w:rsid w:val="0040063B"/>
    <w:rsid w:val="00400A9A"/>
    <w:rsid w:val="0040279A"/>
    <w:rsid w:val="00403EED"/>
    <w:rsid w:val="00404508"/>
    <w:rsid w:val="00404726"/>
    <w:rsid w:val="00404946"/>
    <w:rsid w:val="0040594E"/>
    <w:rsid w:val="0040679F"/>
    <w:rsid w:val="00406E0E"/>
    <w:rsid w:val="0040702E"/>
    <w:rsid w:val="0041020C"/>
    <w:rsid w:val="00411F5D"/>
    <w:rsid w:val="004126BE"/>
    <w:rsid w:val="00412BD0"/>
    <w:rsid w:val="00413F18"/>
    <w:rsid w:val="004152DF"/>
    <w:rsid w:val="0041610B"/>
    <w:rsid w:val="00416386"/>
    <w:rsid w:val="0041640F"/>
    <w:rsid w:val="0041653F"/>
    <w:rsid w:val="0041718B"/>
    <w:rsid w:val="00417D15"/>
    <w:rsid w:val="00420EDD"/>
    <w:rsid w:val="00421767"/>
    <w:rsid w:val="00421B7B"/>
    <w:rsid w:val="00421D45"/>
    <w:rsid w:val="00422A9A"/>
    <w:rsid w:val="00424270"/>
    <w:rsid w:val="0042438F"/>
    <w:rsid w:val="00424D6E"/>
    <w:rsid w:val="004251F0"/>
    <w:rsid w:val="00426204"/>
    <w:rsid w:val="00427CB1"/>
    <w:rsid w:val="00427F3B"/>
    <w:rsid w:val="00431C17"/>
    <w:rsid w:val="004320B0"/>
    <w:rsid w:val="00432E09"/>
    <w:rsid w:val="004331B0"/>
    <w:rsid w:val="00436C86"/>
    <w:rsid w:val="00437B4D"/>
    <w:rsid w:val="004407D1"/>
    <w:rsid w:val="00441101"/>
    <w:rsid w:val="00441263"/>
    <w:rsid w:val="00442B87"/>
    <w:rsid w:val="00442D59"/>
    <w:rsid w:val="00442F42"/>
    <w:rsid w:val="0044301D"/>
    <w:rsid w:val="00445E00"/>
    <w:rsid w:val="00445E72"/>
    <w:rsid w:val="00445FAB"/>
    <w:rsid w:val="004461D4"/>
    <w:rsid w:val="00446C8F"/>
    <w:rsid w:val="00447681"/>
    <w:rsid w:val="00450158"/>
    <w:rsid w:val="00450358"/>
    <w:rsid w:val="0045182E"/>
    <w:rsid w:val="00451940"/>
    <w:rsid w:val="00451B70"/>
    <w:rsid w:val="0045208F"/>
    <w:rsid w:val="00452291"/>
    <w:rsid w:val="00452C0F"/>
    <w:rsid w:val="00453927"/>
    <w:rsid w:val="00453DCC"/>
    <w:rsid w:val="00454093"/>
    <w:rsid w:val="004565D4"/>
    <w:rsid w:val="00456E55"/>
    <w:rsid w:val="00457640"/>
    <w:rsid w:val="004577BC"/>
    <w:rsid w:val="00457F53"/>
    <w:rsid w:val="0046048A"/>
    <w:rsid w:val="00460735"/>
    <w:rsid w:val="004613B3"/>
    <w:rsid w:val="004619C5"/>
    <w:rsid w:val="004624F1"/>
    <w:rsid w:val="004625F5"/>
    <w:rsid w:val="004627F8"/>
    <w:rsid w:val="00462ACF"/>
    <w:rsid w:val="00463B50"/>
    <w:rsid w:val="004654E3"/>
    <w:rsid w:val="00465738"/>
    <w:rsid w:val="00466D36"/>
    <w:rsid w:val="00467622"/>
    <w:rsid w:val="00470514"/>
    <w:rsid w:val="00473971"/>
    <w:rsid w:val="00473DAE"/>
    <w:rsid w:val="00474619"/>
    <w:rsid w:val="00475A3C"/>
    <w:rsid w:val="004765D1"/>
    <w:rsid w:val="00476920"/>
    <w:rsid w:val="00476BBF"/>
    <w:rsid w:val="00476D2F"/>
    <w:rsid w:val="00477971"/>
    <w:rsid w:val="00477A42"/>
    <w:rsid w:val="00477F09"/>
    <w:rsid w:val="004804DF"/>
    <w:rsid w:val="0048197B"/>
    <w:rsid w:val="00481B42"/>
    <w:rsid w:val="004820ED"/>
    <w:rsid w:val="00482B16"/>
    <w:rsid w:val="00482CED"/>
    <w:rsid w:val="004852F1"/>
    <w:rsid w:val="00485681"/>
    <w:rsid w:val="004864B5"/>
    <w:rsid w:val="00487D9A"/>
    <w:rsid w:val="00487EC3"/>
    <w:rsid w:val="00490910"/>
    <w:rsid w:val="00491793"/>
    <w:rsid w:val="0049180D"/>
    <w:rsid w:val="0049186C"/>
    <w:rsid w:val="0049252E"/>
    <w:rsid w:val="00493124"/>
    <w:rsid w:val="004931D9"/>
    <w:rsid w:val="00493798"/>
    <w:rsid w:val="004939B1"/>
    <w:rsid w:val="00494053"/>
    <w:rsid w:val="0049453E"/>
    <w:rsid w:val="00494892"/>
    <w:rsid w:val="00494B12"/>
    <w:rsid w:val="00495334"/>
    <w:rsid w:val="004957E5"/>
    <w:rsid w:val="00495A9E"/>
    <w:rsid w:val="004961F7"/>
    <w:rsid w:val="00496421"/>
    <w:rsid w:val="00496796"/>
    <w:rsid w:val="00496F9C"/>
    <w:rsid w:val="004A06C2"/>
    <w:rsid w:val="004A0891"/>
    <w:rsid w:val="004A08D1"/>
    <w:rsid w:val="004A0D0C"/>
    <w:rsid w:val="004A1004"/>
    <w:rsid w:val="004A1739"/>
    <w:rsid w:val="004A1C5A"/>
    <w:rsid w:val="004A3F88"/>
    <w:rsid w:val="004A625C"/>
    <w:rsid w:val="004A6682"/>
    <w:rsid w:val="004B144D"/>
    <w:rsid w:val="004B1A1F"/>
    <w:rsid w:val="004B2158"/>
    <w:rsid w:val="004B249F"/>
    <w:rsid w:val="004B4A27"/>
    <w:rsid w:val="004B546B"/>
    <w:rsid w:val="004B743D"/>
    <w:rsid w:val="004C0670"/>
    <w:rsid w:val="004C0690"/>
    <w:rsid w:val="004C0C5E"/>
    <w:rsid w:val="004C2115"/>
    <w:rsid w:val="004C2233"/>
    <w:rsid w:val="004C282B"/>
    <w:rsid w:val="004C2D55"/>
    <w:rsid w:val="004C3898"/>
    <w:rsid w:val="004C3E80"/>
    <w:rsid w:val="004C500B"/>
    <w:rsid w:val="004C68E2"/>
    <w:rsid w:val="004C6A9C"/>
    <w:rsid w:val="004C78D7"/>
    <w:rsid w:val="004D13CA"/>
    <w:rsid w:val="004D1D63"/>
    <w:rsid w:val="004D278B"/>
    <w:rsid w:val="004D3121"/>
    <w:rsid w:val="004D3B93"/>
    <w:rsid w:val="004D3BB2"/>
    <w:rsid w:val="004D3C9C"/>
    <w:rsid w:val="004D4B49"/>
    <w:rsid w:val="004D5830"/>
    <w:rsid w:val="004D7BC3"/>
    <w:rsid w:val="004E0B1B"/>
    <w:rsid w:val="004E1281"/>
    <w:rsid w:val="004E242E"/>
    <w:rsid w:val="004E2764"/>
    <w:rsid w:val="004E2A5E"/>
    <w:rsid w:val="004E46D7"/>
    <w:rsid w:val="004E473B"/>
    <w:rsid w:val="004E4831"/>
    <w:rsid w:val="004E59AC"/>
    <w:rsid w:val="004E623D"/>
    <w:rsid w:val="004E64E0"/>
    <w:rsid w:val="004F12F5"/>
    <w:rsid w:val="004F13A2"/>
    <w:rsid w:val="004F15AA"/>
    <w:rsid w:val="004F2072"/>
    <w:rsid w:val="004F353B"/>
    <w:rsid w:val="004F3AAA"/>
    <w:rsid w:val="004F48E1"/>
    <w:rsid w:val="004F6065"/>
    <w:rsid w:val="004F614B"/>
    <w:rsid w:val="004F6980"/>
    <w:rsid w:val="004F700D"/>
    <w:rsid w:val="004F7D73"/>
    <w:rsid w:val="0050094E"/>
    <w:rsid w:val="005019A1"/>
    <w:rsid w:val="0050241A"/>
    <w:rsid w:val="00503537"/>
    <w:rsid w:val="005036B1"/>
    <w:rsid w:val="00503942"/>
    <w:rsid w:val="00504D02"/>
    <w:rsid w:val="0050565B"/>
    <w:rsid w:val="005063D7"/>
    <w:rsid w:val="0050671F"/>
    <w:rsid w:val="00507C2A"/>
    <w:rsid w:val="00510D65"/>
    <w:rsid w:val="00510E96"/>
    <w:rsid w:val="00512580"/>
    <w:rsid w:val="00512BE1"/>
    <w:rsid w:val="00512E87"/>
    <w:rsid w:val="00514FED"/>
    <w:rsid w:val="0051522A"/>
    <w:rsid w:val="005159D6"/>
    <w:rsid w:val="00516A9B"/>
    <w:rsid w:val="005178C1"/>
    <w:rsid w:val="00520070"/>
    <w:rsid w:val="005213BB"/>
    <w:rsid w:val="00521515"/>
    <w:rsid w:val="00521533"/>
    <w:rsid w:val="00522419"/>
    <w:rsid w:val="00522E09"/>
    <w:rsid w:val="00522F51"/>
    <w:rsid w:val="00523140"/>
    <w:rsid w:val="00523F91"/>
    <w:rsid w:val="00524F4F"/>
    <w:rsid w:val="00526091"/>
    <w:rsid w:val="0052657C"/>
    <w:rsid w:val="005269B9"/>
    <w:rsid w:val="005303CD"/>
    <w:rsid w:val="005305F8"/>
    <w:rsid w:val="00530783"/>
    <w:rsid w:val="0053082A"/>
    <w:rsid w:val="00530D18"/>
    <w:rsid w:val="0053168A"/>
    <w:rsid w:val="00532286"/>
    <w:rsid w:val="00532852"/>
    <w:rsid w:val="00533628"/>
    <w:rsid w:val="005339E6"/>
    <w:rsid w:val="00533AA8"/>
    <w:rsid w:val="00534001"/>
    <w:rsid w:val="00535748"/>
    <w:rsid w:val="00537319"/>
    <w:rsid w:val="00537DD2"/>
    <w:rsid w:val="00540800"/>
    <w:rsid w:val="005428E6"/>
    <w:rsid w:val="005431E4"/>
    <w:rsid w:val="00543C3D"/>
    <w:rsid w:val="005440AD"/>
    <w:rsid w:val="0054428D"/>
    <w:rsid w:val="005444C9"/>
    <w:rsid w:val="00545896"/>
    <w:rsid w:val="00545A75"/>
    <w:rsid w:val="00547C2B"/>
    <w:rsid w:val="00551711"/>
    <w:rsid w:val="00551F23"/>
    <w:rsid w:val="005520F8"/>
    <w:rsid w:val="0055262B"/>
    <w:rsid w:val="00552800"/>
    <w:rsid w:val="00553CF3"/>
    <w:rsid w:val="0055448F"/>
    <w:rsid w:val="00554AB9"/>
    <w:rsid w:val="005555F0"/>
    <w:rsid w:val="00555A48"/>
    <w:rsid w:val="00555C56"/>
    <w:rsid w:val="0055633D"/>
    <w:rsid w:val="0055660E"/>
    <w:rsid w:val="00556612"/>
    <w:rsid w:val="00557192"/>
    <w:rsid w:val="00557463"/>
    <w:rsid w:val="0056114E"/>
    <w:rsid w:val="005616B2"/>
    <w:rsid w:val="00561A18"/>
    <w:rsid w:val="0056291B"/>
    <w:rsid w:val="00563AE9"/>
    <w:rsid w:val="00563EB8"/>
    <w:rsid w:val="00567FEA"/>
    <w:rsid w:val="00570980"/>
    <w:rsid w:val="00572D68"/>
    <w:rsid w:val="005733C7"/>
    <w:rsid w:val="00573C20"/>
    <w:rsid w:val="00574832"/>
    <w:rsid w:val="005772E7"/>
    <w:rsid w:val="00577984"/>
    <w:rsid w:val="005808B2"/>
    <w:rsid w:val="00580F4B"/>
    <w:rsid w:val="0058132F"/>
    <w:rsid w:val="005814A7"/>
    <w:rsid w:val="00584D69"/>
    <w:rsid w:val="00584DE5"/>
    <w:rsid w:val="0058542B"/>
    <w:rsid w:val="00586214"/>
    <w:rsid w:val="00586406"/>
    <w:rsid w:val="00586849"/>
    <w:rsid w:val="00586892"/>
    <w:rsid w:val="00586974"/>
    <w:rsid w:val="00586D81"/>
    <w:rsid w:val="00587988"/>
    <w:rsid w:val="00590FF0"/>
    <w:rsid w:val="00591E23"/>
    <w:rsid w:val="0059233F"/>
    <w:rsid w:val="00592DF8"/>
    <w:rsid w:val="00595B5F"/>
    <w:rsid w:val="005975F7"/>
    <w:rsid w:val="005A0392"/>
    <w:rsid w:val="005A03A9"/>
    <w:rsid w:val="005A17EC"/>
    <w:rsid w:val="005A345A"/>
    <w:rsid w:val="005A3D53"/>
    <w:rsid w:val="005A4D70"/>
    <w:rsid w:val="005A57AE"/>
    <w:rsid w:val="005A78B2"/>
    <w:rsid w:val="005A7ADD"/>
    <w:rsid w:val="005A7E27"/>
    <w:rsid w:val="005B129F"/>
    <w:rsid w:val="005B1480"/>
    <w:rsid w:val="005B2476"/>
    <w:rsid w:val="005B295D"/>
    <w:rsid w:val="005B2A9B"/>
    <w:rsid w:val="005B2F61"/>
    <w:rsid w:val="005B3BEC"/>
    <w:rsid w:val="005B435F"/>
    <w:rsid w:val="005B46A6"/>
    <w:rsid w:val="005B64DC"/>
    <w:rsid w:val="005C088A"/>
    <w:rsid w:val="005C0AF9"/>
    <w:rsid w:val="005C1863"/>
    <w:rsid w:val="005C1CD9"/>
    <w:rsid w:val="005C1FDC"/>
    <w:rsid w:val="005C24A2"/>
    <w:rsid w:val="005C273D"/>
    <w:rsid w:val="005C4040"/>
    <w:rsid w:val="005C428B"/>
    <w:rsid w:val="005C4571"/>
    <w:rsid w:val="005C4643"/>
    <w:rsid w:val="005C4887"/>
    <w:rsid w:val="005C4E83"/>
    <w:rsid w:val="005C5238"/>
    <w:rsid w:val="005C57D5"/>
    <w:rsid w:val="005C59AA"/>
    <w:rsid w:val="005C5FB0"/>
    <w:rsid w:val="005C6BB8"/>
    <w:rsid w:val="005C7BC1"/>
    <w:rsid w:val="005C7CDA"/>
    <w:rsid w:val="005D07FE"/>
    <w:rsid w:val="005D0F46"/>
    <w:rsid w:val="005D0FA9"/>
    <w:rsid w:val="005D14C2"/>
    <w:rsid w:val="005D2364"/>
    <w:rsid w:val="005D3279"/>
    <w:rsid w:val="005D3C74"/>
    <w:rsid w:val="005D5038"/>
    <w:rsid w:val="005D56D3"/>
    <w:rsid w:val="005D573B"/>
    <w:rsid w:val="005D5FA9"/>
    <w:rsid w:val="005D7B8A"/>
    <w:rsid w:val="005E0A5D"/>
    <w:rsid w:val="005E0E19"/>
    <w:rsid w:val="005E1456"/>
    <w:rsid w:val="005E195B"/>
    <w:rsid w:val="005E1A99"/>
    <w:rsid w:val="005E1EF7"/>
    <w:rsid w:val="005E242D"/>
    <w:rsid w:val="005E3A04"/>
    <w:rsid w:val="005E40D6"/>
    <w:rsid w:val="005E4D16"/>
    <w:rsid w:val="005E6AFD"/>
    <w:rsid w:val="005F0193"/>
    <w:rsid w:val="005F0ECC"/>
    <w:rsid w:val="005F1602"/>
    <w:rsid w:val="005F165F"/>
    <w:rsid w:val="005F1BD9"/>
    <w:rsid w:val="005F279F"/>
    <w:rsid w:val="005F3689"/>
    <w:rsid w:val="005F3C68"/>
    <w:rsid w:val="005F5B07"/>
    <w:rsid w:val="005F61FC"/>
    <w:rsid w:val="005F69E4"/>
    <w:rsid w:val="005F7375"/>
    <w:rsid w:val="005F797A"/>
    <w:rsid w:val="00600941"/>
    <w:rsid w:val="00600E0B"/>
    <w:rsid w:val="00600ECC"/>
    <w:rsid w:val="0060168F"/>
    <w:rsid w:val="00603B74"/>
    <w:rsid w:val="006050B7"/>
    <w:rsid w:val="006062E0"/>
    <w:rsid w:val="0060655C"/>
    <w:rsid w:val="006069D4"/>
    <w:rsid w:val="00607070"/>
    <w:rsid w:val="00610F9E"/>
    <w:rsid w:val="00611242"/>
    <w:rsid w:val="00611FAD"/>
    <w:rsid w:val="006120AC"/>
    <w:rsid w:val="00612EBD"/>
    <w:rsid w:val="006139AF"/>
    <w:rsid w:val="0061420B"/>
    <w:rsid w:val="006142C1"/>
    <w:rsid w:val="006144C9"/>
    <w:rsid w:val="00615452"/>
    <w:rsid w:val="006156FC"/>
    <w:rsid w:val="00616AD8"/>
    <w:rsid w:val="006170A0"/>
    <w:rsid w:val="00617722"/>
    <w:rsid w:val="006203B2"/>
    <w:rsid w:val="00620CB1"/>
    <w:rsid w:val="006213F0"/>
    <w:rsid w:val="0062186C"/>
    <w:rsid w:val="00622295"/>
    <w:rsid w:val="006257B9"/>
    <w:rsid w:val="00625A1F"/>
    <w:rsid w:val="00625DC7"/>
    <w:rsid w:val="00625FB1"/>
    <w:rsid w:val="006265CB"/>
    <w:rsid w:val="00627DC8"/>
    <w:rsid w:val="0063038C"/>
    <w:rsid w:val="00631925"/>
    <w:rsid w:val="00631E8B"/>
    <w:rsid w:val="00631ED9"/>
    <w:rsid w:val="006320B8"/>
    <w:rsid w:val="006321E5"/>
    <w:rsid w:val="006325AA"/>
    <w:rsid w:val="00632D9B"/>
    <w:rsid w:val="00634BE5"/>
    <w:rsid w:val="00635879"/>
    <w:rsid w:val="0063757C"/>
    <w:rsid w:val="00637FBA"/>
    <w:rsid w:val="00640412"/>
    <w:rsid w:val="00640568"/>
    <w:rsid w:val="00640655"/>
    <w:rsid w:val="00640E19"/>
    <w:rsid w:val="0064115D"/>
    <w:rsid w:val="00641995"/>
    <w:rsid w:val="00642A6D"/>
    <w:rsid w:val="00643BC3"/>
    <w:rsid w:val="00644687"/>
    <w:rsid w:val="00644E6B"/>
    <w:rsid w:val="00645128"/>
    <w:rsid w:val="0064515B"/>
    <w:rsid w:val="00647384"/>
    <w:rsid w:val="006478E7"/>
    <w:rsid w:val="00647947"/>
    <w:rsid w:val="006506EC"/>
    <w:rsid w:val="00650F49"/>
    <w:rsid w:val="00651C2D"/>
    <w:rsid w:val="00652373"/>
    <w:rsid w:val="00652DCB"/>
    <w:rsid w:val="006531FC"/>
    <w:rsid w:val="00653748"/>
    <w:rsid w:val="006537D6"/>
    <w:rsid w:val="006544FD"/>
    <w:rsid w:val="0065534E"/>
    <w:rsid w:val="006565B5"/>
    <w:rsid w:val="00656C08"/>
    <w:rsid w:val="00657AA1"/>
    <w:rsid w:val="00660202"/>
    <w:rsid w:val="006613AC"/>
    <w:rsid w:val="00661DB3"/>
    <w:rsid w:val="00662708"/>
    <w:rsid w:val="00662E75"/>
    <w:rsid w:val="0066347A"/>
    <w:rsid w:val="006639F0"/>
    <w:rsid w:val="00665970"/>
    <w:rsid w:val="00665C60"/>
    <w:rsid w:val="006669BC"/>
    <w:rsid w:val="006716A5"/>
    <w:rsid w:val="00673723"/>
    <w:rsid w:val="006753C5"/>
    <w:rsid w:val="00675A0B"/>
    <w:rsid w:val="00675B8A"/>
    <w:rsid w:val="00676535"/>
    <w:rsid w:val="00681905"/>
    <w:rsid w:val="00681E96"/>
    <w:rsid w:val="006826C1"/>
    <w:rsid w:val="00682CA6"/>
    <w:rsid w:val="0068448E"/>
    <w:rsid w:val="006844DE"/>
    <w:rsid w:val="00684C0B"/>
    <w:rsid w:val="00684EF4"/>
    <w:rsid w:val="006870B1"/>
    <w:rsid w:val="006903A4"/>
    <w:rsid w:val="006925CC"/>
    <w:rsid w:val="00692758"/>
    <w:rsid w:val="00693E93"/>
    <w:rsid w:val="0069409F"/>
    <w:rsid w:val="006945A1"/>
    <w:rsid w:val="00695D9E"/>
    <w:rsid w:val="00697712"/>
    <w:rsid w:val="006A096D"/>
    <w:rsid w:val="006A0A5B"/>
    <w:rsid w:val="006A0CED"/>
    <w:rsid w:val="006A20E6"/>
    <w:rsid w:val="006A43BA"/>
    <w:rsid w:val="006A6426"/>
    <w:rsid w:val="006A71E0"/>
    <w:rsid w:val="006A7B4C"/>
    <w:rsid w:val="006A7E2E"/>
    <w:rsid w:val="006B1639"/>
    <w:rsid w:val="006B23E1"/>
    <w:rsid w:val="006B2D5B"/>
    <w:rsid w:val="006B32D9"/>
    <w:rsid w:val="006B3403"/>
    <w:rsid w:val="006B3F30"/>
    <w:rsid w:val="006B449E"/>
    <w:rsid w:val="006B5736"/>
    <w:rsid w:val="006B7073"/>
    <w:rsid w:val="006C09F6"/>
    <w:rsid w:val="006C12AD"/>
    <w:rsid w:val="006C1FE8"/>
    <w:rsid w:val="006C25C1"/>
    <w:rsid w:val="006C27C1"/>
    <w:rsid w:val="006C2C53"/>
    <w:rsid w:val="006C37D4"/>
    <w:rsid w:val="006C3990"/>
    <w:rsid w:val="006C4CB3"/>
    <w:rsid w:val="006C5418"/>
    <w:rsid w:val="006C5DC7"/>
    <w:rsid w:val="006C7788"/>
    <w:rsid w:val="006C7B3B"/>
    <w:rsid w:val="006D0E76"/>
    <w:rsid w:val="006D18DD"/>
    <w:rsid w:val="006D1E81"/>
    <w:rsid w:val="006D26DB"/>
    <w:rsid w:val="006D283D"/>
    <w:rsid w:val="006D2A5D"/>
    <w:rsid w:val="006D3027"/>
    <w:rsid w:val="006D355A"/>
    <w:rsid w:val="006D36DD"/>
    <w:rsid w:val="006D39EC"/>
    <w:rsid w:val="006D3D73"/>
    <w:rsid w:val="006D3FE9"/>
    <w:rsid w:val="006D42A2"/>
    <w:rsid w:val="006D4799"/>
    <w:rsid w:val="006D6281"/>
    <w:rsid w:val="006D6925"/>
    <w:rsid w:val="006D6F75"/>
    <w:rsid w:val="006D70C2"/>
    <w:rsid w:val="006E0C3D"/>
    <w:rsid w:val="006E0F1D"/>
    <w:rsid w:val="006E1254"/>
    <w:rsid w:val="006E1C61"/>
    <w:rsid w:val="006E3B1D"/>
    <w:rsid w:val="006E4E7A"/>
    <w:rsid w:val="006E6161"/>
    <w:rsid w:val="006E7D89"/>
    <w:rsid w:val="006F0D32"/>
    <w:rsid w:val="006F1AC6"/>
    <w:rsid w:val="006F355C"/>
    <w:rsid w:val="006F3E75"/>
    <w:rsid w:val="006F5480"/>
    <w:rsid w:val="006F57D3"/>
    <w:rsid w:val="006F6375"/>
    <w:rsid w:val="006F7EB0"/>
    <w:rsid w:val="00700F1F"/>
    <w:rsid w:val="00702D53"/>
    <w:rsid w:val="00702FD4"/>
    <w:rsid w:val="00703005"/>
    <w:rsid w:val="00703467"/>
    <w:rsid w:val="007035A0"/>
    <w:rsid w:val="00704C6C"/>
    <w:rsid w:val="007054F7"/>
    <w:rsid w:val="00706B03"/>
    <w:rsid w:val="00706E9D"/>
    <w:rsid w:val="00707209"/>
    <w:rsid w:val="0070726F"/>
    <w:rsid w:val="00707648"/>
    <w:rsid w:val="00707D0C"/>
    <w:rsid w:val="00710278"/>
    <w:rsid w:val="0071045D"/>
    <w:rsid w:val="00710523"/>
    <w:rsid w:val="00710D83"/>
    <w:rsid w:val="0071114C"/>
    <w:rsid w:val="00711337"/>
    <w:rsid w:val="0071213D"/>
    <w:rsid w:val="0071258A"/>
    <w:rsid w:val="00712C3B"/>
    <w:rsid w:val="00712CF7"/>
    <w:rsid w:val="0071300F"/>
    <w:rsid w:val="00713D23"/>
    <w:rsid w:val="007145BD"/>
    <w:rsid w:val="0071464A"/>
    <w:rsid w:val="00715625"/>
    <w:rsid w:val="00715F48"/>
    <w:rsid w:val="0071606C"/>
    <w:rsid w:val="007163A4"/>
    <w:rsid w:val="0071683B"/>
    <w:rsid w:val="00716F63"/>
    <w:rsid w:val="00716F93"/>
    <w:rsid w:val="00717717"/>
    <w:rsid w:val="00720C5E"/>
    <w:rsid w:val="00720E80"/>
    <w:rsid w:val="007213D3"/>
    <w:rsid w:val="007216F2"/>
    <w:rsid w:val="007219B6"/>
    <w:rsid w:val="00722A95"/>
    <w:rsid w:val="00724BD7"/>
    <w:rsid w:val="00725229"/>
    <w:rsid w:val="00725FA9"/>
    <w:rsid w:val="00726C84"/>
    <w:rsid w:val="00730F9E"/>
    <w:rsid w:val="00731030"/>
    <w:rsid w:val="00731CF3"/>
    <w:rsid w:val="0073296D"/>
    <w:rsid w:val="00733A44"/>
    <w:rsid w:val="00736160"/>
    <w:rsid w:val="00740E62"/>
    <w:rsid w:val="0074149C"/>
    <w:rsid w:val="0074176E"/>
    <w:rsid w:val="00741E96"/>
    <w:rsid w:val="007431E2"/>
    <w:rsid w:val="007437EE"/>
    <w:rsid w:val="00743E67"/>
    <w:rsid w:val="0074482B"/>
    <w:rsid w:val="00744FAD"/>
    <w:rsid w:val="007451F0"/>
    <w:rsid w:val="00745EF5"/>
    <w:rsid w:val="0074617D"/>
    <w:rsid w:val="0074640E"/>
    <w:rsid w:val="00746504"/>
    <w:rsid w:val="00746806"/>
    <w:rsid w:val="00747339"/>
    <w:rsid w:val="00751767"/>
    <w:rsid w:val="00751D48"/>
    <w:rsid w:val="00751DD6"/>
    <w:rsid w:val="00752076"/>
    <w:rsid w:val="007524BF"/>
    <w:rsid w:val="007527EC"/>
    <w:rsid w:val="00753786"/>
    <w:rsid w:val="007543B9"/>
    <w:rsid w:val="007557FD"/>
    <w:rsid w:val="00756C59"/>
    <w:rsid w:val="00756E6B"/>
    <w:rsid w:val="00757222"/>
    <w:rsid w:val="00761254"/>
    <w:rsid w:val="00761CCB"/>
    <w:rsid w:val="007620D1"/>
    <w:rsid w:val="007620D3"/>
    <w:rsid w:val="00762A21"/>
    <w:rsid w:val="00764553"/>
    <w:rsid w:val="00764B3C"/>
    <w:rsid w:val="00764E4B"/>
    <w:rsid w:val="0076619E"/>
    <w:rsid w:val="00766FFF"/>
    <w:rsid w:val="00767DB6"/>
    <w:rsid w:val="00771099"/>
    <w:rsid w:val="00772656"/>
    <w:rsid w:val="00773072"/>
    <w:rsid w:val="00773C0E"/>
    <w:rsid w:val="00774326"/>
    <w:rsid w:val="0077448C"/>
    <w:rsid w:val="00774B08"/>
    <w:rsid w:val="00774E30"/>
    <w:rsid w:val="00775387"/>
    <w:rsid w:val="00775BD9"/>
    <w:rsid w:val="00775E1F"/>
    <w:rsid w:val="0077610A"/>
    <w:rsid w:val="0077623E"/>
    <w:rsid w:val="0077624B"/>
    <w:rsid w:val="00776378"/>
    <w:rsid w:val="00776B1E"/>
    <w:rsid w:val="00780C9E"/>
    <w:rsid w:val="00781921"/>
    <w:rsid w:val="00782CD7"/>
    <w:rsid w:val="00783448"/>
    <w:rsid w:val="00783F60"/>
    <w:rsid w:val="00785116"/>
    <w:rsid w:val="00785E1C"/>
    <w:rsid w:val="007871EF"/>
    <w:rsid w:val="0078786D"/>
    <w:rsid w:val="00792091"/>
    <w:rsid w:val="00792653"/>
    <w:rsid w:val="00792A87"/>
    <w:rsid w:val="00792D86"/>
    <w:rsid w:val="0079468D"/>
    <w:rsid w:val="007953F1"/>
    <w:rsid w:val="007A0989"/>
    <w:rsid w:val="007A0A89"/>
    <w:rsid w:val="007A0FE6"/>
    <w:rsid w:val="007A2C72"/>
    <w:rsid w:val="007A3EB2"/>
    <w:rsid w:val="007A5698"/>
    <w:rsid w:val="007A5B89"/>
    <w:rsid w:val="007A61E4"/>
    <w:rsid w:val="007A62E6"/>
    <w:rsid w:val="007A6D3C"/>
    <w:rsid w:val="007A6F68"/>
    <w:rsid w:val="007B0C2E"/>
    <w:rsid w:val="007B0E36"/>
    <w:rsid w:val="007B1408"/>
    <w:rsid w:val="007B1E82"/>
    <w:rsid w:val="007B2964"/>
    <w:rsid w:val="007B2E8D"/>
    <w:rsid w:val="007B3973"/>
    <w:rsid w:val="007B3F85"/>
    <w:rsid w:val="007B577C"/>
    <w:rsid w:val="007B5B58"/>
    <w:rsid w:val="007B687B"/>
    <w:rsid w:val="007B7261"/>
    <w:rsid w:val="007B7917"/>
    <w:rsid w:val="007C0215"/>
    <w:rsid w:val="007C061A"/>
    <w:rsid w:val="007C0733"/>
    <w:rsid w:val="007C230F"/>
    <w:rsid w:val="007C269C"/>
    <w:rsid w:val="007C2942"/>
    <w:rsid w:val="007C2B54"/>
    <w:rsid w:val="007C3568"/>
    <w:rsid w:val="007C3741"/>
    <w:rsid w:val="007C39DA"/>
    <w:rsid w:val="007C3A79"/>
    <w:rsid w:val="007C4C70"/>
    <w:rsid w:val="007C4D1C"/>
    <w:rsid w:val="007C5435"/>
    <w:rsid w:val="007C7239"/>
    <w:rsid w:val="007C782E"/>
    <w:rsid w:val="007C7BF8"/>
    <w:rsid w:val="007D0199"/>
    <w:rsid w:val="007D021D"/>
    <w:rsid w:val="007D0A6A"/>
    <w:rsid w:val="007D1661"/>
    <w:rsid w:val="007D19FF"/>
    <w:rsid w:val="007D2245"/>
    <w:rsid w:val="007D2CB0"/>
    <w:rsid w:val="007D33C8"/>
    <w:rsid w:val="007D39B8"/>
    <w:rsid w:val="007D417F"/>
    <w:rsid w:val="007D42A8"/>
    <w:rsid w:val="007D6300"/>
    <w:rsid w:val="007E0AE0"/>
    <w:rsid w:val="007E22ED"/>
    <w:rsid w:val="007E254F"/>
    <w:rsid w:val="007E3297"/>
    <w:rsid w:val="007E54C3"/>
    <w:rsid w:val="007E5D82"/>
    <w:rsid w:val="007E5E63"/>
    <w:rsid w:val="007F2EE7"/>
    <w:rsid w:val="007F2F1B"/>
    <w:rsid w:val="007F3DBB"/>
    <w:rsid w:val="007F411A"/>
    <w:rsid w:val="007F46EC"/>
    <w:rsid w:val="007F560B"/>
    <w:rsid w:val="007F58CF"/>
    <w:rsid w:val="007F608A"/>
    <w:rsid w:val="007F71B4"/>
    <w:rsid w:val="007F793E"/>
    <w:rsid w:val="008016F0"/>
    <w:rsid w:val="0080343F"/>
    <w:rsid w:val="0080501F"/>
    <w:rsid w:val="008054FE"/>
    <w:rsid w:val="00805A0D"/>
    <w:rsid w:val="00805B24"/>
    <w:rsid w:val="00806050"/>
    <w:rsid w:val="00806F49"/>
    <w:rsid w:val="00811664"/>
    <w:rsid w:val="00811894"/>
    <w:rsid w:val="00811A81"/>
    <w:rsid w:val="008131AC"/>
    <w:rsid w:val="00813DC5"/>
    <w:rsid w:val="008166DF"/>
    <w:rsid w:val="00816F9B"/>
    <w:rsid w:val="00817461"/>
    <w:rsid w:val="00817560"/>
    <w:rsid w:val="00817730"/>
    <w:rsid w:val="00817F27"/>
    <w:rsid w:val="0082015F"/>
    <w:rsid w:val="00821029"/>
    <w:rsid w:val="00821A61"/>
    <w:rsid w:val="00821C33"/>
    <w:rsid w:val="00822595"/>
    <w:rsid w:val="00824432"/>
    <w:rsid w:val="008252B6"/>
    <w:rsid w:val="008253C7"/>
    <w:rsid w:val="008253D0"/>
    <w:rsid w:val="00825D6B"/>
    <w:rsid w:val="00825E2C"/>
    <w:rsid w:val="00826AEF"/>
    <w:rsid w:val="0082797B"/>
    <w:rsid w:val="00827ED4"/>
    <w:rsid w:val="00830913"/>
    <w:rsid w:val="008309AD"/>
    <w:rsid w:val="00832236"/>
    <w:rsid w:val="00834CD7"/>
    <w:rsid w:val="00835274"/>
    <w:rsid w:val="008358B7"/>
    <w:rsid w:val="0083599F"/>
    <w:rsid w:val="00836B64"/>
    <w:rsid w:val="00837504"/>
    <w:rsid w:val="00837A39"/>
    <w:rsid w:val="0084039C"/>
    <w:rsid w:val="0084169A"/>
    <w:rsid w:val="00841708"/>
    <w:rsid w:val="00842709"/>
    <w:rsid w:val="00842D4C"/>
    <w:rsid w:val="00844786"/>
    <w:rsid w:val="0084483A"/>
    <w:rsid w:val="008453BC"/>
    <w:rsid w:val="0084689A"/>
    <w:rsid w:val="00846AE8"/>
    <w:rsid w:val="00846F61"/>
    <w:rsid w:val="00847184"/>
    <w:rsid w:val="00847AAC"/>
    <w:rsid w:val="00847C75"/>
    <w:rsid w:val="00850338"/>
    <w:rsid w:val="00850B11"/>
    <w:rsid w:val="008536D1"/>
    <w:rsid w:val="00853701"/>
    <w:rsid w:val="00854506"/>
    <w:rsid w:val="008555EC"/>
    <w:rsid w:val="00855B0A"/>
    <w:rsid w:val="00855BF3"/>
    <w:rsid w:val="0085637F"/>
    <w:rsid w:val="008601E4"/>
    <w:rsid w:val="00860436"/>
    <w:rsid w:val="00861ADE"/>
    <w:rsid w:val="008625E7"/>
    <w:rsid w:val="00862CB4"/>
    <w:rsid w:val="008637EA"/>
    <w:rsid w:val="0086444A"/>
    <w:rsid w:val="008657FD"/>
    <w:rsid w:val="00865D88"/>
    <w:rsid w:val="00865DBD"/>
    <w:rsid w:val="0086648F"/>
    <w:rsid w:val="0086693C"/>
    <w:rsid w:val="00866DF2"/>
    <w:rsid w:val="00867AE4"/>
    <w:rsid w:val="00867F13"/>
    <w:rsid w:val="0087251E"/>
    <w:rsid w:val="0087297D"/>
    <w:rsid w:val="00872AF3"/>
    <w:rsid w:val="00872F00"/>
    <w:rsid w:val="00873693"/>
    <w:rsid w:val="00874AA7"/>
    <w:rsid w:val="00875C6E"/>
    <w:rsid w:val="00880F35"/>
    <w:rsid w:val="00881FC2"/>
    <w:rsid w:val="008822ED"/>
    <w:rsid w:val="008826B4"/>
    <w:rsid w:val="008840E0"/>
    <w:rsid w:val="0088425C"/>
    <w:rsid w:val="00885372"/>
    <w:rsid w:val="0088649E"/>
    <w:rsid w:val="008871ED"/>
    <w:rsid w:val="0088763E"/>
    <w:rsid w:val="00887B65"/>
    <w:rsid w:val="0089082A"/>
    <w:rsid w:val="00892223"/>
    <w:rsid w:val="008922D2"/>
    <w:rsid w:val="00892561"/>
    <w:rsid w:val="0089345B"/>
    <w:rsid w:val="00893639"/>
    <w:rsid w:val="00893CFC"/>
    <w:rsid w:val="00896B4F"/>
    <w:rsid w:val="00897DC2"/>
    <w:rsid w:val="008A0075"/>
    <w:rsid w:val="008A062C"/>
    <w:rsid w:val="008A070E"/>
    <w:rsid w:val="008A08AA"/>
    <w:rsid w:val="008A0B23"/>
    <w:rsid w:val="008A3155"/>
    <w:rsid w:val="008A3727"/>
    <w:rsid w:val="008A3C08"/>
    <w:rsid w:val="008A3E90"/>
    <w:rsid w:val="008A4EFB"/>
    <w:rsid w:val="008A683D"/>
    <w:rsid w:val="008A6C47"/>
    <w:rsid w:val="008B0216"/>
    <w:rsid w:val="008B02ED"/>
    <w:rsid w:val="008B1FC7"/>
    <w:rsid w:val="008B2172"/>
    <w:rsid w:val="008B2C29"/>
    <w:rsid w:val="008B2FD1"/>
    <w:rsid w:val="008B34FF"/>
    <w:rsid w:val="008B441E"/>
    <w:rsid w:val="008B48AF"/>
    <w:rsid w:val="008B59C8"/>
    <w:rsid w:val="008B6170"/>
    <w:rsid w:val="008B6B2E"/>
    <w:rsid w:val="008B6C80"/>
    <w:rsid w:val="008B74F1"/>
    <w:rsid w:val="008B79B0"/>
    <w:rsid w:val="008B7ECB"/>
    <w:rsid w:val="008C06B5"/>
    <w:rsid w:val="008C10E3"/>
    <w:rsid w:val="008C14D0"/>
    <w:rsid w:val="008C18EB"/>
    <w:rsid w:val="008C26F0"/>
    <w:rsid w:val="008C275A"/>
    <w:rsid w:val="008C3690"/>
    <w:rsid w:val="008C4452"/>
    <w:rsid w:val="008C4AF7"/>
    <w:rsid w:val="008C4C0B"/>
    <w:rsid w:val="008C5468"/>
    <w:rsid w:val="008C6812"/>
    <w:rsid w:val="008C6B47"/>
    <w:rsid w:val="008D0228"/>
    <w:rsid w:val="008D0571"/>
    <w:rsid w:val="008D1B12"/>
    <w:rsid w:val="008D3453"/>
    <w:rsid w:val="008D3C39"/>
    <w:rsid w:val="008D3D95"/>
    <w:rsid w:val="008D4026"/>
    <w:rsid w:val="008D411F"/>
    <w:rsid w:val="008D7AE5"/>
    <w:rsid w:val="008E0139"/>
    <w:rsid w:val="008E0803"/>
    <w:rsid w:val="008E1112"/>
    <w:rsid w:val="008E17DB"/>
    <w:rsid w:val="008E2AD3"/>
    <w:rsid w:val="008E2FA7"/>
    <w:rsid w:val="008E30E4"/>
    <w:rsid w:val="008E33D5"/>
    <w:rsid w:val="008E3604"/>
    <w:rsid w:val="008E3C6B"/>
    <w:rsid w:val="008E5588"/>
    <w:rsid w:val="008E59ED"/>
    <w:rsid w:val="008E5B44"/>
    <w:rsid w:val="008E668C"/>
    <w:rsid w:val="008F01B6"/>
    <w:rsid w:val="008F0D82"/>
    <w:rsid w:val="008F1236"/>
    <w:rsid w:val="008F1487"/>
    <w:rsid w:val="008F19D2"/>
    <w:rsid w:val="008F1C61"/>
    <w:rsid w:val="008F3765"/>
    <w:rsid w:val="008F37F3"/>
    <w:rsid w:val="008F412E"/>
    <w:rsid w:val="008F67B8"/>
    <w:rsid w:val="008F6A3F"/>
    <w:rsid w:val="008F6B4B"/>
    <w:rsid w:val="008F6E2F"/>
    <w:rsid w:val="008F73AF"/>
    <w:rsid w:val="008F7455"/>
    <w:rsid w:val="008F788C"/>
    <w:rsid w:val="008F7C28"/>
    <w:rsid w:val="00901628"/>
    <w:rsid w:val="00901B05"/>
    <w:rsid w:val="00901B97"/>
    <w:rsid w:val="00901DF0"/>
    <w:rsid w:val="00902DAB"/>
    <w:rsid w:val="00902E64"/>
    <w:rsid w:val="00903699"/>
    <w:rsid w:val="00904115"/>
    <w:rsid w:val="00904512"/>
    <w:rsid w:val="00904BBB"/>
    <w:rsid w:val="009058E8"/>
    <w:rsid w:val="00910162"/>
    <w:rsid w:val="009109C4"/>
    <w:rsid w:val="009114AA"/>
    <w:rsid w:val="00911DA5"/>
    <w:rsid w:val="00913851"/>
    <w:rsid w:val="00913E73"/>
    <w:rsid w:val="00914738"/>
    <w:rsid w:val="00916009"/>
    <w:rsid w:val="00920556"/>
    <w:rsid w:val="0092092C"/>
    <w:rsid w:val="00921DBC"/>
    <w:rsid w:val="0092243E"/>
    <w:rsid w:val="00923250"/>
    <w:rsid w:val="009237AC"/>
    <w:rsid w:val="00923BD0"/>
    <w:rsid w:val="0092401C"/>
    <w:rsid w:val="00924E21"/>
    <w:rsid w:val="0092560C"/>
    <w:rsid w:val="00925A16"/>
    <w:rsid w:val="00925B40"/>
    <w:rsid w:val="009260D9"/>
    <w:rsid w:val="00930C31"/>
    <w:rsid w:val="00930CD6"/>
    <w:rsid w:val="00931E6E"/>
    <w:rsid w:val="0093258C"/>
    <w:rsid w:val="009335DF"/>
    <w:rsid w:val="0093380B"/>
    <w:rsid w:val="00934549"/>
    <w:rsid w:val="00936E38"/>
    <w:rsid w:val="0093741B"/>
    <w:rsid w:val="0094291B"/>
    <w:rsid w:val="00942BFB"/>
    <w:rsid w:val="00943186"/>
    <w:rsid w:val="0094335B"/>
    <w:rsid w:val="00943FD5"/>
    <w:rsid w:val="009445F2"/>
    <w:rsid w:val="00945931"/>
    <w:rsid w:val="00945EB3"/>
    <w:rsid w:val="00946124"/>
    <w:rsid w:val="00946E32"/>
    <w:rsid w:val="009470A7"/>
    <w:rsid w:val="009517CA"/>
    <w:rsid w:val="00952AE3"/>
    <w:rsid w:val="00953647"/>
    <w:rsid w:val="00953D1D"/>
    <w:rsid w:val="00954E12"/>
    <w:rsid w:val="00955E78"/>
    <w:rsid w:val="00955F71"/>
    <w:rsid w:val="0095663F"/>
    <w:rsid w:val="00956EAF"/>
    <w:rsid w:val="00956EFA"/>
    <w:rsid w:val="00957539"/>
    <w:rsid w:val="00957A1C"/>
    <w:rsid w:val="009607C8"/>
    <w:rsid w:val="00960AA0"/>
    <w:rsid w:val="00960BCA"/>
    <w:rsid w:val="0096139A"/>
    <w:rsid w:val="00961551"/>
    <w:rsid w:val="00961A25"/>
    <w:rsid w:val="00961C2B"/>
    <w:rsid w:val="00962F7A"/>
    <w:rsid w:val="00963129"/>
    <w:rsid w:val="009634FC"/>
    <w:rsid w:val="00963537"/>
    <w:rsid w:val="00965506"/>
    <w:rsid w:val="00965C1A"/>
    <w:rsid w:val="009664A5"/>
    <w:rsid w:val="00967006"/>
    <w:rsid w:val="009670D5"/>
    <w:rsid w:val="00967CCE"/>
    <w:rsid w:val="00970112"/>
    <w:rsid w:val="009708BB"/>
    <w:rsid w:val="00970BEA"/>
    <w:rsid w:val="00972463"/>
    <w:rsid w:val="009736DE"/>
    <w:rsid w:val="00973B73"/>
    <w:rsid w:val="009744D1"/>
    <w:rsid w:val="00974837"/>
    <w:rsid w:val="00975D13"/>
    <w:rsid w:val="0097641C"/>
    <w:rsid w:val="00976E28"/>
    <w:rsid w:val="00980BAA"/>
    <w:rsid w:val="00980C6C"/>
    <w:rsid w:val="00981147"/>
    <w:rsid w:val="0098194A"/>
    <w:rsid w:val="00982107"/>
    <w:rsid w:val="00982D8D"/>
    <w:rsid w:val="0098395F"/>
    <w:rsid w:val="009844B0"/>
    <w:rsid w:val="00984612"/>
    <w:rsid w:val="00986441"/>
    <w:rsid w:val="00986F25"/>
    <w:rsid w:val="00987D26"/>
    <w:rsid w:val="00990380"/>
    <w:rsid w:val="00991E25"/>
    <w:rsid w:val="00992B8E"/>
    <w:rsid w:val="009942AC"/>
    <w:rsid w:val="00994B58"/>
    <w:rsid w:val="00995B57"/>
    <w:rsid w:val="00996736"/>
    <w:rsid w:val="0099799F"/>
    <w:rsid w:val="00997CA9"/>
    <w:rsid w:val="009A0190"/>
    <w:rsid w:val="009A02C3"/>
    <w:rsid w:val="009A0413"/>
    <w:rsid w:val="009A0432"/>
    <w:rsid w:val="009A0929"/>
    <w:rsid w:val="009A0BC4"/>
    <w:rsid w:val="009A0D11"/>
    <w:rsid w:val="009A12E0"/>
    <w:rsid w:val="009A1BFE"/>
    <w:rsid w:val="009A1DD9"/>
    <w:rsid w:val="009A2A6D"/>
    <w:rsid w:val="009A3825"/>
    <w:rsid w:val="009A3960"/>
    <w:rsid w:val="009A3B0C"/>
    <w:rsid w:val="009A443B"/>
    <w:rsid w:val="009A5AE3"/>
    <w:rsid w:val="009A5F38"/>
    <w:rsid w:val="009A6161"/>
    <w:rsid w:val="009A6B82"/>
    <w:rsid w:val="009A78EE"/>
    <w:rsid w:val="009A7D3E"/>
    <w:rsid w:val="009A7F73"/>
    <w:rsid w:val="009B109A"/>
    <w:rsid w:val="009B10C8"/>
    <w:rsid w:val="009B26A8"/>
    <w:rsid w:val="009B29DD"/>
    <w:rsid w:val="009B3B8C"/>
    <w:rsid w:val="009B4A59"/>
    <w:rsid w:val="009B682C"/>
    <w:rsid w:val="009B6A9B"/>
    <w:rsid w:val="009C0886"/>
    <w:rsid w:val="009C11B9"/>
    <w:rsid w:val="009C192E"/>
    <w:rsid w:val="009C20B1"/>
    <w:rsid w:val="009C298A"/>
    <w:rsid w:val="009C29A0"/>
    <w:rsid w:val="009C2C10"/>
    <w:rsid w:val="009C3764"/>
    <w:rsid w:val="009C47C7"/>
    <w:rsid w:val="009C492B"/>
    <w:rsid w:val="009C5485"/>
    <w:rsid w:val="009C5662"/>
    <w:rsid w:val="009C5BDD"/>
    <w:rsid w:val="009C604B"/>
    <w:rsid w:val="009C664B"/>
    <w:rsid w:val="009C7E31"/>
    <w:rsid w:val="009D0123"/>
    <w:rsid w:val="009D0D72"/>
    <w:rsid w:val="009D12E6"/>
    <w:rsid w:val="009D1A98"/>
    <w:rsid w:val="009D1E2F"/>
    <w:rsid w:val="009D2206"/>
    <w:rsid w:val="009D3D77"/>
    <w:rsid w:val="009D59A3"/>
    <w:rsid w:val="009D5F60"/>
    <w:rsid w:val="009D6CB9"/>
    <w:rsid w:val="009D732D"/>
    <w:rsid w:val="009D74BE"/>
    <w:rsid w:val="009D7A69"/>
    <w:rsid w:val="009E19ED"/>
    <w:rsid w:val="009E2D1E"/>
    <w:rsid w:val="009E3117"/>
    <w:rsid w:val="009E4644"/>
    <w:rsid w:val="009E50E8"/>
    <w:rsid w:val="009E5BA4"/>
    <w:rsid w:val="009E5F22"/>
    <w:rsid w:val="009E60FE"/>
    <w:rsid w:val="009E6602"/>
    <w:rsid w:val="009F050D"/>
    <w:rsid w:val="009F291A"/>
    <w:rsid w:val="009F4248"/>
    <w:rsid w:val="009F49FD"/>
    <w:rsid w:val="009F4B6D"/>
    <w:rsid w:val="009F540F"/>
    <w:rsid w:val="009F5963"/>
    <w:rsid w:val="009F5A2E"/>
    <w:rsid w:val="009F5F05"/>
    <w:rsid w:val="009F6009"/>
    <w:rsid w:val="009F7070"/>
    <w:rsid w:val="009F71D1"/>
    <w:rsid w:val="009F7A16"/>
    <w:rsid w:val="00A01778"/>
    <w:rsid w:val="00A01F7A"/>
    <w:rsid w:val="00A0352D"/>
    <w:rsid w:val="00A0362B"/>
    <w:rsid w:val="00A04F79"/>
    <w:rsid w:val="00A05DED"/>
    <w:rsid w:val="00A06D7C"/>
    <w:rsid w:val="00A07C00"/>
    <w:rsid w:val="00A10163"/>
    <w:rsid w:val="00A110AB"/>
    <w:rsid w:val="00A11B85"/>
    <w:rsid w:val="00A11E64"/>
    <w:rsid w:val="00A12610"/>
    <w:rsid w:val="00A126FC"/>
    <w:rsid w:val="00A14B4C"/>
    <w:rsid w:val="00A14E9F"/>
    <w:rsid w:val="00A156EF"/>
    <w:rsid w:val="00A1589C"/>
    <w:rsid w:val="00A2002C"/>
    <w:rsid w:val="00A22872"/>
    <w:rsid w:val="00A2354F"/>
    <w:rsid w:val="00A24701"/>
    <w:rsid w:val="00A2590F"/>
    <w:rsid w:val="00A26D04"/>
    <w:rsid w:val="00A27666"/>
    <w:rsid w:val="00A303B8"/>
    <w:rsid w:val="00A31C73"/>
    <w:rsid w:val="00A32095"/>
    <w:rsid w:val="00A3296F"/>
    <w:rsid w:val="00A32970"/>
    <w:rsid w:val="00A32BF5"/>
    <w:rsid w:val="00A333EA"/>
    <w:rsid w:val="00A34359"/>
    <w:rsid w:val="00A34B30"/>
    <w:rsid w:val="00A34C8A"/>
    <w:rsid w:val="00A35346"/>
    <w:rsid w:val="00A35FB8"/>
    <w:rsid w:val="00A36D6C"/>
    <w:rsid w:val="00A420CA"/>
    <w:rsid w:val="00A42BF3"/>
    <w:rsid w:val="00A430F1"/>
    <w:rsid w:val="00A436FB"/>
    <w:rsid w:val="00A445CD"/>
    <w:rsid w:val="00A44AC5"/>
    <w:rsid w:val="00A44C33"/>
    <w:rsid w:val="00A45DE7"/>
    <w:rsid w:val="00A4690D"/>
    <w:rsid w:val="00A471EC"/>
    <w:rsid w:val="00A47E94"/>
    <w:rsid w:val="00A50066"/>
    <w:rsid w:val="00A509A4"/>
    <w:rsid w:val="00A5124D"/>
    <w:rsid w:val="00A520E3"/>
    <w:rsid w:val="00A52DF6"/>
    <w:rsid w:val="00A5326B"/>
    <w:rsid w:val="00A533B2"/>
    <w:rsid w:val="00A53AA3"/>
    <w:rsid w:val="00A53BD5"/>
    <w:rsid w:val="00A53E36"/>
    <w:rsid w:val="00A549A6"/>
    <w:rsid w:val="00A55466"/>
    <w:rsid w:val="00A556DB"/>
    <w:rsid w:val="00A567B3"/>
    <w:rsid w:val="00A578EA"/>
    <w:rsid w:val="00A61827"/>
    <w:rsid w:val="00A62292"/>
    <w:rsid w:val="00A6265C"/>
    <w:rsid w:val="00A636B3"/>
    <w:rsid w:val="00A65AF1"/>
    <w:rsid w:val="00A65E0E"/>
    <w:rsid w:val="00A66071"/>
    <w:rsid w:val="00A66962"/>
    <w:rsid w:val="00A66D49"/>
    <w:rsid w:val="00A6783C"/>
    <w:rsid w:val="00A703AD"/>
    <w:rsid w:val="00A70416"/>
    <w:rsid w:val="00A70696"/>
    <w:rsid w:val="00A70846"/>
    <w:rsid w:val="00A70D5C"/>
    <w:rsid w:val="00A71927"/>
    <w:rsid w:val="00A71A48"/>
    <w:rsid w:val="00A72790"/>
    <w:rsid w:val="00A734B9"/>
    <w:rsid w:val="00A73813"/>
    <w:rsid w:val="00A7453A"/>
    <w:rsid w:val="00A74B0D"/>
    <w:rsid w:val="00A74D08"/>
    <w:rsid w:val="00A74D7F"/>
    <w:rsid w:val="00A753DD"/>
    <w:rsid w:val="00A7584D"/>
    <w:rsid w:val="00A75E9F"/>
    <w:rsid w:val="00A76914"/>
    <w:rsid w:val="00A76C6F"/>
    <w:rsid w:val="00A76EC1"/>
    <w:rsid w:val="00A77398"/>
    <w:rsid w:val="00A80795"/>
    <w:rsid w:val="00A8206B"/>
    <w:rsid w:val="00A8220A"/>
    <w:rsid w:val="00A825DC"/>
    <w:rsid w:val="00A84B7E"/>
    <w:rsid w:val="00A8510C"/>
    <w:rsid w:val="00A90290"/>
    <w:rsid w:val="00A91C15"/>
    <w:rsid w:val="00A91CF1"/>
    <w:rsid w:val="00A92ADF"/>
    <w:rsid w:val="00A93323"/>
    <w:rsid w:val="00A94401"/>
    <w:rsid w:val="00A944A8"/>
    <w:rsid w:val="00A94F62"/>
    <w:rsid w:val="00A958B0"/>
    <w:rsid w:val="00A96106"/>
    <w:rsid w:val="00A96547"/>
    <w:rsid w:val="00A967D7"/>
    <w:rsid w:val="00A96E9C"/>
    <w:rsid w:val="00A9778C"/>
    <w:rsid w:val="00A97AC0"/>
    <w:rsid w:val="00A97F29"/>
    <w:rsid w:val="00AA1B52"/>
    <w:rsid w:val="00AA2B7F"/>
    <w:rsid w:val="00AA2E73"/>
    <w:rsid w:val="00AA39D5"/>
    <w:rsid w:val="00AA46AD"/>
    <w:rsid w:val="00AA5072"/>
    <w:rsid w:val="00AA7C85"/>
    <w:rsid w:val="00AB0C81"/>
    <w:rsid w:val="00AB0D2C"/>
    <w:rsid w:val="00AB1687"/>
    <w:rsid w:val="00AB16B9"/>
    <w:rsid w:val="00AB1BA9"/>
    <w:rsid w:val="00AB2B08"/>
    <w:rsid w:val="00AB38D7"/>
    <w:rsid w:val="00AB47FD"/>
    <w:rsid w:val="00AB50FB"/>
    <w:rsid w:val="00AB5853"/>
    <w:rsid w:val="00AB5903"/>
    <w:rsid w:val="00AB5F94"/>
    <w:rsid w:val="00AB6D16"/>
    <w:rsid w:val="00AB7126"/>
    <w:rsid w:val="00AB7372"/>
    <w:rsid w:val="00AC09A4"/>
    <w:rsid w:val="00AC0F13"/>
    <w:rsid w:val="00AC3065"/>
    <w:rsid w:val="00AC30C9"/>
    <w:rsid w:val="00AC31F6"/>
    <w:rsid w:val="00AC338D"/>
    <w:rsid w:val="00AC42C1"/>
    <w:rsid w:val="00AC42FF"/>
    <w:rsid w:val="00AC4A97"/>
    <w:rsid w:val="00AC4CA0"/>
    <w:rsid w:val="00AC564D"/>
    <w:rsid w:val="00AC5759"/>
    <w:rsid w:val="00AC620C"/>
    <w:rsid w:val="00AC7457"/>
    <w:rsid w:val="00AC75E9"/>
    <w:rsid w:val="00AD02DA"/>
    <w:rsid w:val="00AD095F"/>
    <w:rsid w:val="00AD0E43"/>
    <w:rsid w:val="00AD100D"/>
    <w:rsid w:val="00AD14EC"/>
    <w:rsid w:val="00AD20B2"/>
    <w:rsid w:val="00AD238B"/>
    <w:rsid w:val="00AD2460"/>
    <w:rsid w:val="00AD389E"/>
    <w:rsid w:val="00AD433B"/>
    <w:rsid w:val="00AD51E0"/>
    <w:rsid w:val="00AD58F1"/>
    <w:rsid w:val="00AD6499"/>
    <w:rsid w:val="00AD68B1"/>
    <w:rsid w:val="00AE118F"/>
    <w:rsid w:val="00AE1BEA"/>
    <w:rsid w:val="00AE255B"/>
    <w:rsid w:val="00AE3388"/>
    <w:rsid w:val="00AE3500"/>
    <w:rsid w:val="00AE36EA"/>
    <w:rsid w:val="00AE3BCD"/>
    <w:rsid w:val="00AE6027"/>
    <w:rsid w:val="00AF212D"/>
    <w:rsid w:val="00AF25E2"/>
    <w:rsid w:val="00AF2CFF"/>
    <w:rsid w:val="00AF3006"/>
    <w:rsid w:val="00AF366A"/>
    <w:rsid w:val="00AF371F"/>
    <w:rsid w:val="00AF488A"/>
    <w:rsid w:val="00AF502B"/>
    <w:rsid w:val="00AF635E"/>
    <w:rsid w:val="00AF65E4"/>
    <w:rsid w:val="00AF6815"/>
    <w:rsid w:val="00AF6F0F"/>
    <w:rsid w:val="00B00716"/>
    <w:rsid w:val="00B01687"/>
    <w:rsid w:val="00B017A7"/>
    <w:rsid w:val="00B033AC"/>
    <w:rsid w:val="00B045D3"/>
    <w:rsid w:val="00B04E2A"/>
    <w:rsid w:val="00B05EE8"/>
    <w:rsid w:val="00B07A64"/>
    <w:rsid w:val="00B102A9"/>
    <w:rsid w:val="00B10E7A"/>
    <w:rsid w:val="00B11A73"/>
    <w:rsid w:val="00B132F5"/>
    <w:rsid w:val="00B13CEC"/>
    <w:rsid w:val="00B13DA4"/>
    <w:rsid w:val="00B13FE9"/>
    <w:rsid w:val="00B15101"/>
    <w:rsid w:val="00B16E4F"/>
    <w:rsid w:val="00B16FBC"/>
    <w:rsid w:val="00B1790F"/>
    <w:rsid w:val="00B21753"/>
    <w:rsid w:val="00B2187C"/>
    <w:rsid w:val="00B218FE"/>
    <w:rsid w:val="00B21D1A"/>
    <w:rsid w:val="00B22D37"/>
    <w:rsid w:val="00B2660B"/>
    <w:rsid w:val="00B2724B"/>
    <w:rsid w:val="00B27CF0"/>
    <w:rsid w:val="00B27EA6"/>
    <w:rsid w:val="00B30360"/>
    <w:rsid w:val="00B31BE8"/>
    <w:rsid w:val="00B31CCD"/>
    <w:rsid w:val="00B324AD"/>
    <w:rsid w:val="00B3479C"/>
    <w:rsid w:val="00B35260"/>
    <w:rsid w:val="00B35804"/>
    <w:rsid w:val="00B36B7D"/>
    <w:rsid w:val="00B37866"/>
    <w:rsid w:val="00B37E20"/>
    <w:rsid w:val="00B40617"/>
    <w:rsid w:val="00B4086B"/>
    <w:rsid w:val="00B41655"/>
    <w:rsid w:val="00B41962"/>
    <w:rsid w:val="00B44F9C"/>
    <w:rsid w:val="00B45836"/>
    <w:rsid w:val="00B458FC"/>
    <w:rsid w:val="00B45906"/>
    <w:rsid w:val="00B45AF2"/>
    <w:rsid w:val="00B46C2B"/>
    <w:rsid w:val="00B470E7"/>
    <w:rsid w:val="00B47C1A"/>
    <w:rsid w:val="00B50A36"/>
    <w:rsid w:val="00B52EA4"/>
    <w:rsid w:val="00B544F6"/>
    <w:rsid w:val="00B54D1B"/>
    <w:rsid w:val="00B56038"/>
    <w:rsid w:val="00B56C9E"/>
    <w:rsid w:val="00B56D2E"/>
    <w:rsid w:val="00B56E51"/>
    <w:rsid w:val="00B57715"/>
    <w:rsid w:val="00B57DD4"/>
    <w:rsid w:val="00B6084B"/>
    <w:rsid w:val="00B61279"/>
    <w:rsid w:val="00B62F5D"/>
    <w:rsid w:val="00B63864"/>
    <w:rsid w:val="00B6469A"/>
    <w:rsid w:val="00B64A57"/>
    <w:rsid w:val="00B64DA4"/>
    <w:rsid w:val="00B658E4"/>
    <w:rsid w:val="00B66090"/>
    <w:rsid w:val="00B6649D"/>
    <w:rsid w:val="00B666AF"/>
    <w:rsid w:val="00B66BB7"/>
    <w:rsid w:val="00B66EA5"/>
    <w:rsid w:val="00B67C2B"/>
    <w:rsid w:val="00B70914"/>
    <w:rsid w:val="00B70FCE"/>
    <w:rsid w:val="00B71744"/>
    <w:rsid w:val="00B71E4D"/>
    <w:rsid w:val="00B72DE0"/>
    <w:rsid w:val="00B75BAE"/>
    <w:rsid w:val="00B76432"/>
    <w:rsid w:val="00B766D7"/>
    <w:rsid w:val="00B80B48"/>
    <w:rsid w:val="00B827AD"/>
    <w:rsid w:val="00B83C47"/>
    <w:rsid w:val="00B84381"/>
    <w:rsid w:val="00B8492B"/>
    <w:rsid w:val="00B84A92"/>
    <w:rsid w:val="00B84AFB"/>
    <w:rsid w:val="00B8547A"/>
    <w:rsid w:val="00B86277"/>
    <w:rsid w:val="00B87022"/>
    <w:rsid w:val="00B87827"/>
    <w:rsid w:val="00B87C6B"/>
    <w:rsid w:val="00B903AF"/>
    <w:rsid w:val="00B907FF"/>
    <w:rsid w:val="00B90D33"/>
    <w:rsid w:val="00B91E5E"/>
    <w:rsid w:val="00B9223A"/>
    <w:rsid w:val="00B926E0"/>
    <w:rsid w:val="00B9284A"/>
    <w:rsid w:val="00B92AF6"/>
    <w:rsid w:val="00B932E0"/>
    <w:rsid w:val="00B94027"/>
    <w:rsid w:val="00B94FAA"/>
    <w:rsid w:val="00B954DF"/>
    <w:rsid w:val="00B97090"/>
    <w:rsid w:val="00B9756B"/>
    <w:rsid w:val="00B97B7E"/>
    <w:rsid w:val="00B97EDD"/>
    <w:rsid w:val="00BA02DE"/>
    <w:rsid w:val="00BA08D8"/>
    <w:rsid w:val="00BA11BA"/>
    <w:rsid w:val="00BA12E8"/>
    <w:rsid w:val="00BA3B10"/>
    <w:rsid w:val="00BA4894"/>
    <w:rsid w:val="00BA5E81"/>
    <w:rsid w:val="00BB1264"/>
    <w:rsid w:val="00BB3FE7"/>
    <w:rsid w:val="00BB4880"/>
    <w:rsid w:val="00BB4924"/>
    <w:rsid w:val="00BB4A6E"/>
    <w:rsid w:val="00BB5295"/>
    <w:rsid w:val="00BB59C5"/>
    <w:rsid w:val="00BB5BAB"/>
    <w:rsid w:val="00BB6FD2"/>
    <w:rsid w:val="00BB7331"/>
    <w:rsid w:val="00BB7718"/>
    <w:rsid w:val="00BB7858"/>
    <w:rsid w:val="00BB7F32"/>
    <w:rsid w:val="00BC0AC0"/>
    <w:rsid w:val="00BC0EC3"/>
    <w:rsid w:val="00BC125A"/>
    <w:rsid w:val="00BC14EB"/>
    <w:rsid w:val="00BC3820"/>
    <w:rsid w:val="00BC589E"/>
    <w:rsid w:val="00BC6A73"/>
    <w:rsid w:val="00BD0119"/>
    <w:rsid w:val="00BD28D8"/>
    <w:rsid w:val="00BD2D8E"/>
    <w:rsid w:val="00BD3994"/>
    <w:rsid w:val="00BD39B0"/>
    <w:rsid w:val="00BD4A0E"/>
    <w:rsid w:val="00BD4D9B"/>
    <w:rsid w:val="00BD532E"/>
    <w:rsid w:val="00BD5AD4"/>
    <w:rsid w:val="00BD5E9B"/>
    <w:rsid w:val="00BD6892"/>
    <w:rsid w:val="00BD7251"/>
    <w:rsid w:val="00BD7279"/>
    <w:rsid w:val="00BE0F06"/>
    <w:rsid w:val="00BE46A9"/>
    <w:rsid w:val="00BE4756"/>
    <w:rsid w:val="00BE5847"/>
    <w:rsid w:val="00BE660D"/>
    <w:rsid w:val="00BF0321"/>
    <w:rsid w:val="00BF0E8F"/>
    <w:rsid w:val="00BF1D2C"/>
    <w:rsid w:val="00BF2AD9"/>
    <w:rsid w:val="00BF3C83"/>
    <w:rsid w:val="00BF3DCD"/>
    <w:rsid w:val="00BF3F49"/>
    <w:rsid w:val="00BF3F8E"/>
    <w:rsid w:val="00BF4366"/>
    <w:rsid w:val="00BF4F8B"/>
    <w:rsid w:val="00BF5A1C"/>
    <w:rsid w:val="00BF6D47"/>
    <w:rsid w:val="00BF7BBC"/>
    <w:rsid w:val="00C00123"/>
    <w:rsid w:val="00C0039B"/>
    <w:rsid w:val="00C00607"/>
    <w:rsid w:val="00C0143E"/>
    <w:rsid w:val="00C02203"/>
    <w:rsid w:val="00C02765"/>
    <w:rsid w:val="00C028BB"/>
    <w:rsid w:val="00C029A3"/>
    <w:rsid w:val="00C03C55"/>
    <w:rsid w:val="00C05B77"/>
    <w:rsid w:val="00C078E3"/>
    <w:rsid w:val="00C07BF6"/>
    <w:rsid w:val="00C07C0E"/>
    <w:rsid w:val="00C102DE"/>
    <w:rsid w:val="00C108F6"/>
    <w:rsid w:val="00C121AF"/>
    <w:rsid w:val="00C12EAB"/>
    <w:rsid w:val="00C1380C"/>
    <w:rsid w:val="00C14758"/>
    <w:rsid w:val="00C151D6"/>
    <w:rsid w:val="00C15A63"/>
    <w:rsid w:val="00C162F7"/>
    <w:rsid w:val="00C17C26"/>
    <w:rsid w:val="00C20098"/>
    <w:rsid w:val="00C209EF"/>
    <w:rsid w:val="00C215B3"/>
    <w:rsid w:val="00C21C84"/>
    <w:rsid w:val="00C22EC9"/>
    <w:rsid w:val="00C23D37"/>
    <w:rsid w:val="00C24A41"/>
    <w:rsid w:val="00C2776D"/>
    <w:rsid w:val="00C27779"/>
    <w:rsid w:val="00C30377"/>
    <w:rsid w:val="00C30459"/>
    <w:rsid w:val="00C306B6"/>
    <w:rsid w:val="00C30A4A"/>
    <w:rsid w:val="00C31F6F"/>
    <w:rsid w:val="00C36BDB"/>
    <w:rsid w:val="00C377FD"/>
    <w:rsid w:val="00C37A3A"/>
    <w:rsid w:val="00C40C67"/>
    <w:rsid w:val="00C40C7B"/>
    <w:rsid w:val="00C41510"/>
    <w:rsid w:val="00C416B2"/>
    <w:rsid w:val="00C42861"/>
    <w:rsid w:val="00C4287F"/>
    <w:rsid w:val="00C436A9"/>
    <w:rsid w:val="00C44840"/>
    <w:rsid w:val="00C44C4C"/>
    <w:rsid w:val="00C45582"/>
    <w:rsid w:val="00C45CBD"/>
    <w:rsid w:val="00C46FE0"/>
    <w:rsid w:val="00C47B47"/>
    <w:rsid w:val="00C47ED4"/>
    <w:rsid w:val="00C5097A"/>
    <w:rsid w:val="00C50AFF"/>
    <w:rsid w:val="00C519F9"/>
    <w:rsid w:val="00C528E2"/>
    <w:rsid w:val="00C5302C"/>
    <w:rsid w:val="00C53224"/>
    <w:rsid w:val="00C533DD"/>
    <w:rsid w:val="00C533EC"/>
    <w:rsid w:val="00C53FE6"/>
    <w:rsid w:val="00C553B0"/>
    <w:rsid w:val="00C556CF"/>
    <w:rsid w:val="00C5596D"/>
    <w:rsid w:val="00C56462"/>
    <w:rsid w:val="00C568FD"/>
    <w:rsid w:val="00C57966"/>
    <w:rsid w:val="00C61FC8"/>
    <w:rsid w:val="00C622ED"/>
    <w:rsid w:val="00C628F4"/>
    <w:rsid w:val="00C62B2F"/>
    <w:rsid w:val="00C64ED5"/>
    <w:rsid w:val="00C65186"/>
    <w:rsid w:val="00C65204"/>
    <w:rsid w:val="00C65586"/>
    <w:rsid w:val="00C6674E"/>
    <w:rsid w:val="00C6705A"/>
    <w:rsid w:val="00C67A86"/>
    <w:rsid w:val="00C701EB"/>
    <w:rsid w:val="00C70616"/>
    <w:rsid w:val="00C70B48"/>
    <w:rsid w:val="00C71049"/>
    <w:rsid w:val="00C71691"/>
    <w:rsid w:val="00C719B7"/>
    <w:rsid w:val="00C71A2C"/>
    <w:rsid w:val="00C725E8"/>
    <w:rsid w:val="00C73036"/>
    <w:rsid w:val="00C7371B"/>
    <w:rsid w:val="00C746D0"/>
    <w:rsid w:val="00C747D0"/>
    <w:rsid w:val="00C747DE"/>
    <w:rsid w:val="00C753D2"/>
    <w:rsid w:val="00C75947"/>
    <w:rsid w:val="00C75CF8"/>
    <w:rsid w:val="00C76690"/>
    <w:rsid w:val="00C76AAC"/>
    <w:rsid w:val="00C773A7"/>
    <w:rsid w:val="00C774B7"/>
    <w:rsid w:val="00C804E8"/>
    <w:rsid w:val="00C80ADB"/>
    <w:rsid w:val="00C80BFC"/>
    <w:rsid w:val="00C80F18"/>
    <w:rsid w:val="00C81426"/>
    <w:rsid w:val="00C81A1E"/>
    <w:rsid w:val="00C8212C"/>
    <w:rsid w:val="00C825AD"/>
    <w:rsid w:val="00C82C79"/>
    <w:rsid w:val="00C83EC9"/>
    <w:rsid w:val="00C84DB2"/>
    <w:rsid w:val="00C84E7D"/>
    <w:rsid w:val="00C853C0"/>
    <w:rsid w:val="00C87EF5"/>
    <w:rsid w:val="00C87FC6"/>
    <w:rsid w:val="00C90CAB"/>
    <w:rsid w:val="00C90D6B"/>
    <w:rsid w:val="00C91FD0"/>
    <w:rsid w:val="00C9226F"/>
    <w:rsid w:val="00C92C17"/>
    <w:rsid w:val="00C943B3"/>
    <w:rsid w:val="00C94F39"/>
    <w:rsid w:val="00C97356"/>
    <w:rsid w:val="00CA0321"/>
    <w:rsid w:val="00CA2ABD"/>
    <w:rsid w:val="00CA3BBE"/>
    <w:rsid w:val="00CA495E"/>
    <w:rsid w:val="00CA67E9"/>
    <w:rsid w:val="00CA7299"/>
    <w:rsid w:val="00CB07E0"/>
    <w:rsid w:val="00CB0966"/>
    <w:rsid w:val="00CB2192"/>
    <w:rsid w:val="00CB343C"/>
    <w:rsid w:val="00CB3EC6"/>
    <w:rsid w:val="00CB4F57"/>
    <w:rsid w:val="00CB52A1"/>
    <w:rsid w:val="00CB5BC5"/>
    <w:rsid w:val="00CB65CF"/>
    <w:rsid w:val="00CB6749"/>
    <w:rsid w:val="00CB749C"/>
    <w:rsid w:val="00CC0205"/>
    <w:rsid w:val="00CC0328"/>
    <w:rsid w:val="00CC05C4"/>
    <w:rsid w:val="00CC05F7"/>
    <w:rsid w:val="00CC1302"/>
    <w:rsid w:val="00CC1758"/>
    <w:rsid w:val="00CC1AF4"/>
    <w:rsid w:val="00CC20BA"/>
    <w:rsid w:val="00CC42EE"/>
    <w:rsid w:val="00CC4F8C"/>
    <w:rsid w:val="00CC65B4"/>
    <w:rsid w:val="00CC6FFB"/>
    <w:rsid w:val="00CD0614"/>
    <w:rsid w:val="00CD1E6D"/>
    <w:rsid w:val="00CD439B"/>
    <w:rsid w:val="00CD497E"/>
    <w:rsid w:val="00CD683C"/>
    <w:rsid w:val="00CE1752"/>
    <w:rsid w:val="00CE1849"/>
    <w:rsid w:val="00CE1B01"/>
    <w:rsid w:val="00CE3312"/>
    <w:rsid w:val="00CE4194"/>
    <w:rsid w:val="00CE4470"/>
    <w:rsid w:val="00CE45D4"/>
    <w:rsid w:val="00CE529A"/>
    <w:rsid w:val="00CE54E1"/>
    <w:rsid w:val="00CE5523"/>
    <w:rsid w:val="00CE611B"/>
    <w:rsid w:val="00CE7950"/>
    <w:rsid w:val="00CE7D3A"/>
    <w:rsid w:val="00CE7DC3"/>
    <w:rsid w:val="00CF4094"/>
    <w:rsid w:val="00CF4985"/>
    <w:rsid w:val="00CF5D9F"/>
    <w:rsid w:val="00D0052D"/>
    <w:rsid w:val="00D00AA9"/>
    <w:rsid w:val="00D019FF"/>
    <w:rsid w:val="00D01AB9"/>
    <w:rsid w:val="00D028AC"/>
    <w:rsid w:val="00D0372C"/>
    <w:rsid w:val="00D054E4"/>
    <w:rsid w:val="00D05A2A"/>
    <w:rsid w:val="00D05A8A"/>
    <w:rsid w:val="00D05EF6"/>
    <w:rsid w:val="00D06B52"/>
    <w:rsid w:val="00D06C3B"/>
    <w:rsid w:val="00D06E47"/>
    <w:rsid w:val="00D07A5C"/>
    <w:rsid w:val="00D10743"/>
    <w:rsid w:val="00D108C0"/>
    <w:rsid w:val="00D10ED1"/>
    <w:rsid w:val="00D11513"/>
    <w:rsid w:val="00D11B59"/>
    <w:rsid w:val="00D12FE5"/>
    <w:rsid w:val="00D13351"/>
    <w:rsid w:val="00D14665"/>
    <w:rsid w:val="00D147E2"/>
    <w:rsid w:val="00D14E2C"/>
    <w:rsid w:val="00D16082"/>
    <w:rsid w:val="00D16DD8"/>
    <w:rsid w:val="00D17542"/>
    <w:rsid w:val="00D2137A"/>
    <w:rsid w:val="00D216DA"/>
    <w:rsid w:val="00D23C03"/>
    <w:rsid w:val="00D23C80"/>
    <w:rsid w:val="00D25255"/>
    <w:rsid w:val="00D253BD"/>
    <w:rsid w:val="00D254DF"/>
    <w:rsid w:val="00D26787"/>
    <w:rsid w:val="00D26D56"/>
    <w:rsid w:val="00D27F6C"/>
    <w:rsid w:val="00D30091"/>
    <w:rsid w:val="00D350FE"/>
    <w:rsid w:val="00D353C0"/>
    <w:rsid w:val="00D354FB"/>
    <w:rsid w:val="00D35677"/>
    <w:rsid w:val="00D36028"/>
    <w:rsid w:val="00D362C6"/>
    <w:rsid w:val="00D362CE"/>
    <w:rsid w:val="00D40026"/>
    <w:rsid w:val="00D405E8"/>
    <w:rsid w:val="00D40CC9"/>
    <w:rsid w:val="00D415B1"/>
    <w:rsid w:val="00D416DA"/>
    <w:rsid w:val="00D42AB9"/>
    <w:rsid w:val="00D4314B"/>
    <w:rsid w:val="00D43E7F"/>
    <w:rsid w:val="00D44BA9"/>
    <w:rsid w:val="00D44CBD"/>
    <w:rsid w:val="00D44FF8"/>
    <w:rsid w:val="00D450F0"/>
    <w:rsid w:val="00D47F4C"/>
    <w:rsid w:val="00D506FC"/>
    <w:rsid w:val="00D50A12"/>
    <w:rsid w:val="00D512F7"/>
    <w:rsid w:val="00D518E7"/>
    <w:rsid w:val="00D52DB1"/>
    <w:rsid w:val="00D52DD3"/>
    <w:rsid w:val="00D53C46"/>
    <w:rsid w:val="00D53DF2"/>
    <w:rsid w:val="00D545D4"/>
    <w:rsid w:val="00D54920"/>
    <w:rsid w:val="00D549C0"/>
    <w:rsid w:val="00D54A47"/>
    <w:rsid w:val="00D54B9B"/>
    <w:rsid w:val="00D54FA0"/>
    <w:rsid w:val="00D558C9"/>
    <w:rsid w:val="00D56F59"/>
    <w:rsid w:val="00D572F5"/>
    <w:rsid w:val="00D57F0F"/>
    <w:rsid w:val="00D601AA"/>
    <w:rsid w:val="00D61F10"/>
    <w:rsid w:val="00D61FFC"/>
    <w:rsid w:val="00D6299B"/>
    <w:rsid w:val="00D62B99"/>
    <w:rsid w:val="00D65288"/>
    <w:rsid w:val="00D66170"/>
    <w:rsid w:val="00D663C5"/>
    <w:rsid w:val="00D6685B"/>
    <w:rsid w:val="00D674C2"/>
    <w:rsid w:val="00D70207"/>
    <w:rsid w:val="00D70788"/>
    <w:rsid w:val="00D70DC3"/>
    <w:rsid w:val="00D71CF0"/>
    <w:rsid w:val="00D71E03"/>
    <w:rsid w:val="00D720A7"/>
    <w:rsid w:val="00D7308C"/>
    <w:rsid w:val="00D743B9"/>
    <w:rsid w:val="00D74440"/>
    <w:rsid w:val="00D74809"/>
    <w:rsid w:val="00D74DAF"/>
    <w:rsid w:val="00D74F53"/>
    <w:rsid w:val="00D754BC"/>
    <w:rsid w:val="00D76072"/>
    <w:rsid w:val="00D76125"/>
    <w:rsid w:val="00D77513"/>
    <w:rsid w:val="00D7768A"/>
    <w:rsid w:val="00D80F60"/>
    <w:rsid w:val="00D813D0"/>
    <w:rsid w:val="00D81784"/>
    <w:rsid w:val="00D81D81"/>
    <w:rsid w:val="00D83491"/>
    <w:rsid w:val="00D83746"/>
    <w:rsid w:val="00D84334"/>
    <w:rsid w:val="00D86B8A"/>
    <w:rsid w:val="00D8738A"/>
    <w:rsid w:val="00D918D4"/>
    <w:rsid w:val="00D91B00"/>
    <w:rsid w:val="00D92846"/>
    <w:rsid w:val="00D9525C"/>
    <w:rsid w:val="00D95847"/>
    <w:rsid w:val="00D95B34"/>
    <w:rsid w:val="00D966B4"/>
    <w:rsid w:val="00D97BE7"/>
    <w:rsid w:val="00DA1B21"/>
    <w:rsid w:val="00DA21EC"/>
    <w:rsid w:val="00DA3518"/>
    <w:rsid w:val="00DA3A03"/>
    <w:rsid w:val="00DA4CB6"/>
    <w:rsid w:val="00DA5114"/>
    <w:rsid w:val="00DA54F4"/>
    <w:rsid w:val="00DA5762"/>
    <w:rsid w:val="00DA58B4"/>
    <w:rsid w:val="00DA5A80"/>
    <w:rsid w:val="00DA6799"/>
    <w:rsid w:val="00DA6C07"/>
    <w:rsid w:val="00DA7815"/>
    <w:rsid w:val="00DB0B1F"/>
    <w:rsid w:val="00DB0EE2"/>
    <w:rsid w:val="00DB1AE0"/>
    <w:rsid w:val="00DB1F6F"/>
    <w:rsid w:val="00DB2267"/>
    <w:rsid w:val="00DB27DA"/>
    <w:rsid w:val="00DB284C"/>
    <w:rsid w:val="00DB43F2"/>
    <w:rsid w:val="00DB4FB3"/>
    <w:rsid w:val="00DB55EF"/>
    <w:rsid w:val="00DB562C"/>
    <w:rsid w:val="00DB6141"/>
    <w:rsid w:val="00DB62F2"/>
    <w:rsid w:val="00DB7775"/>
    <w:rsid w:val="00DC2CA2"/>
    <w:rsid w:val="00DC3225"/>
    <w:rsid w:val="00DC3784"/>
    <w:rsid w:val="00DC4FA8"/>
    <w:rsid w:val="00DC51F3"/>
    <w:rsid w:val="00DC53FB"/>
    <w:rsid w:val="00DC5F5C"/>
    <w:rsid w:val="00DC638A"/>
    <w:rsid w:val="00DC6851"/>
    <w:rsid w:val="00DC6EA6"/>
    <w:rsid w:val="00DC7637"/>
    <w:rsid w:val="00DD0FE8"/>
    <w:rsid w:val="00DD1093"/>
    <w:rsid w:val="00DD20AA"/>
    <w:rsid w:val="00DD2711"/>
    <w:rsid w:val="00DD32CB"/>
    <w:rsid w:val="00DD4709"/>
    <w:rsid w:val="00DD5858"/>
    <w:rsid w:val="00DD5992"/>
    <w:rsid w:val="00DD61BA"/>
    <w:rsid w:val="00DD629C"/>
    <w:rsid w:val="00DD6686"/>
    <w:rsid w:val="00DE1FBF"/>
    <w:rsid w:val="00DE2116"/>
    <w:rsid w:val="00DE2311"/>
    <w:rsid w:val="00DE3B95"/>
    <w:rsid w:val="00DE4A59"/>
    <w:rsid w:val="00DE51D7"/>
    <w:rsid w:val="00DE62A9"/>
    <w:rsid w:val="00DE65E8"/>
    <w:rsid w:val="00DE6DA3"/>
    <w:rsid w:val="00DE7C83"/>
    <w:rsid w:val="00DF1470"/>
    <w:rsid w:val="00DF17E6"/>
    <w:rsid w:val="00DF1E10"/>
    <w:rsid w:val="00DF2FEF"/>
    <w:rsid w:val="00DF337B"/>
    <w:rsid w:val="00DF3BDD"/>
    <w:rsid w:val="00DF3BF6"/>
    <w:rsid w:val="00DF4F13"/>
    <w:rsid w:val="00DF544A"/>
    <w:rsid w:val="00DF5F4C"/>
    <w:rsid w:val="00E008B5"/>
    <w:rsid w:val="00E0288F"/>
    <w:rsid w:val="00E02AF5"/>
    <w:rsid w:val="00E037AC"/>
    <w:rsid w:val="00E03B73"/>
    <w:rsid w:val="00E04643"/>
    <w:rsid w:val="00E04DF9"/>
    <w:rsid w:val="00E0504F"/>
    <w:rsid w:val="00E05386"/>
    <w:rsid w:val="00E05A03"/>
    <w:rsid w:val="00E0726C"/>
    <w:rsid w:val="00E07639"/>
    <w:rsid w:val="00E07FAE"/>
    <w:rsid w:val="00E10B9E"/>
    <w:rsid w:val="00E10BCA"/>
    <w:rsid w:val="00E125C8"/>
    <w:rsid w:val="00E140C3"/>
    <w:rsid w:val="00E143E0"/>
    <w:rsid w:val="00E14E5D"/>
    <w:rsid w:val="00E15266"/>
    <w:rsid w:val="00E15B62"/>
    <w:rsid w:val="00E162D7"/>
    <w:rsid w:val="00E1636F"/>
    <w:rsid w:val="00E164F2"/>
    <w:rsid w:val="00E165FB"/>
    <w:rsid w:val="00E167B6"/>
    <w:rsid w:val="00E16B4D"/>
    <w:rsid w:val="00E1738E"/>
    <w:rsid w:val="00E1766C"/>
    <w:rsid w:val="00E176A3"/>
    <w:rsid w:val="00E17BBD"/>
    <w:rsid w:val="00E17D1C"/>
    <w:rsid w:val="00E2030C"/>
    <w:rsid w:val="00E20BEF"/>
    <w:rsid w:val="00E213E2"/>
    <w:rsid w:val="00E21527"/>
    <w:rsid w:val="00E21E72"/>
    <w:rsid w:val="00E22247"/>
    <w:rsid w:val="00E2526E"/>
    <w:rsid w:val="00E2551D"/>
    <w:rsid w:val="00E255AF"/>
    <w:rsid w:val="00E2572F"/>
    <w:rsid w:val="00E26562"/>
    <w:rsid w:val="00E267E1"/>
    <w:rsid w:val="00E2762D"/>
    <w:rsid w:val="00E30776"/>
    <w:rsid w:val="00E31540"/>
    <w:rsid w:val="00E325AF"/>
    <w:rsid w:val="00E32E29"/>
    <w:rsid w:val="00E33668"/>
    <w:rsid w:val="00E337BD"/>
    <w:rsid w:val="00E33D01"/>
    <w:rsid w:val="00E3434B"/>
    <w:rsid w:val="00E35287"/>
    <w:rsid w:val="00E35D0B"/>
    <w:rsid w:val="00E3736E"/>
    <w:rsid w:val="00E374E6"/>
    <w:rsid w:val="00E3774A"/>
    <w:rsid w:val="00E378A2"/>
    <w:rsid w:val="00E41164"/>
    <w:rsid w:val="00E41BAD"/>
    <w:rsid w:val="00E427BE"/>
    <w:rsid w:val="00E4290B"/>
    <w:rsid w:val="00E439CE"/>
    <w:rsid w:val="00E44EDA"/>
    <w:rsid w:val="00E45D61"/>
    <w:rsid w:val="00E46107"/>
    <w:rsid w:val="00E464D2"/>
    <w:rsid w:val="00E47272"/>
    <w:rsid w:val="00E47790"/>
    <w:rsid w:val="00E50E71"/>
    <w:rsid w:val="00E50F3D"/>
    <w:rsid w:val="00E5321C"/>
    <w:rsid w:val="00E53595"/>
    <w:rsid w:val="00E53F0B"/>
    <w:rsid w:val="00E54441"/>
    <w:rsid w:val="00E55205"/>
    <w:rsid w:val="00E56219"/>
    <w:rsid w:val="00E57167"/>
    <w:rsid w:val="00E57C9B"/>
    <w:rsid w:val="00E61787"/>
    <w:rsid w:val="00E621C0"/>
    <w:rsid w:val="00E62B09"/>
    <w:rsid w:val="00E63199"/>
    <w:rsid w:val="00E65CE8"/>
    <w:rsid w:val="00E66126"/>
    <w:rsid w:val="00E66CB0"/>
    <w:rsid w:val="00E66DEA"/>
    <w:rsid w:val="00E66E60"/>
    <w:rsid w:val="00E677B1"/>
    <w:rsid w:val="00E70016"/>
    <w:rsid w:val="00E70420"/>
    <w:rsid w:val="00E7088C"/>
    <w:rsid w:val="00E70D52"/>
    <w:rsid w:val="00E70F55"/>
    <w:rsid w:val="00E712EE"/>
    <w:rsid w:val="00E71632"/>
    <w:rsid w:val="00E72308"/>
    <w:rsid w:val="00E7234D"/>
    <w:rsid w:val="00E72FF6"/>
    <w:rsid w:val="00E733D4"/>
    <w:rsid w:val="00E739FB"/>
    <w:rsid w:val="00E76201"/>
    <w:rsid w:val="00E7645A"/>
    <w:rsid w:val="00E765CE"/>
    <w:rsid w:val="00E768E0"/>
    <w:rsid w:val="00E77076"/>
    <w:rsid w:val="00E77CD3"/>
    <w:rsid w:val="00E81C22"/>
    <w:rsid w:val="00E82978"/>
    <w:rsid w:val="00E82CB7"/>
    <w:rsid w:val="00E83338"/>
    <w:rsid w:val="00E83748"/>
    <w:rsid w:val="00E85119"/>
    <w:rsid w:val="00E85832"/>
    <w:rsid w:val="00E85C97"/>
    <w:rsid w:val="00E85E4E"/>
    <w:rsid w:val="00E87C5D"/>
    <w:rsid w:val="00E9107E"/>
    <w:rsid w:val="00E915D0"/>
    <w:rsid w:val="00E918E4"/>
    <w:rsid w:val="00E92220"/>
    <w:rsid w:val="00E93001"/>
    <w:rsid w:val="00E9333F"/>
    <w:rsid w:val="00E93BAE"/>
    <w:rsid w:val="00E9443F"/>
    <w:rsid w:val="00E94F30"/>
    <w:rsid w:val="00E953D8"/>
    <w:rsid w:val="00E96476"/>
    <w:rsid w:val="00E97135"/>
    <w:rsid w:val="00EA031A"/>
    <w:rsid w:val="00EA05EA"/>
    <w:rsid w:val="00EA1362"/>
    <w:rsid w:val="00EA1FFC"/>
    <w:rsid w:val="00EA2F43"/>
    <w:rsid w:val="00EA30B9"/>
    <w:rsid w:val="00EA39EB"/>
    <w:rsid w:val="00EA3B38"/>
    <w:rsid w:val="00EA3F85"/>
    <w:rsid w:val="00EA42AD"/>
    <w:rsid w:val="00EA5384"/>
    <w:rsid w:val="00EA5E2F"/>
    <w:rsid w:val="00EA72CA"/>
    <w:rsid w:val="00EB0281"/>
    <w:rsid w:val="00EB1CA7"/>
    <w:rsid w:val="00EB26D1"/>
    <w:rsid w:val="00EB29BD"/>
    <w:rsid w:val="00EB4ACB"/>
    <w:rsid w:val="00EB4B48"/>
    <w:rsid w:val="00EB4EE0"/>
    <w:rsid w:val="00EB517C"/>
    <w:rsid w:val="00EB5D95"/>
    <w:rsid w:val="00EC0D7A"/>
    <w:rsid w:val="00EC23EE"/>
    <w:rsid w:val="00EC2904"/>
    <w:rsid w:val="00EC3723"/>
    <w:rsid w:val="00EC42E5"/>
    <w:rsid w:val="00EC4E88"/>
    <w:rsid w:val="00EC50D2"/>
    <w:rsid w:val="00EC5594"/>
    <w:rsid w:val="00EC7AC1"/>
    <w:rsid w:val="00ED03FE"/>
    <w:rsid w:val="00ED06AB"/>
    <w:rsid w:val="00ED164D"/>
    <w:rsid w:val="00ED1B35"/>
    <w:rsid w:val="00ED1D2B"/>
    <w:rsid w:val="00ED2037"/>
    <w:rsid w:val="00ED296B"/>
    <w:rsid w:val="00ED375D"/>
    <w:rsid w:val="00ED52BC"/>
    <w:rsid w:val="00ED57B7"/>
    <w:rsid w:val="00ED5B4E"/>
    <w:rsid w:val="00ED5EC6"/>
    <w:rsid w:val="00ED62A5"/>
    <w:rsid w:val="00ED7477"/>
    <w:rsid w:val="00ED78EE"/>
    <w:rsid w:val="00ED7DD7"/>
    <w:rsid w:val="00ED7F82"/>
    <w:rsid w:val="00EE0112"/>
    <w:rsid w:val="00EE07C7"/>
    <w:rsid w:val="00EE1651"/>
    <w:rsid w:val="00EE1775"/>
    <w:rsid w:val="00EE1C53"/>
    <w:rsid w:val="00EE2E89"/>
    <w:rsid w:val="00EE2EBA"/>
    <w:rsid w:val="00EE3EA1"/>
    <w:rsid w:val="00EE4236"/>
    <w:rsid w:val="00EE495D"/>
    <w:rsid w:val="00EE50FB"/>
    <w:rsid w:val="00EE5182"/>
    <w:rsid w:val="00EE76AA"/>
    <w:rsid w:val="00EF048D"/>
    <w:rsid w:val="00EF1578"/>
    <w:rsid w:val="00EF1778"/>
    <w:rsid w:val="00EF1A16"/>
    <w:rsid w:val="00EF376C"/>
    <w:rsid w:val="00EF3E96"/>
    <w:rsid w:val="00EF5327"/>
    <w:rsid w:val="00EF5BD1"/>
    <w:rsid w:val="00EF62CB"/>
    <w:rsid w:val="00EF655A"/>
    <w:rsid w:val="00F01CD0"/>
    <w:rsid w:val="00F02CA8"/>
    <w:rsid w:val="00F03C41"/>
    <w:rsid w:val="00F03C87"/>
    <w:rsid w:val="00F06C22"/>
    <w:rsid w:val="00F06C83"/>
    <w:rsid w:val="00F06C87"/>
    <w:rsid w:val="00F07E47"/>
    <w:rsid w:val="00F1175F"/>
    <w:rsid w:val="00F125BD"/>
    <w:rsid w:val="00F12D00"/>
    <w:rsid w:val="00F14A69"/>
    <w:rsid w:val="00F14F3E"/>
    <w:rsid w:val="00F1524D"/>
    <w:rsid w:val="00F1599E"/>
    <w:rsid w:val="00F15AEC"/>
    <w:rsid w:val="00F16BDB"/>
    <w:rsid w:val="00F16F82"/>
    <w:rsid w:val="00F179D1"/>
    <w:rsid w:val="00F17FCB"/>
    <w:rsid w:val="00F20615"/>
    <w:rsid w:val="00F23AFB"/>
    <w:rsid w:val="00F247C0"/>
    <w:rsid w:val="00F25DEA"/>
    <w:rsid w:val="00F268B6"/>
    <w:rsid w:val="00F26902"/>
    <w:rsid w:val="00F27308"/>
    <w:rsid w:val="00F27CB8"/>
    <w:rsid w:val="00F32404"/>
    <w:rsid w:val="00F33526"/>
    <w:rsid w:val="00F3430B"/>
    <w:rsid w:val="00F3524A"/>
    <w:rsid w:val="00F3545E"/>
    <w:rsid w:val="00F36307"/>
    <w:rsid w:val="00F37C75"/>
    <w:rsid w:val="00F40F99"/>
    <w:rsid w:val="00F41FD2"/>
    <w:rsid w:val="00F42F72"/>
    <w:rsid w:val="00F46C1B"/>
    <w:rsid w:val="00F46C30"/>
    <w:rsid w:val="00F47C3D"/>
    <w:rsid w:val="00F50DA4"/>
    <w:rsid w:val="00F521B1"/>
    <w:rsid w:val="00F52ACB"/>
    <w:rsid w:val="00F534A5"/>
    <w:rsid w:val="00F537DD"/>
    <w:rsid w:val="00F546F3"/>
    <w:rsid w:val="00F54D8A"/>
    <w:rsid w:val="00F559C4"/>
    <w:rsid w:val="00F55F6A"/>
    <w:rsid w:val="00F56A89"/>
    <w:rsid w:val="00F57105"/>
    <w:rsid w:val="00F57EFD"/>
    <w:rsid w:val="00F60233"/>
    <w:rsid w:val="00F60931"/>
    <w:rsid w:val="00F60A3A"/>
    <w:rsid w:val="00F6128D"/>
    <w:rsid w:val="00F620EE"/>
    <w:rsid w:val="00F627A8"/>
    <w:rsid w:val="00F62A72"/>
    <w:rsid w:val="00F64877"/>
    <w:rsid w:val="00F64EE2"/>
    <w:rsid w:val="00F654C3"/>
    <w:rsid w:val="00F70348"/>
    <w:rsid w:val="00F708AD"/>
    <w:rsid w:val="00F70BA0"/>
    <w:rsid w:val="00F722AE"/>
    <w:rsid w:val="00F72EDD"/>
    <w:rsid w:val="00F7326E"/>
    <w:rsid w:val="00F73833"/>
    <w:rsid w:val="00F74636"/>
    <w:rsid w:val="00F74951"/>
    <w:rsid w:val="00F74F22"/>
    <w:rsid w:val="00F7619E"/>
    <w:rsid w:val="00F77E2B"/>
    <w:rsid w:val="00F80414"/>
    <w:rsid w:val="00F808C8"/>
    <w:rsid w:val="00F81033"/>
    <w:rsid w:val="00F81AEB"/>
    <w:rsid w:val="00F824B3"/>
    <w:rsid w:val="00F82579"/>
    <w:rsid w:val="00F82922"/>
    <w:rsid w:val="00F82E91"/>
    <w:rsid w:val="00F830BC"/>
    <w:rsid w:val="00F87976"/>
    <w:rsid w:val="00F906CE"/>
    <w:rsid w:val="00F9088E"/>
    <w:rsid w:val="00F91C40"/>
    <w:rsid w:val="00F91F3B"/>
    <w:rsid w:val="00F91FA9"/>
    <w:rsid w:val="00F92788"/>
    <w:rsid w:val="00F94C4C"/>
    <w:rsid w:val="00F95B70"/>
    <w:rsid w:val="00F96E0A"/>
    <w:rsid w:val="00F96EB4"/>
    <w:rsid w:val="00F970EB"/>
    <w:rsid w:val="00F975F0"/>
    <w:rsid w:val="00F979DE"/>
    <w:rsid w:val="00F97D94"/>
    <w:rsid w:val="00FA067D"/>
    <w:rsid w:val="00FA0B0B"/>
    <w:rsid w:val="00FA14D5"/>
    <w:rsid w:val="00FA18EA"/>
    <w:rsid w:val="00FA20D0"/>
    <w:rsid w:val="00FA21A8"/>
    <w:rsid w:val="00FA28EE"/>
    <w:rsid w:val="00FA40A5"/>
    <w:rsid w:val="00FA4BB1"/>
    <w:rsid w:val="00FA51E9"/>
    <w:rsid w:val="00FA56BC"/>
    <w:rsid w:val="00FA5818"/>
    <w:rsid w:val="00FA5F50"/>
    <w:rsid w:val="00FA6AD6"/>
    <w:rsid w:val="00FA7874"/>
    <w:rsid w:val="00FB0B9C"/>
    <w:rsid w:val="00FB134B"/>
    <w:rsid w:val="00FB1700"/>
    <w:rsid w:val="00FB1739"/>
    <w:rsid w:val="00FB18C6"/>
    <w:rsid w:val="00FB2525"/>
    <w:rsid w:val="00FB2757"/>
    <w:rsid w:val="00FB2A9A"/>
    <w:rsid w:val="00FB2F9B"/>
    <w:rsid w:val="00FB32EA"/>
    <w:rsid w:val="00FB4EAB"/>
    <w:rsid w:val="00FC0397"/>
    <w:rsid w:val="00FC115D"/>
    <w:rsid w:val="00FC253D"/>
    <w:rsid w:val="00FC2728"/>
    <w:rsid w:val="00FC277D"/>
    <w:rsid w:val="00FC3931"/>
    <w:rsid w:val="00FC3B0D"/>
    <w:rsid w:val="00FC3DE7"/>
    <w:rsid w:val="00FC4525"/>
    <w:rsid w:val="00FC65CB"/>
    <w:rsid w:val="00FC6746"/>
    <w:rsid w:val="00FC7616"/>
    <w:rsid w:val="00FC79E8"/>
    <w:rsid w:val="00FC7EA3"/>
    <w:rsid w:val="00FD0562"/>
    <w:rsid w:val="00FD1DF5"/>
    <w:rsid w:val="00FD1F36"/>
    <w:rsid w:val="00FD2129"/>
    <w:rsid w:val="00FD3304"/>
    <w:rsid w:val="00FD3CD8"/>
    <w:rsid w:val="00FD43C8"/>
    <w:rsid w:val="00FD4BAA"/>
    <w:rsid w:val="00FD56F9"/>
    <w:rsid w:val="00FD61F6"/>
    <w:rsid w:val="00FE11BF"/>
    <w:rsid w:val="00FE131B"/>
    <w:rsid w:val="00FE2070"/>
    <w:rsid w:val="00FE3941"/>
    <w:rsid w:val="00FE3E95"/>
    <w:rsid w:val="00FE4A89"/>
    <w:rsid w:val="00FE6311"/>
    <w:rsid w:val="00FE6E07"/>
    <w:rsid w:val="00FE6F74"/>
    <w:rsid w:val="00FE7246"/>
    <w:rsid w:val="00FF0123"/>
    <w:rsid w:val="00FF1163"/>
    <w:rsid w:val="00FF2727"/>
    <w:rsid w:val="00FF2E72"/>
    <w:rsid w:val="00FF2E84"/>
    <w:rsid w:val="00FF3F7E"/>
    <w:rsid w:val="00FF3F81"/>
    <w:rsid w:val="00FF479C"/>
    <w:rsid w:val="00FF51F6"/>
    <w:rsid w:val="00FF52D4"/>
    <w:rsid w:val="00FF54BB"/>
    <w:rsid w:val="00FF6ADF"/>
    <w:rsid w:val="00FF7EF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D0E8D"/>
  <w15:chartTrackingRefBased/>
  <w15:docId w15:val="{2121557A-DF6C-45AC-836C-EE7B9A165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6B2"/>
    <w:pPr>
      <w:spacing w:after="240" w:line="360" w:lineRule="auto"/>
      <w:jc w:val="both"/>
    </w:pPr>
    <w:rPr>
      <w:rFonts w:ascii="Arial" w:hAnsi="Arial"/>
      <w:sz w:val="20"/>
    </w:rPr>
  </w:style>
  <w:style w:type="paragraph" w:styleId="Heading1">
    <w:name w:val="heading 1"/>
    <w:basedOn w:val="Normal"/>
    <w:next w:val="Normal"/>
    <w:link w:val="Heading1Char"/>
    <w:autoRedefine/>
    <w:uiPriority w:val="9"/>
    <w:qFormat/>
    <w:rsid w:val="005D0F46"/>
    <w:pPr>
      <w:keepNext/>
      <w:framePr w:wrap="notBeside" w:vAnchor="text" w:hAnchor="text" w:y="1"/>
      <w:numPr>
        <w:numId w:val="2"/>
      </w:numPr>
      <w:shd w:val="clear" w:color="auto" w:fill="E2EFD9" w:themeFill="accent6" w:themeFillTint="33"/>
      <w:tabs>
        <w:tab w:val="center" w:pos="425"/>
        <w:tab w:val="left" w:pos="709"/>
      </w:tabs>
      <w:spacing w:before="120" w:after="60"/>
      <w:outlineLvl w:val="0"/>
    </w:pPr>
    <w:rPr>
      <w:rFonts w:eastAsiaTheme="majorEastAsia" w:cstheme="majorBidi"/>
      <w:b/>
      <w:caps/>
      <w:sz w:val="22"/>
    </w:rPr>
  </w:style>
  <w:style w:type="paragraph" w:styleId="Heading2">
    <w:name w:val="heading 2"/>
    <w:basedOn w:val="Normal"/>
    <w:next w:val="Normal"/>
    <w:link w:val="Heading2Char"/>
    <w:autoRedefine/>
    <w:uiPriority w:val="9"/>
    <w:unhideWhenUsed/>
    <w:qFormat/>
    <w:rsid w:val="00E92220"/>
    <w:pPr>
      <w:keepNext/>
      <w:numPr>
        <w:ilvl w:val="1"/>
        <w:numId w:val="2"/>
      </w:numPr>
      <w:tabs>
        <w:tab w:val="left" w:pos="142"/>
        <w:tab w:val="left" w:pos="426"/>
        <w:tab w:val="left" w:pos="709"/>
      </w:tabs>
      <w:spacing w:before="240" w:after="120"/>
      <w:outlineLvl w:val="1"/>
    </w:pPr>
    <w:rPr>
      <w:rFonts w:eastAsiaTheme="majorEastAsia" w:cstheme="majorBidi"/>
      <w:b/>
      <w:caps/>
      <w:szCs w:val="26"/>
    </w:rPr>
  </w:style>
  <w:style w:type="paragraph" w:styleId="Heading3">
    <w:name w:val="heading 3"/>
    <w:basedOn w:val="Heading2"/>
    <w:next w:val="Normal"/>
    <w:link w:val="Heading3Char"/>
    <w:unhideWhenUsed/>
    <w:qFormat/>
    <w:rsid w:val="0025459D"/>
    <w:pPr>
      <w:numPr>
        <w:ilvl w:val="2"/>
      </w:numPr>
      <w:ind w:left="947"/>
      <w:outlineLvl w:val="2"/>
    </w:pPr>
  </w:style>
  <w:style w:type="paragraph" w:styleId="Heading4">
    <w:name w:val="heading 4"/>
    <w:basedOn w:val="Normal"/>
    <w:next w:val="Normal"/>
    <w:link w:val="Heading4Char"/>
    <w:uiPriority w:val="9"/>
    <w:unhideWhenUsed/>
    <w:qFormat/>
    <w:rsid w:val="00424D6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F46"/>
    <w:rPr>
      <w:rFonts w:ascii="Arial" w:eastAsiaTheme="majorEastAsia" w:hAnsi="Arial" w:cstheme="majorBidi"/>
      <w:b/>
      <w:caps/>
      <w:shd w:val="clear" w:color="auto" w:fill="E2EFD9" w:themeFill="accent6" w:themeFillTint="33"/>
    </w:rPr>
  </w:style>
  <w:style w:type="character" w:customStyle="1" w:styleId="Heading2Char">
    <w:name w:val="Heading 2 Char"/>
    <w:basedOn w:val="DefaultParagraphFont"/>
    <w:link w:val="Heading2"/>
    <w:uiPriority w:val="9"/>
    <w:rsid w:val="00E92220"/>
    <w:rPr>
      <w:rFonts w:ascii="Arial" w:eastAsiaTheme="majorEastAsia" w:hAnsi="Arial" w:cstheme="majorBidi"/>
      <w:b/>
      <w:caps/>
      <w:sz w:val="20"/>
      <w:szCs w:val="26"/>
    </w:rPr>
  </w:style>
  <w:style w:type="paragraph" w:styleId="TOCHeading">
    <w:name w:val="TOC Heading"/>
    <w:basedOn w:val="Heading1"/>
    <w:next w:val="Normal"/>
    <w:uiPriority w:val="39"/>
    <w:unhideWhenUsed/>
    <w:qFormat/>
    <w:rsid w:val="00B033AC"/>
    <w:pPr>
      <w:framePr w:wrap="notBeside"/>
      <w:outlineLvl w:val="9"/>
    </w:pPr>
    <w:rPr>
      <w:lang w:eastAsia="et-EE"/>
    </w:rPr>
  </w:style>
  <w:style w:type="paragraph" w:styleId="TOC1">
    <w:name w:val="toc 1"/>
    <w:basedOn w:val="Normal"/>
    <w:next w:val="Normal"/>
    <w:autoRedefine/>
    <w:uiPriority w:val="39"/>
    <w:unhideWhenUsed/>
    <w:rsid w:val="000153BC"/>
    <w:pPr>
      <w:tabs>
        <w:tab w:val="left" w:pos="440"/>
        <w:tab w:val="right" w:leader="dot" w:pos="9627"/>
      </w:tabs>
      <w:spacing w:after="100"/>
    </w:pPr>
  </w:style>
  <w:style w:type="paragraph" w:styleId="TOC2">
    <w:name w:val="toc 2"/>
    <w:basedOn w:val="Normal"/>
    <w:next w:val="Normal"/>
    <w:autoRedefine/>
    <w:uiPriority w:val="39"/>
    <w:unhideWhenUsed/>
    <w:rsid w:val="00B033AC"/>
    <w:pPr>
      <w:spacing w:after="100"/>
      <w:ind w:left="220"/>
    </w:pPr>
  </w:style>
  <w:style w:type="character" w:styleId="Hyperlink">
    <w:name w:val="Hyperlink"/>
    <w:basedOn w:val="DefaultParagraphFont"/>
    <w:uiPriority w:val="99"/>
    <w:unhideWhenUsed/>
    <w:rsid w:val="00B033AC"/>
    <w:rPr>
      <w:color w:val="0563C1" w:themeColor="hyperlink"/>
      <w:u w:val="single"/>
    </w:rPr>
  </w:style>
  <w:style w:type="paragraph" w:styleId="Header">
    <w:name w:val="header"/>
    <w:basedOn w:val="Normal"/>
    <w:link w:val="HeaderChar"/>
    <w:uiPriority w:val="99"/>
    <w:unhideWhenUsed/>
    <w:rsid w:val="00387B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387B00"/>
  </w:style>
  <w:style w:type="paragraph" w:styleId="Footer">
    <w:name w:val="footer"/>
    <w:basedOn w:val="Normal"/>
    <w:link w:val="FooterChar"/>
    <w:uiPriority w:val="99"/>
    <w:unhideWhenUsed/>
    <w:rsid w:val="00387B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387B00"/>
  </w:style>
  <w:style w:type="character" w:customStyle="1" w:styleId="Heading3Char">
    <w:name w:val="Heading 3 Char"/>
    <w:basedOn w:val="DefaultParagraphFont"/>
    <w:link w:val="Heading3"/>
    <w:rsid w:val="0025459D"/>
    <w:rPr>
      <w:rFonts w:ascii="Arial" w:eastAsiaTheme="majorEastAsia" w:hAnsi="Arial" w:cstheme="majorBidi"/>
      <w:b/>
      <w:caps/>
      <w:sz w:val="20"/>
      <w:szCs w:val="26"/>
    </w:rPr>
  </w:style>
  <w:style w:type="table" w:styleId="TableGrid">
    <w:name w:val="Table Grid"/>
    <w:basedOn w:val="TableNormal"/>
    <w:uiPriority w:val="39"/>
    <w:rsid w:val="00DF5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36307"/>
    <w:pPr>
      <w:spacing w:line="240" w:lineRule="auto"/>
    </w:pPr>
    <w:rPr>
      <w:iCs/>
      <w:szCs w:val="18"/>
    </w:rPr>
  </w:style>
  <w:style w:type="paragraph" w:styleId="NoSpacing">
    <w:name w:val="No Spacing"/>
    <w:uiPriority w:val="1"/>
    <w:qFormat/>
    <w:rsid w:val="00975D13"/>
    <w:pPr>
      <w:spacing w:after="0" w:line="240" w:lineRule="auto"/>
      <w:jc w:val="both"/>
    </w:pPr>
    <w:rPr>
      <w:rFonts w:ascii="Times New Roman" w:hAnsi="Times New Roman"/>
      <w:sz w:val="24"/>
    </w:rPr>
  </w:style>
  <w:style w:type="character" w:styleId="Strong">
    <w:name w:val="Strong"/>
    <w:basedOn w:val="DefaultParagraphFont"/>
    <w:uiPriority w:val="22"/>
    <w:qFormat/>
    <w:rsid w:val="00277DEA"/>
    <w:rPr>
      <w:b/>
      <w:bCs/>
    </w:rPr>
  </w:style>
  <w:style w:type="paragraph" w:styleId="NormalWeb">
    <w:name w:val="Normal (Web)"/>
    <w:basedOn w:val="Normal"/>
    <w:unhideWhenUsed/>
    <w:rsid w:val="00277DEA"/>
    <w:pPr>
      <w:spacing w:before="100" w:beforeAutospacing="1" w:after="100" w:afterAutospacing="1" w:line="240" w:lineRule="auto"/>
      <w:jc w:val="left"/>
    </w:pPr>
    <w:rPr>
      <w:rFonts w:eastAsia="Times New Roman" w:cs="Times New Roman"/>
      <w:szCs w:val="24"/>
      <w:lang w:eastAsia="et-EE"/>
    </w:rPr>
  </w:style>
  <w:style w:type="paragraph" w:styleId="ListParagraph">
    <w:name w:val="List Paragraph"/>
    <w:basedOn w:val="Normal"/>
    <w:link w:val="ListParagraphChar"/>
    <w:uiPriority w:val="34"/>
    <w:qFormat/>
    <w:rsid w:val="00A5326B"/>
    <w:pPr>
      <w:ind w:left="720"/>
      <w:contextualSpacing/>
    </w:pPr>
  </w:style>
  <w:style w:type="paragraph" w:styleId="TOC3">
    <w:name w:val="toc 3"/>
    <w:basedOn w:val="Normal"/>
    <w:next w:val="Normal"/>
    <w:autoRedefine/>
    <w:uiPriority w:val="39"/>
    <w:unhideWhenUsed/>
    <w:rsid w:val="00963537"/>
    <w:pPr>
      <w:spacing w:after="100"/>
      <w:ind w:left="480"/>
    </w:pPr>
  </w:style>
  <w:style w:type="character" w:customStyle="1" w:styleId="tyhik">
    <w:name w:val="tyhik"/>
    <w:basedOn w:val="DefaultParagraphFont"/>
    <w:rsid w:val="00FF2E84"/>
  </w:style>
  <w:style w:type="character" w:customStyle="1" w:styleId="ListParagraphChar">
    <w:name w:val="List Paragraph Char"/>
    <w:basedOn w:val="DefaultParagraphFont"/>
    <w:link w:val="ListParagraph"/>
    <w:uiPriority w:val="34"/>
    <w:rsid w:val="00C8212C"/>
    <w:rPr>
      <w:rFonts w:ascii="Times New Roman" w:hAnsi="Times New Roman"/>
      <w:sz w:val="24"/>
    </w:rPr>
  </w:style>
  <w:style w:type="numbering" w:customStyle="1" w:styleId="Laad4">
    <w:name w:val="Laad4"/>
    <w:uiPriority w:val="99"/>
    <w:rsid w:val="00C8212C"/>
    <w:pPr>
      <w:numPr>
        <w:numId w:val="1"/>
      </w:numPr>
    </w:pPr>
  </w:style>
  <w:style w:type="paragraph" w:styleId="BalloonText">
    <w:name w:val="Balloon Text"/>
    <w:basedOn w:val="Normal"/>
    <w:link w:val="BalloonTextChar"/>
    <w:uiPriority w:val="99"/>
    <w:semiHidden/>
    <w:unhideWhenUsed/>
    <w:rsid w:val="00FB0B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0B9C"/>
    <w:rPr>
      <w:rFonts w:ascii="Segoe UI" w:hAnsi="Segoe UI" w:cs="Segoe UI"/>
      <w:sz w:val="18"/>
      <w:szCs w:val="18"/>
    </w:rPr>
  </w:style>
  <w:style w:type="paragraph" w:customStyle="1" w:styleId="Default">
    <w:name w:val="Default"/>
    <w:rsid w:val="002C088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53CF3"/>
    <w:rPr>
      <w:sz w:val="16"/>
      <w:szCs w:val="16"/>
    </w:rPr>
  </w:style>
  <w:style w:type="paragraph" w:styleId="CommentText">
    <w:name w:val="annotation text"/>
    <w:basedOn w:val="Normal"/>
    <w:link w:val="CommentTextChar"/>
    <w:uiPriority w:val="99"/>
    <w:unhideWhenUsed/>
    <w:rsid w:val="00553CF3"/>
    <w:pPr>
      <w:spacing w:line="240" w:lineRule="auto"/>
    </w:pPr>
    <w:rPr>
      <w:szCs w:val="20"/>
    </w:rPr>
  </w:style>
  <w:style w:type="character" w:customStyle="1" w:styleId="CommentTextChar">
    <w:name w:val="Comment Text Char"/>
    <w:basedOn w:val="DefaultParagraphFont"/>
    <w:link w:val="CommentText"/>
    <w:uiPriority w:val="99"/>
    <w:rsid w:val="00553CF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53CF3"/>
    <w:rPr>
      <w:b/>
      <w:bCs/>
    </w:rPr>
  </w:style>
  <w:style w:type="character" w:customStyle="1" w:styleId="CommentSubjectChar">
    <w:name w:val="Comment Subject Char"/>
    <w:basedOn w:val="CommentTextChar"/>
    <w:link w:val="CommentSubject"/>
    <w:uiPriority w:val="99"/>
    <w:semiHidden/>
    <w:rsid w:val="00553CF3"/>
    <w:rPr>
      <w:rFonts w:ascii="Times New Roman" w:hAnsi="Times New Roman"/>
      <w:b/>
      <w:bCs/>
      <w:sz w:val="20"/>
      <w:szCs w:val="20"/>
    </w:rPr>
  </w:style>
  <w:style w:type="character" w:styleId="FollowedHyperlink">
    <w:name w:val="FollowedHyperlink"/>
    <w:basedOn w:val="DefaultParagraphFont"/>
    <w:uiPriority w:val="99"/>
    <w:semiHidden/>
    <w:unhideWhenUsed/>
    <w:rsid w:val="00A70D5C"/>
    <w:rPr>
      <w:color w:val="954F72" w:themeColor="followedHyperlink"/>
      <w:u w:val="single"/>
    </w:rPr>
  </w:style>
  <w:style w:type="character" w:styleId="UnresolvedMention">
    <w:name w:val="Unresolved Mention"/>
    <w:basedOn w:val="DefaultParagraphFont"/>
    <w:uiPriority w:val="99"/>
    <w:semiHidden/>
    <w:unhideWhenUsed/>
    <w:rsid w:val="00A70D5C"/>
    <w:rPr>
      <w:color w:val="808080"/>
      <w:shd w:val="clear" w:color="auto" w:fill="E6E6E6"/>
    </w:rPr>
  </w:style>
  <w:style w:type="paragraph" w:customStyle="1" w:styleId="Tabelipealkirjad">
    <w:name w:val="Tabeli pealkirjad"/>
    <w:basedOn w:val="Normal"/>
    <w:link w:val="TabelipealkirjadChar"/>
    <w:qFormat/>
    <w:rsid w:val="00033B33"/>
    <w:pPr>
      <w:spacing w:after="0"/>
      <w:jc w:val="center"/>
    </w:pPr>
    <w:rPr>
      <w:shd w:val="clear" w:color="auto" w:fill="FFFFFF"/>
    </w:rPr>
  </w:style>
  <w:style w:type="character" w:customStyle="1" w:styleId="TabelipealkirjadChar">
    <w:name w:val="Tabeli pealkirjad Char"/>
    <w:basedOn w:val="DefaultParagraphFont"/>
    <w:link w:val="Tabelipealkirjad"/>
    <w:rsid w:val="00033B33"/>
    <w:rPr>
      <w:rFonts w:ascii="Arial" w:hAnsi="Arial"/>
      <w:sz w:val="20"/>
    </w:rPr>
  </w:style>
  <w:style w:type="paragraph" w:styleId="BlockText">
    <w:name w:val="Block Text"/>
    <w:basedOn w:val="Normal"/>
    <w:rsid w:val="00D918D4"/>
    <w:pPr>
      <w:spacing w:after="0" w:line="240" w:lineRule="auto"/>
      <w:ind w:left="993" w:right="-199" w:hanging="993"/>
      <w:jc w:val="left"/>
    </w:pPr>
    <w:rPr>
      <w:rFonts w:eastAsia="Times New Roman" w:cs="Times New Roman"/>
      <w:szCs w:val="20"/>
    </w:rPr>
  </w:style>
  <w:style w:type="character" w:styleId="PageNumber">
    <w:name w:val="page number"/>
    <w:basedOn w:val="DefaultParagraphFont"/>
    <w:rsid w:val="00163855"/>
  </w:style>
  <w:style w:type="paragraph" w:customStyle="1" w:styleId="Normal12pt">
    <w:name w:val="Normal + 12 pt"/>
    <w:basedOn w:val="Normal"/>
    <w:link w:val="Normal12ptChar"/>
    <w:rsid w:val="000E4E2B"/>
    <w:pPr>
      <w:spacing w:after="0" w:line="240" w:lineRule="auto"/>
      <w:jc w:val="left"/>
    </w:pPr>
    <w:rPr>
      <w:rFonts w:ascii="Times New Roman" w:eastAsia="Times New Roman" w:hAnsi="Times New Roman" w:cs="Times New Roman"/>
      <w:szCs w:val="20"/>
    </w:rPr>
  </w:style>
  <w:style w:type="character" w:customStyle="1" w:styleId="Normal12ptChar">
    <w:name w:val="Normal + 12 pt Char"/>
    <w:link w:val="Normal12pt"/>
    <w:rsid w:val="000E4E2B"/>
    <w:rPr>
      <w:rFonts w:ascii="Times New Roman" w:eastAsia="Times New Roman" w:hAnsi="Times New Roman" w:cs="Times New Roman"/>
      <w:sz w:val="24"/>
      <w:szCs w:val="20"/>
    </w:rPr>
  </w:style>
  <w:style w:type="paragraph" w:styleId="Title">
    <w:name w:val="Title"/>
    <w:next w:val="Normal"/>
    <w:link w:val="TitleChar"/>
    <w:uiPriority w:val="10"/>
    <w:qFormat/>
    <w:rsid w:val="00BA5E81"/>
    <w:pPr>
      <w:spacing w:line="240" w:lineRule="auto"/>
      <w:contextualSpacing/>
    </w:pPr>
    <w:rPr>
      <w:rFonts w:ascii="Arial" w:eastAsiaTheme="majorEastAsia" w:hAnsi="Arial" w:cstheme="majorBidi"/>
      <w:b/>
      <w:caps/>
      <w:kern w:val="28"/>
      <w:sz w:val="24"/>
      <w:szCs w:val="56"/>
    </w:rPr>
  </w:style>
  <w:style w:type="character" w:customStyle="1" w:styleId="TitleChar">
    <w:name w:val="Title Char"/>
    <w:basedOn w:val="DefaultParagraphFont"/>
    <w:link w:val="Title"/>
    <w:uiPriority w:val="10"/>
    <w:rsid w:val="00BA5E81"/>
    <w:rPr>
      <w:rFonts w:ascii="Arial" w:eastAsiaTheme="majorEastAsia" w:hAnsi="Arial" w:cstheme="majorBidi"/>
      <w:b/>
      <w:caps/>
      <w:kern w:val="28"/>
      <w:sz w:val="24"/>
      <w:szCs w:val="56"/>
    </w:rPr>
  </w:style>
  <w:style w:type="character" w:customStyle="1" w:styleId="Heading4Char">
    <w:name w:val="Heading 4 Char"/>
    <w:basedOn w:val="DefaultParagraphFont"/>
    <w:link w:val="Heading4"/>
    <w:uiPriority w:val="9"/>
    <w:rsid w:val="00424D6E"/>
    <w:rPr>
      <w:rFonts w:asciiTheme="majorHAnsi" w:eastAsiaTheme="majorEastAsia" w:hAnsiTheme="majorHAnsi" w:cstheme="majorBidi"/>
      <w:i/>
      <w:iCs/>
      <w:color w:val="2F5496" w:themeColor="accent1" w:themeShade="BF"/>
      <w:sz w:val="20"/>
    </w:rPr>
  </w:style>
  <w:style w:type="paragraph" w:customStyle="1" w:styleId="BodyList">
    <w:name w:val="Body List"/>
    <w:basedOn w:val="Normal"/>
    <w:qFormat/>
    <w:rsid w:val="006213F0"/>
    <w:pPr>
      <w:numPr>
        <w:numId w:val="5"/>
      </w:numPr>
      <w:spacing w:before="60" w:after="60" w:line="240" w:lineRule="auto"/>
      <w:ind w:left="1276" w:right="-425" w:hanging="567"/>
    </w:pPr>
    <w:rPr>
      <w:rFonts w:ascii="Trebuchet MS" w:eastAsia="Times New Roman" w:hAnsi="Trebuchet MS" w:cs="Times New Roman"/>
      <w:lang w:eastAsia="et-EE"/>
    </w:rPr>
  </w:style>
  <w:style w:type="paragraph" w:customStyle="1" w:styleId="BodyNumList1">
    <w:name w:val="Body Num List 1"/>
    <w:basedOn w:val="BodyList"/>
    <w:qFormat/>
    <w:rsid w:val="006213F0"/>
    <w:pPr>
      <w:ind w:left="1418" w:hanging="284"/>
    </w:pPr>
  </w:style>
  <w:style w:type="paragraph" w:styleId="BodyText">
    <w:name w:val="Body Text"/>
    <w:basedOn w:val="Normal"/>
    <w:link w:val="BodyTextChar"/>
    <w:uiPriority w:val="99"/>
    <w:unhideWhenUsed/>
    <w:qFormat/>
    <w:rsid w:val="00957A1C"/>
    <w:pPr>
      <w:spacing w:before="60" w:after="60" w:line="276" w:lineRule="auto"/>
      <w:jc w:val="left"/>
    </w:pPr>
    <w:rPr>
      <w:rFonts w:asciiTheme="minorHAnsi" w:hAnsiTheme="minorHAnsi"/>
      <w:sz w:val="18"/>
      <w:szCs w:val="18"/>
    </w:rPr>
  </w:style>
  <w:style w:type="character" w:customStyle="1" w:styleId="BodyTextChar">
    <w:name w:val="Body Text Char"/>
    <w:basedOn w:val="DefaultParagraphFont"/>
    <w:link w:val="BodyText"/>
    <w:uiPriority w:val="99"/>
    <w:rsid w:val="00957A1C"/>
    <w:rPr>
      <w:sz w:val="18"/>
      <w:szCs w:val="18"/>
    </w:rPr>
  </w:style>
  <w:style w:type="character" w:customStyle="1" w:styleId="test">
    <w:name w:val="test"/>
    <w:basedOn w:val="DefaultParagraphFont"/>
    <w:rsid w:val="00BF3F49"/>
  </w:style>
  <w:style w:type="paragraph" w:styleId="PlainText">
    <w:name w:val="Plain Text"/>
    <w:basedOn w:val="Normal"/>
    <w:link w:val="PlainTextChar"/>
    <w:uiPriority w:val="99"/>
    <w:semiHidden/>
    <w:unhideWhenUsed/>
    <w:rsid w:val="00FF0123"/>
    <w:pPr>
      <w:spacing w:after="0" w:line="240" w:lineRule="auto"/>
      <w:jc w:val="left"/>
    </w:pPr>
    <w:rPr>
      <w:rFonts w:ascii="Calibri" w:hAnsi="Calibri"/>
      <w:sz w:val="22"/>
      <w:szCs w:val="21"/>
    </w:rPr>
  </w:style>
  <w:style w:type="character" w:customStyle="1" w:styleId="PlainTextChar">
    <w:name w:val="Plain Text Char"/>
    <w:basedOn w:val="DefaultParagraphFont"/>
    <w:link w:val="PlainText"/>
    <w:uiPriority w:val="99"/>
    <w:semiHidden/>
    <w:rsid w:val="00FF0123"/>
    <w:rPr>
      <w:rFonts w:ascii="Calibri" w:hAnsi="Calibri"/>
      <w:szCs w:val="21"/>
    </w:rPr>
  </w:style>
  <w:style w:type="paragraph" w:styleId="FootnoteText">
    <w:name w:val="footnote text"/>
    <w:basedOn w:val="Normal"/>
    <w:link w:val="FootnoteTextChar"/>
    <w:uiPriority w:val="99"/>
    <w:semiHidden/>
    <w:unhideWhenUsed/>
    <w:rsid w:val="00625FB1"/>
    <w:pPr>
      <w:spacing w:after="0" w:line="240" w:lineRule="auto"/>
    </w:pPr>
    <w:rPr>
      <w:szCs w:val="20"/>
    </w:rPr>
  </w:style>
  <w:style w:type="character" w:customStyle="1" w:styleId="FootnoteTextChar">
    <w:name w:val="Footnote Text Char"/>
    <w:basedOn w:val="DefaultParagraphFont"/>
    <w:link w:val="FootnoteText"/>
    <w:uiPriority w:val="99"/>
    <w:semiHidden/>
    <w:rsid w:val="00625FB1"/>
    <w:rPr>
      <w:rFonts w:ascii="Arial" w:hAnsi="Arial"/>
      <w:sz w:val="20"/>
      <w:szCs w:val="20"/>
    </w:rPr>
  </w:style>
  <w:style w:type="character" w:styleId="FootnoteReference">
    <w:name w:val="footnote reference"/>
    <w:basedOn w:val="DefaultParagraphFont"/>
    <w:uiPriority w:val="99"/>
    <w:semiHidden/>
    <w:unhideWhenUsed/>
    <w:rsid w:val="00625FB1"/>
    <w:rPr>
      <w:vertAlign w:val="superscript"/>
    </w:rPr>
  </w:style>
  <w:style w:type="paragraph" w:styleId="BodyText3">
    <w:name w:val="Body Text 3"/>
    <w:basedOn w:val="Normal"/>
    <w:link w:val="BodyText3Char"/>
    <w:uiPriority w:val="99"/>
    <w:unhideWhenUsed/>
    <w:rsid w:val="0033146D"/>
    <w:pPr>
      <w:suppressAutoHyphens/>
      <w:spacing w:after="120" w:line="240" w:lineRule="auto"/>
      <w:jc w:val="left"/>
    </w:pPr>
    <w:rPr>
      <w:rFonts w:eastAsia="Times New Roman" w:cs="Times New Roman"/>
      <w:sz w:val="16"/>
      <w:szCs w:val="16"/>
      <w:lang w:val="x-none" w:eastAsia="ar-SA"/>
    </w:rPr>
  </w:style>
  <w:style w:type="character" w:customStyle="1" w:styleId="BodyText3Char">
    <w:name w:val="Body Text 3 Char"/>
    <w:basedOn w:val="DefaultParagraphFont"/>
    <w:link w:val="BodyText3"/>
    <w:uiPriority w:val="99"/>
    <w:rsid w:val="0033146D"/>
    <w:rPr>
      <w:rFonts w:ascii="Arial" w:eastAsia="Times New Roman" w:hAnsi="Arial" w:cs="Times New Roman"/>
      <w:sz w:val="16"/>
      <w:szCs w:val="16"/>
      <w:lang w:val="x-none" w:eastAsia="ar-SA"/>
    </w:rPr>
  </w:style>
  <w:style w:type="paragraph" w:customStyle="1" w:styleId="loetelu">
    <w:name w:val="loetelu"/>
    <w:basedOn w:val="Normal"/>
    <w:rsid w:val="008F6A3F"/>
    <w:pPr>
      <w:spacing w:before="100" w:beforeAutospacing="1" w:after="100" w:afterAutospacing="1" w:line="240" w:lineRule="auto"/>
      <w:jc w:val="left"/>
    </w:pPr>
    <w:rPr>
      <w:rFonts w:ascii="Times New Roman" w:eastAsia="Times New Roman" w:hAnsi="Times New Roman" w:cs="Times New Roman"/>
      <w:sz w:val="24"/>
      <w:szCs w:val="24"/>
      <w:lang w:val="en-GB"/>
    </w:rPr>
  </w:style>
  <w:style w:type="paragraph" w:styleId="BodyText2">
    <w:name w:val="Body Text 2"/>
    <w:basedOn w:val="Normal"/>
    <w:link w:val="BodyText2Char"/>
    <w:uiPriority w:val="99"/>
    <w:semiHidden/>
    <w:unhideWhenUsed/>
    <w:rsid w:val="00C2776D"/>
    <w:pPr>
      <w:spacing w:after="120" w:line="480" w:lineRule="auto"/>
    </w:pPr>
  </w:style>
  <w:style w:type="character" w:customStyle="1" w:styleId="BodyText2Char">
    <w:name w:val="Body Text 2 Char"/>
    <w:basedOn w:val="DefaultParagraphFont"/>
    <w:link w:val="BodyText2"/>
    <w:uiPriority w:val="99"/>
    <w:semiHidden/>
    <w:rsid w:val="00C2776D"/>
    <w:rPr>
      <w:rFonts w:ascii="Arial" w:hAnsi="Arial"/>
      <w:sz w:val="20"/>
    </w:rPr>
  </w:style>
  <w:style w:type="character" w:styleId="PlaceholderText">
    <w:name w:val="Placeholder Text"/>
    <w:basedOn w:val="DefaultParagraphFont"/>
    <w:uiPriority w:val="99"/>
    <w:semiHidden/>
    <w:rsid w:val="002910D5"/>
    <w:rPr>
      <w:color w:val="808080"/>
    </w:rPr>
  </w:style>
  <w:style w:type="paragraph" w:styleId="Revision">
    <w:name w:val="Revision"/>
    <w:hidden/>
    <w:uiPriority w:val="99"/>
    <w:semiHidden/>
    <w:rsid w:val="0038659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60768">
      <w:bodyDiv w:val="1"/>
      <w:marLeft w:val="0"/>
      <w:marRight w:val="0"/>
      <w:marTop w:val="0"/>
      <w:marBottom w:val="0"/>
      <w:divBdr>
        <w:top w:val="none" w:sz="0" w:space="0" w:color="auto"/>
        <w:left w:val="none" w:sz="0" w:space="0" w:color="auto"/>
        <w:bottom w:val="none" w:sz="0" w:space="0" w:color="auto"/>
        <w:right w:val="none" w:sz="0" w:space="0" w:color="auto"/>
      </w:divBdr>
    </w:div>
    <w:div w:id="263343351">
      <w:bodyDiv w:val="1"/>
      <w:marLeft w:val="0"/>
      <w:marRight w:val="0"/>
      <w:marTop w:val="0"/>
      <w:marBottom w:val="0"/>
      <w:divBdr>
        <w:top w:val="none" w:sz="0" w:space="0" w:color="auto"/>
        <w:left w:val="none" w:sz="0" w:space="0" w:color="auto"/>
        <w:bottom w:val="none" w:sz="0" w:space="0" w:color="auto"/>
        <w:right w:val="none" w:sz="0" w:space="0" w:color="auto"/>
      </w:divBdr>
    </w:div>
    <w:div w:id="321084414">
      <w:bodyDiv w:val="1"/>
      <w:marLeft w:val="0"/>
      <w:marRight w:val="0"/>
      <w:marTop w:val="0"/>
      <w:marBottom w:val="0"/>
      <w:divBdr>
        <w:top w:val="none" w:sz="0" w:space="0" w:color="auto"/>
        <w:left w:val="none" w:sz="0" w:space="0" w:color="auto"/>
        <w:bottom w:val="none" w:sz="0" w:space="0" w:color="auto"/>
        <w:right w:val="none" w:sz="0" w:space="0" w:color="auto"/>
      </w:divBdr>
    </w:div>
    <w:div w:id="358162077">
      <w:bodyDiv w:val="1"/>
      <w:marLeft w:val="0"/>
      <w:marRight w:val="0"/>
      <w:marTop w:val="0"/>
      <w:marBottom w:val="0"/>
      <w:divBdr>
        <w:top w:val="none" w:sz="0" w:space="0" w:color="auto"/>
        <w:left w:val="none" w:sz="0" w:space="0" w:color="auto"/>
        <w:bottom w:val="none" w:sz="0" w:space="0" w:color="auto"/>
        <w:right w:val="none" w:sz="0" w:space="0" w:color="auto"/>
      </w:divBdr>
    </w:div>
    <w:div w:id="436609374">
      <w:bodyDiv w:val="1"/>
      <w:marLeft w:val="0"/>
      <w:marRight w:val="0"/>
      <w:marTop w:val="0"/>
      <w:marBottom w:val="0"/>
      <w:divBdr>
        <w:top w:val="none" w:sz="0" w:space="0" w:color="auto"/>
        <w:left w:val="none" w:sz="0" w:space="0" w:color="auto"/>
        <w:bottom w:val="none" w:sz="0" w:space="0" w:color="auto"/>
        <w:right w:val="none" w:sz="0" w:space="0" w:color="auto"/>
      </w:divBdr>
    </w:div>
    <w:div w:id="458650150">
      <w:bodyDiv w:val="1"/>
      <w:marLeft w:val="0"/>
      <w:marRight w:val="0"/>
      <w:marTop w:val="0"/>
      <w:marBottom w:val="0"/>
      <w:divBdr>
        <w:top w:val="none" w:sz="0" w:space="0" w:color="auto"/>
        <w:left w:val="none" w:sz="0" w:space="0" w:color="auto"/>
        <w:bottom w:val="none" w:sz="0" w:space="0" w:color="auto"/>
        <w:right w:val="none" w:sz="0" w:space="0" w:color="auto"/>
      </w:divBdr>
    </w:div>
    <w:div w:id="462889073">
      <w:bodyDiv w:val="1"/>
      <w:marLeft w:val="0"/>
      <w:marRight w:val="0"/>
      <w:marTop w:val="0"/>
      <w:marBottom w:val="0"/>
      <w:divBdr>
        <w:top w:val="none" w:sz="0" w:space="0" w:color="auto"/>
        <w:left w:val="none" w:sz="0" w:space="0" w:color="auto"/>
        <w:bottom w:val="none" w:sz="0" w:space="0" w:color="auto"/>
        <w:right w:val="none" w:sz="0" w:space="0" w:color="auto"/>
      </w:divBdr>
    </w:div>
    <w:div w:id="462895172">
      <w:bodyDiv w:val="1"/>
      <w:marLeft w:val="0"/>
      <w:marRight w:val="0"/>
      <w:marTop w:val="0"/>
      <w:marBottom w:val="0"/>
      <w:divBdr>
        <w:top w:val="none" w:sz="0" w:space="0" w:color="auto"/>
        <w:left w:val="none" w:sz="0" w:space="0" w:color="auto"/>
        <w:bottom w:val="none" w:sz="0" w:space="0" w:color="auto"/>
        <w:right w:val="none" w:sz="0" w:space="0" w:color="auto"/>
      </w:divBdr>
    </w:div>
    <w:div w:id="467472980">
      <w:bodyDiv w:val="1"/>
      <w:marLeft w:val="0"/>
      <w:marRight w:val="0"/>
      <w:marTop w:val="0"/>
      <w:marBottom w:val="0"/>
      <w:divBdr>
        <w:top w:val="none" w:sz="0" w:space="0" w:color="auto"/>
        <w:left w:val="none" w:sz="0" w:space="0" w:color="auto"/>
        <w:bottom w:val="none" w:sz="0" w:space="0" w:color="auto"/>
        <w:right w:val="none" w:sz="0" w:space="0" w:color="auto"/>
      </w:divBdr>
    </w:div>
    <w:div w:id="485166794">
      <w:bodyDiv w:val="1"/>
      <w:marLeft w:val="0"/>
      <w:marRight w:val="0"/>
      <w:marTop w:val="0"/>
      <w:marBottom w:val="0"/>
      <w:divBdr>
        <w:top w:val="none" w:sz="0" w:space="0" w:color="auto"/>
        <w:left w:val="none" w:sz="0" w:space="0" w:color="auto"/>
        <w:bottom w:val="none" w:sz="0" w:space="0" w:color="auto"/>
        <w:right w:val="none" w:sz="0" w:space="0" w:color="auto"/>
      </w:divBdr>
    </w:div>
    <w:div w:id="660045799">
      <w:bodyDiv w:val="1"/>
      <w:marLeft w:val="0"/>
      <w:marRight w:val="0"/>
      <w:marTop w:val="0"/>
      <w:marBottom w:val="0"/>
      <w:divBdr>
        <w:top w:val="none" w:sz="0" w:space="0" w:color="auto"/>
        <w:left w:val="none" w:sz="0" w:space="0" w:color="auto"/>
        <w:bottom w:val="none" w:sz="0" w:space="0" w:color="auto"/>
        <w:right w:val="none" w:sz="0" w:space="0" w:color="auto"/>
      </w:divBdr>
    </w:div>
    <w:div w:id="685904519">
      <w:bodyDiv w:val="1"/>
      <w:marLeft w:val="0"/>
      <w:marRight w:val="0"/>
      <w:marTop w:val="0"/>
      <w:marBottom w:val="0"/>
      <w:divBdr>
        <w:top w:val="none" w:sz="0" w:space="0" w:color="auto"/>
        <w:left w:val="none" w:sz="0" w:space="0" w:color="auto"/>
        <w:bottom w:val="none" w:sz="0" w:space="0" w:color="auto"/>
        <w:right w:val="none" w:sz="0" w:space="0" w:color="auto"/>
      </w:divBdr>
    </w:div>
    <w:div w:id="702093987">
      <w:bodyDiv w:val="1"/>
      <w:marLeft w:val="0"/>
      <w:marRight w:val="0"/>
      <w:marTop w:val="0"/>
      <w:marBottom w:val="0"/>
      <w:divBdr>
        <w:top w:val="none" w:sz="0" w:space="0" w:color="auto"/>
        <w:left w:val="none" w:sz="0" w:space="0" w:color="auto"/>
        <w:bottom w:val="none" w:sz="0" w:space="0" w:color="auto"/>
        <w:right w:val="none" w:sz="0" w:space="0" w:color="auto"/>
      </w:divBdr>
    </w:div>
    <w:div w:id="786235705">
      <w:bodyDiv w:val="1"/>
      <w:marLeft w:val="0"/>
      <w:marRight w:val="0"/>
      <w:marTop w:val="0"/>
      <w:marBottom w:val="0"/>
      <w:divBdr>
        <w:top w:val="none" w:sz="0" w:space="0" w:color="auto"/>
        <w:left w:val="none" w:sz="0" w:space="0" w:color="auto"/>
        <w:bottom w:val="none" w:sz="0" w:space="0" w:color="auto"/>
        <w:right w:val="none" w:sz="0" w:space="0" w:color="auto"/>
      </w:divBdr>
    </w:div>
    <w:div w:id="926156597">
      <w:bodyDiv w:val="1"/>
      <w:marLeft w:val="0"/>
      <w:marRight w:val="0"/>
      <w:marTop w:val="0"/>
      <w:marBottom w:val="0"/>
      <w:divBdr>
        <w:top w:val="none" w:sz="0" w:space="0" w:color="auto"/>
        <w:left w:val="none" w:sz="0" w:space="0" w:color="auto"/>
        <w:bottom w:val="none" w:sz="0" w:space="0" w:color="auto"/>
        <w:right w:val="none" w:sz="0" w:space="0" w:color="auto"/>
      </w:divBdr>
    </w:div>
    <w:div w:id="973606924">
      <w:bodyDiv w:val="1"/>
      <w:marLeft w:val="0"/>
      <w:marRight w:val="0"/>
      <w:marTop w:val="0"/>
      <w:marBottom w:val="0"/>
      <w:divBdr>
        <w:top w:val="none" w:sz="0" w:space="0" w:color="auto"/>
        <w:left w:val="none" w:sz="0" w:space="0" w:color="auto"/>
        <w:bottom w:val="none" w:sz="0" w:space="0" w:color="auto"/>
        <w:right w:val="none" w:sz="0" w:space="0" w:color="auto"/>
      </w:divBdr>
    </w:div>
    <w:div w:id="981420885">
      <w:bodyDiv w:val="1"/>
      <w:marLeft w:val="0"/>
      <w:marRight w:val="0"/>
      <w:marTop w:val="0"/>
      <w:marBottom w:val="0"/>
      <w:divBdr>
        <w:top w:val="none" w:sz="0" w:space="0" w:color="auto"/>
        <w:left w:val="none" w:sz="0" w:space="0" w:color="auto"/>
        <w:bottom w:val="none" w:sz="0" w:space="0" w:color="auto"/>
        <w:right w:val="none" w:sz="0" w:space="0" w:color="auto"/>
      </w:divBdr>
    </w:div>
    <w:div w:id="987632287">
      <w:bodyDiv w:val="1"/>
      <w:marLeft w:val="0"/>
      <w:marRight w:val="0"/>
      <w:marTop w:val="0"/>
      <w:marBottom w:val="0"/>
      <w:divBdr>
        <w:top w:val="none" w:sz="0" w:space="0" w:color="auto"/>
        <w:left w:val="none" w:sz="0" w:space="0" w:color="auto"/>
        <w:bottom w:val="none" w:sz="0" w:space="0" w:color="auto"/>
        <w:right w:val="none" w:sz="0" w:space="0" w:color="auto"/>
      </w:divBdr>
    </w:div>
    <w:div w:id="990907417">
      <w:bodyDiv w:val="1"/>
      <w:marLeft w:val="0"/>
      <w:marRight w:val="0"/>
      <w:marTop w:val="0"/>
      <w:marBottom w:val="0"/>
      <w:divBdr>
        <w:top w:val="none" w:sz="0" w:space="0" w:color="auto"/>
        <w:left w:val="none" w:sz="0" w:space="0" w:color="auto"/>
        <w:bottom w:val="none" w:sz="0" w:space="0" w:color="auto"/>
        <w:right w:val="none" w:sz="0" w:space="0" w:color="auto"/>
      </w:divBdr>
    </w:div>
    <w:div w:id="1019695306">
      <w:bodyDiv w:val="1"/>
      <w:marLeft w:val="0"/>
      <w:marRight w:val="0"/>
      <w:marTop w:val="0"/>
      <w:marBottom w:val="0"/>
      <w:divBdr>
        <w:top w:val="none" w:sz="0" w:space="0" w:color="auto"/>
        <w:left w:val="none" w:sz="0" w:space="0" w:color="auto"/>
        <w:bottom w:val="none" w:sz="0" w:space="0" w:color="auto"/>
        <w:right w:val="none" w:sz="0" w:space="0" w:color="auto"/>
      </w:divBdr>
    </w:div>
    <w:div w:id="1021055111">
      <w:bodyDiv w:val="1"/>
      <w:marLeft w:val="0"/>
      <w:marRight w:val="0"/>
      <w:marTop w:val="0"/>
      <w:marBottom w:val="0"/>
      <w:divBdr>
        <w:top w:val="none" w:sz="0" w:space="0" w:color="auto"/>
        <w:left w:val="none" w:sz="0" w:space="0" w:color="auto"/>
        <w:bottom w:val="none" w:sz="0" w:space="0" w:color="auto"/>
        <w:right w:val="none" w:sz="0" w:space="0" w:color="auto"/>
      </w:divBdr>
    </w:div>
    <w:div w:id="1056660982">
      <w:bodyDiv w:val="1"/>
      <w:marLeft w:val="0"/>
      <w:marRight w:val="0"/>
      <w:marTop w:val="0"/>
      <w:marBottom w:val="0"/>
      <w:divBdr>
        <w:top w:val="none" w:sz="0" w:space="0" w:color="auto"/>
        <w:left w:val="none" w:sz="0" w:space="0" w:color="auto"/>
        <w:bottom w:val="none" w:sz="0" w:space="0" w:color="auto"/>
        <w:right w:val="none" w:sz="0" w:space="0" w:color="auto"/>
      </w:divBdr>
    </w:div>
    <w:div w:id="1081370338">
      <w:bodyDiv w:val="1"/>
      <w:marLeft w:val="0"/>
      <w:marRight w:val="0"/>
      <w:marTop w:val="0"/>
      <w:marBottom w:val="0"/>
      <w:divBdr>
        <w:top w:val="none" w:sz="0" w:space="0" w:color="auto"/>
        <w:left w:val="none" w:sz="0" w:space="0" w:color="auto"/>
        <w:bottom w:val="none" w:sz="0" w:space="0" w:color="auto"/>
        <w:right w:val="none" w:sz="0" w:space="0" w:color="auto"/>
      </w:divBdr>
    </w:div>
    <w:div w:id="1102610025">
      <w:bodyDiv w:val="1"/>
      <w:marLeft w:val="0"/>
      <w:marRight w:val="0"/>
      <w:marTop w:val="0"/>
      <w:marBottom w:val="0"/>
      <w:divBdr>
        <w:top w:val="none" w:sz="0" w:space="0" w:color="auto"/>
        <w:left w:val="none" w:sz="0" w:space="0" w:color="auto"/>
        <w:bottom w:val="none" w:sz="0" w:space="0" w:color="auto"/>
        <w:right w:val="none" w:sz="0" w:space="0" w:color="auto"/>
      </w:divBdr>
    </w:div>
    <w:div w:id="1283146633">
      <w:bodyDiv w:val="1"/>
      <w:marLeft w:val="0"/>
      <w:marRight w:val="0"/>
      <w:marTop w:val="0"/>
      <w:marBottom w:val="0"/>
      <w:divBdr>
        <w:top w:val="none" w:sz="0" w:space="0" w:color="auto"/>
        <w:left w:val="none" w:sz="0" w:space="0" w:color="auto"/>
        <w:bottom w:val="none" w:sz="0" w:space="0" w:color="auto"/>
        <w:right w:val="none" w:sz="0" w:space="0" w:color="auto"/>
      </w:divBdr>
    </w:div>
    <w:div w:id="1297486404">
      <w:bodyDiv w:val="1"/>
      <w:marLeft w:val="0"/>
      <w:marRight w:val="0"/>
      <w:marTop w:val="0"/>
      <w:marBottom w:val="0"/>
      <w:divBdr>
        <w:top w:val="none" w:sz="0" w:space="0" w:color="auto"/>
        <w:left w:val="none" w:sz="0" w:space="0" w:color="auto"/>
        <w:bottom w:val="none" w:sz="0" w:space="0" w:color="auto"/>
        <w:right w:val="none" w:sz="0" w:space="0" w:color="auto"/>
      </w:divBdr>
    </w:div>
    <w:div w:id="1309868374">
      <w:bodyDiv w:val="1"/>
      <w:marLeft w:val="0"/>
      <w:marRight w:val="0"/>
      <w:marTop w:val="0"/>
      <w:marBottom w:val="0"/>
      <w:divBdr>
        <w:top w:val="none" w:sz="0" w:space="0" w:color="auto"/>
        <w:left w:val="none" w:sz="0" w:space="0" w:color="auto"/>
        <w:bottom w:val="none" w:sz="0" w:space="0" w:color="auto"/>
        <w:right w:val="none" w:sz="0" w:space="0" w:color="auto"/>
      </w:divBdr>
    </w:div>
    <w:div w:id="1334335910">
      <w:bodyDiv w:val="1"/>
      <w:marLeft w:val="0"/>
      <w:marRight w:val="0"/>
      <w:marTop w:val="0"/>
      <w:marBottom w:val="0"/>
      <w:divBdr>
        <w:top w:val="none" w:sz="0" w:space="0" w:color="auto"/>
        <w:left w:val="none" w:sz="0" w:space="0" w:color="auto"/>
        <w:bottom w:val="none" w:sz="0" w:space="0" w:color="auto"/>
        <w:right w:val="none" w:sz="0" w:space="0" w:color="auto"/>
      </w:divBdr>
    </w:div>
    <w:div w:id="1336566239">
      <w:bodyDiv w:val="1"/>
      <w:marLeft w:val="0"/>
      <w:marRight w:val="0"/>
      <w:marTop w:val="0"/>
      <w:marBottom w:val="0"/>
      <w:divBdr>
        <w:top w:val="none" w:sz="0" w:space="0" w:color="auto"/>
        <w:left w:val="none" w:sz="0" w:space="0" w:color="auto"/>
        <w:bottom w:val="none" w:sz="0" w:space="0" w:color="auto"/>
        <w:right w:val="none" w:sz="0" w:space="0" w:color="auto"/>
      </w:divBdr>
    </w:div>
    <w:div w:id="1381171885">
      <w:bodyDiv w:val="1"/>
      <w:marLeft w:val="0"/>
      <w:marRight w:val="0"/>
      <w:marTop w:val="0"/>
      <w:marBottom w:val="0"/>
      <w:divBdr>
        <w:top w:val="none" w:sz="0" w:space="0" w:color="auto"/>
        <w:left w:val="none" w:sz="0" w:space="0" w:color="auto"/>
        <w:bottom w:val="none" w:sz="0" w:space="0" w:color="auto"/>
        <w:right w:val="none" w:sz="0" w:space="0" w:color="auto"/>
      </w:divBdr>
    </w:div>
    <w:div w:id="1386635832">
      <w:bodyDiv w:val="1"/>
      <w:marLeft w:val="0"/>
      <w:marRight w:val="0"/>
      <w:marTop w:val="0"/>
      <w:marBottom w:val="0"/>
      <w:divBdr>
        <w:top w:val="none" w:sz="0" w:space="0" w:color="auto"/>
        <w:left w:val="none" w:sz="0" w:space="0" w:color="auto"/>
        <w:bottom w:val="none" w:sz="0" w:space="0" w:color="auto"/>
        <w:right w:val="none" w:sz="0" w:space="0" w:color="auto"/>
      </w:divBdr>
    </w:div>
    <w:div w:id="1442258178">
      <w:bodyDiv w:val="1"/>
      <w:marLeft w:val="0"/>
      <w:marRight w:val="0"/>
      <w:marTop w:val="0"/>
      <w:marBottom w:val="0"/>
      <w:divBdr>
        <w:top w:val="none" w:sz="0" w:space="0" w:color="auto"/>
        <w:left w:val="none" w:sz="0" w:space="0" w:color="auto"/>
        <w:bottom w:val="none" w:sz="0" w:space="0" w:color="auto"/>
        <w:right w:val="none" w:sz="0" w:space="0" w:color="auto"/>
      </w:divBdr>
    </w:div>
    <w:div w:id="1460223644">
      <w:bodyDiv w:val="1"/>
      <w:marLeft w:val="0"/>
      <w:marRight w:val="0"/>
      <w:marTop w:val="0"/>
      <w:marBottom w:val="0"/>
      <w:divBdr>
        <w:top w:val="none" w:sz="0" w:space="0" w:color="auto"/>
        <w:left w:val="none" w:sz="0" w:space="0" w:color="auto"/>
        <w:bottom w:val="none" w:sz="0" w:space="0" w:color="auto"/>
        <w:right w:val="none" w:sz="0" w:space="0" w:color="auto"/>
      </w:divBdr>
    </w:div>
    <w:div w:id="1479685634">
      <w:bodyDiv w:val="1"/>
      <w:marLeft w:val="0"/>
      <w:marRight w:val="0"/>
      <w:marTop w:val="0"/>
      <w:marBottom w:val="0"/>
      <w:divBdr>
        <w:top w:val="none" w:sz="0" w:space="0" w:color="auto"/>
        <w:left w:val="none" w:sz="0" w:space="0" w:color="auto"/>
        <w:bottom w:val="none" w:sz="0" w:space="0" w:color="auto"/>
        <w:right w:val="none" w:sz="0" w:space="0" w:color="auto"/>
      </w:divBdr>
    </w:div>
    <w:div w:id="1495218270">
      <w:bodyDiv w:val="1"/>
      <w:marLeft w:val="0"/>
      <w:marRight w:val="0"/>
      <w:marTop w:val="0"/>
      <w:marBottom w:val="0"/>
      <w:divBdr>
        <w:top w:val="none" w:sz="0" w:space="0" w:color="auto"/>
        <w:left w:val="none" w:sz="0" w:space="0" w:color="auto"/>
        <w:bottom w:val="none" w:sz="0" w:space="0" w:color="auto"/>
        <w:right w:val="none" w:sz="0" w:space="0" w:color="auto"/>
      </w:divBdr>
    </w:div>
    <w:div w:id="1512646625">
      <w:bodyDiv w:val="1"/>
      <w:marLeft w:val="0"/>
      <w:marRight w:val="0"/>
      <w:marTop w:val="0"/>
      <w:marBottom w:val="0"/>
      <w:divBdr>
        <w:top w:val="none" w:sz="0" w:space="0" w:color="auto"/>
        <w:left w:val="none" w:sz="0" w:space="0" w:color="auto"/>
        <w:bottom w:val="none" w:sz="0" w:space="0" w:color="auto"/>
        <w:right w:val="none" w:sz="0" w:space="0" w:color="auto"/>
      </w:divBdr>
    </w:div>
    <w:div w:id="1518881539">
      <w:bodyDiv w:val="1"/>
      <w:marLeft w:val="0"/>
      <w:marRight w:val="0"/>
      <w:marTop w:val="0"/>
      <w:marBottom w:val="0"/>
      <w:divBdr>
        <w:top w:val="none" w:sz="0" w:space="0" w:color="auto"/>
        <w:left w:val="none" w:sz="0" w:space="0" w:color="auto"/>
        <w:bottom w:val="none" w:sz="0" w:space="0" w:color="auto"/>
        <w:right w:val="none" w:sz="0" w:space="0" w:color="auto"/>
      </w:divBdr>
    </w:div>
    <w:div w:id="1623925000">
      <w:bodyDiv w:val="1"/>
      <w:marLeft w:val="0"/>
      <w:marRight w:val="0"/>
      <w:marTop w:val="0"/>
      <w:marBottom w:val="0"/>
      <w:divBdr>
        <w:top w:val="none" w:sz="0" w:space="0" w:color="auto"/>
        <w:left w:val="none" w:sz="0" w:space="0" w:color="auto"/>
        <w:bottom w:val="none" w:sz="0" w:space="0" w:color="auto"/>
        <w:right w:val="none" w:sz="0" w:space="0" w:color="auto"/>
      </w:divBdr>
    </w:div>
    <w:div w:id="1655908688">
      <w:bodyDiv w:val="1"/>
      <w:marLeft w:val="0"/>
      <w:marRight w:val="0"/>
      <w:marTop w:val="0"/>
      <w:marBottom w:val="0"/>
      <w:divBdr>
        <w:top w:val="none" w:sz="0" w:space="0" w:color="auto"/>
        <w:left w:val="none" w:sz="0" w:space="0" w:color="auto"/>
        <w:bottom w:val="none" w:sz="0" w:space="0" w:color="auto"/>
        <w:right w:val="none" w:sz="0" w:space="0" w:color="auto"/>
      </w:divBdr>
    </w:div>
    <w:div w:id="1698699348">
      <w:bodyDiv w:val="1"/>
      <w:marLeft w:val="0"/>
      <w:marRight w:val="0"/>
      <w:marTop w:val="0"/>
      <w:marBottom w:val="0"/>
      <w:divBdr>
        <w:top w:val="none" w:sz="0" w:space="0" w:color="auto"/>
        <w:left w:val="none" w:sz="0" w:space="0" w:color="auto"/>
        <w:bottom w:val="none" w:sz="0" w:space="0" w:color="auto"/>
        <w:right w:val="none" w:sz="0" w:space="0" w:color="auto"/>
      </w:divBdr>
    </w:div>
    <w:div w:id="1701279716">
      <w:bodyDiv w:val="1"/>
      <w:marLeft w:val="0"/>
      <w:marRight w:val="0"/>
      <w:marTop w:val="0"/>
      <w:marBottom w:val="0"/>
      <w:divBdr>
        <w:top w:val="none" w:sz="0" w:space="0" w:color="auto"/>
        <w:left w:val="none" w:sz="0" w:space="0" w:color="auto"/>
        <w:bottom w:val="none" w:sz="0" w:space="0" w:color="auto"/>
        <w:right w:val="none" w:sz="0" w:space="0" w:color="auto"/>
      </w:divBdr>
    </w:div>
    <w:div w:id="1730418010">
      <w:bodyDiv w:val="1"/>
      <w:marLeft w:val="0"/>
      <w:marRight w:val="0"/>
      <w:marTop w:val="0"/>
      <w:marBottom w:val="0"/>
      <w:divBdr>
        <w:top w:val="none" w:sz="0" w:space="0" w:color="auto"/>
        <w:left w:val="none" w:sz="0" w:space="0" w:color="auto"/>
        <w:bottom w:val="none" w:sz="0" w:space="0" w:color="auto"/>
        <w:right w:val="none" w:sz="0" w:space="0" w:color="auto"/>
      </w:divBdr>
    </w:div>
    <w:div w:id="1752385439">
      <w:bodyDiv w:val="1"/>
      <w:marLeft w:val="0"/>
      <w:marRight w:val="0"/>
      <w:marTop w:val="0"/>
      <w:marBottom w:val="0"/>
      <w:divBdr>
        <w:top w:val="none" w:sz="0" w:space="0" w:color="auto"/>
        <w:left w:val="none" w:sz="0" w:space="0" w:color="auto"/>
        <w:bottom w:val="none" w:sz="0" w:space="0" w:color="auto"/>
        <w:right w:val="none" w:sz="0" w:space="0" w:color="auto"/>
      </w:divBdr>
    </w:div>
    <w:div w:id="1803421419">
      <w:bodyDiv w:val="1"/>
      <w:marLeft w:val="0"/>
      <w:marRight w:val="0"/>
      <w:marTop w:val="0"/>
      <w:marBottom w:val="0"/>
      <w:divBdr>
        <w:top w:val="none" w:sz="0" w:space="0" w:color="auto"/>
        <w:left w:val="none" w:sz="0" w:space="0" w:color="auto"/>
        <w:bottom w:val="none" w:sz="0" w:space="0" w:color="auto"/>
        <w:right w:val="none" w:sz="0" w:space="0" w:color="auto"/>
      </w:divBdr>
    </w:div>
    <w:div w:id="1846481460">
      <w:bodyDiv w:val="1"/>
      <w:marLeft w:val="0"/>
      <w:marRight w:val="0"/>
      <w:marTop w:val="0"/>
      <w:marBottom w:val="0"/>
      <w:divBdr>
        <w:top w:val="none" w:sz="0" w:space="0" w:color="auto"/>
        <w:left w:val="none" w:sz="0" w:space="0" w:color="auto"/>
        <w:bottom w:val="none" w:sz="0" w:space="0" w:color="auto"/>
        <w:right w:val="none" w:sz="0" w:space="0" w:color="auto"/>
      </w:divBdr>
    </w:div>
    <w:div w:id="1918631944">
      <w:bodyDiv w:val="1"/>
      <w:marLeft w:val="0"/>
      <w:marRight w:val="0"/>
      <w:marTop w:val="0"/>
      <w:marBottom w:val="0"/>
      <w:divBdr>
        <w:top w:val="none" w:sz="0" w:space="0" w:color="auto"/>
        <w:left w:val="none" w:sz="0" w:space="0" w:color="auto"/>
        <w:bottom w:val="none" w:sz="0" w:space="0" w:color="auto"/>
        <w:right w:val="none" w:sz="0" w:space="0" w:color="auto"/>
      </w:divBdr>
    </w:div>
    <w:div w:id="2014912604">
      <w:bodyDiv w:val="1"/>
      <w:marLeft w:val="0"/>
      <w:marRight w:val="0"/>
      <w:marTop w:val="0"/>
      <w:marBottom w:val="0"/>
      <w:divBdr>
        <w:top w:val="none" w:sz="0" w:space="0" w:color="auto"/>
        <w:left w:val="none" w:sz="0" w:space="0" w:color="auto"/>
        <w:bottom w:val="none" w:sz="0" w:space="0" w:color="auto"/>
        <w:right w:val="none" w:sz="0" w:space="0" w:color="auto"/>
      </w:divBdr>
    </w:div>
    <w:div w:id="2085907932">
      <w:bodyDiv w:val="1"/>
      <w:marLeft w:val="0"/>
      <w:marRight w:val="0"/>
      <w:marTop w:val="0"/>
      <w:marBottom w:val="0"/>
      <w:divBdr>
        <w:top w:val="none" w:sz="0" w:space="0" w:color="auto"/>
        <w:left w:val="none" w:sz="0" w:space="0" w:color="auto"/>
        <w:bottom w:val="none" w:sz="0" w:space="0" w:color="auto"/>
        <w:right w:val="none" w:sz="0" w:space="0" w:color="auto"/>
      </w:divBdr>
    </w:div>
    <w:div w:id="209774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ranspordiamet.ee/riigiteede-juhendid"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D610A-7E47-4DC4-A554-10A1D7148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5702</TotalTime>
  <Pages>12</Pages>
  <Words>3196</Words>
  <Characters>18222</Characters>
  <Application>Microsoft Office Word</Application>
  <DocSecurity>0</DocSecurity>
  <Lines>151</Lines>
  <Paragraphs>42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Germo</dc:creator>
  <cp:keywords/>
  <dc:description/>
  <cp:lastModifiedBy>Kaspar Mutso</cp:lastModifiedBy>
  <cp:revision>595</cp:revision>
  <cp:lastPrinted>2024-07-01T07:55:00Z</cp:lastPrinted>
  <dcterms:created xsi:type="dcterms:W3CDTF">2022-02-03T12:32:00Z</dcterms:created>
  <dcterms:modified xsi:type="dcterms:W3CDTF">2024-07-01T07:56:00Z</dcterms:modified>
</cp:coreProperties>
</file>