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52C8C" w14:textId="1425151E" w:rsidR="00471B49" w:rsidRPr="0006016E" w:rsidRDefault="0006016E" w:rsidP="00475D0D">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t-EE"/>
        </w:rPr>
        <w:drawing>
          <wp:inline distT="0" distB="0" distL="0" distR="0" wp14:anchorId="47B2AD82" wp14:editId="30359F17">
            <wp:extent cx="1713230" cy="817245"/>
            <wp:effectExtent l="0" t="0" r="1270" b="1905"/>
            <wp:docPr id="615207579"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3230" cy="817245"/>
                    </a:xfrm>
                    <a:prstGeom prst="rect">
                      <a:avLst/>
                    </a:prstGeom>
                    <a:noFill/>
                  </pic:spPr>
                </pic:pic>
              </a:graphicData>
            </a:graphic>
          </wp:inline>
        </w:drawing>
      </w:r>
    </w:p>
    <w:p w14:paraId="0D7CB43D" w14:textId="77777777" w:rsidR="0006016E" w:rsidRPr="0006016E" w:rsidRDefault="0006016E" w:rsidP="00475D0D">
      <w:pPr>
        <w:spacing w:after="0" w:line="240" w:lineRule="auto"/>
        <w:rPr>
          <w:rFonts w:ascii="Times New Roman" w:hAnsi="Times New Roman" w:cs="Times New Roman"/>
          <w:sz w:val="24"/>
          <w:szCs w:val="24"/>
        </w:rPr>
      </w:pPr>
    </w:p>
    <w:p w14:paraId="24EB20F5" w14:textId="77777777" w:rsidR="0006016E" w:rsidRDefault="0006016E" w:rsidP="00475D0D">
      <w:pPr>
        <w:spacing w:after="0" w:line="240" w:lineRule="auto"/>
        <w:rPr>
          <w:rFonts w:ascii="Times New Roman" w:hAnsi="Times New Roman" w:cs="Times New Roman"/>
          <w:sz w:val="24"/>
          <w:szCs w:val="24"/>
        </w:rPr>
      </w:pPr>
    </w:p>
    <w:p w14:paraId="52FF2D9F" w14:textId="77777777" w:rsidR="0006016E" w:rsidRDefault="0006016E" w:rsidP="00475D0D">
      <w:pPr>
        <w:spacing w:after="0" w:line="240" w:lineRule="auto"/>
        <w:rPr>
          <w:rFonts w:ascii="Times New Roman" w:hAnsi="Times New Roman" w:cs="Times New Roman"/>
          <w:sz w:val="24"/>
          <w:szCs w:val="24"/>
        </w:rPr>
      </w:pPr>
    </w:p>
    <w:p w14:paraId="09AF9F85" w14:textId="77777777" w:rsidR="0006016E" w:rsidRDefault="0006016E" w:rsidP="00475D0D">
      <w:pPr>
        <w:spacing w:after="0" w:line="240" w:lineRule="auto"/>
        <w:rPr>
          <w:rFonts w:ascii="Times New Roman" w:hAnsi="Times New Roman" w:cs="Times New Roman"/>
          <w:sz w:val="24"/>
          <w:szCs w:val="24"/>
        </w:rPr>
      </w:pPr>
    </w:p>
    <w:p w14:paraId="3174D9F4" w14:textId="77777777" w:rsidR="0006016E" w:rsidRPr="0006016E" w:rsidRDefault="0006016E" w:rsidP="00475D0D">
      <w:pPr>
        <w:spacing w:after="0" w:line="240" w:lineRule="auto"/>
        <w:rPr>
          <w:rFonts w:ascii="Times New Roman" w:hAnsi="Times New Roman" w:cs="Times New Roman"/>
          <w:sz w:val="24"/>
          <w:szCs w:val="24"/>
        </w:rPr>
      </w:pPr>
    </w:p>
    <w:p w14:paraId="4675120F" w14:textId="77777777" w:rsidR="0006016E" w:rsidRPr="0006016E" w:rsidRDefault="0006016E" w:rsidP="00475D0D">
      <w:pPr>
        <w:spacing w:after="0" w:line="240" w:lineRule="auto"/>
        <w:rPr>
          <w:rFonts w:ascii="Times New Roman" w:hAnsi="Times New Roman" w:cs="Times New Roman"/>
          <w:sz w:val="24"/>
          <w:szCs w:val="24"/>
        </w:rPr>
      </w:pPr>
    </w:p>
    <w:p w14:paraId="5E1A018D" w14:textId="77777777" w:rsidR="0006016E" w:rsidRPr="0006016E" w:rsidRDefault="0006016E" w:rsidP="00475D0D">
      <w:pPr>
        <w:spacing w:after="0" w:line="240" w:lineRule="auto"/>
        <w:rPr>
          <w:rFonts w:ascii="Times New Roman" w:hAnsi="Times New Roman" w:cs="Times New Roman"/>
          <w:sz w:val="24"/>
          <w:szCs w:val="24"/>
        </w:rPr>
      </w:pPr>
    </w:p>
    <w:p w14:paraId="5632EB16" w14:textId="77777777" w:rsidR="0006016E" w:rsidRPr="0006016E" w:rsidRDefault="0006016E" w:rsidP="00475D0D">
      <w:pPr>
        <w:spacing w:after="0" w:line="240" w:lineRule="auto"/>
        <w:rPr>
          <w:rFonts w:ascii="Times New Roman" w:hAnsi="Times New Roman" w:cs="Times New Roman"/>
          <w:sz w:val="24"/>
          <w:szCs w:val="24"/>
        </w:rPr>
      </w:pPr>
    </w:p>
    <w:p w14:paraId="71F01ACE" w14:textId="18B78887" w:rsidR="0006016E" w:rsidRPr="0006016E" w:rsidRDefault="009866F8" w:rsidP="00475D0D">
      <w:pPr>
        <w:spacing w:after="0" w:line="240" w:lineRule="auto"/>
        <w:jc w:val="center"/>
        <w:rPr>
          <w:rFonts w:ascii="Times New Roman" w:hAnsi="Times New Roman" w:cs="Times New Roman"/>
          <w:sz w:val="24"/>
          <w:szCs w:val="24"/>
        </w:rPr>
      </w:pPr>
      <w:r w:rsidRPr="009866F8">
        <w:rPr>
          <w:rFonts w:ascii="Times New Roman" w:hAnsi="Times New Roman" w:cs="Times New Roman"/>
          <w:b/>
          <w:bCs/>
          <w:sz w:val="36"/>
          <w:szCs w:val="36"/>
        </w:rPr>
        <w:t xml:space="preserve">Rahumäe tee 3g kinnistu detailplaneering </w:t>
      </w:r>
      <w:r w:rsidR="0006016E" w:rsidRPr="004E6BB9">
        <w:rPr>
          <w:rFonts w:ascii="Times New Roman" w:hAnsi="Times New Roman" w:cs="Times New Roman"/>
          <w:b/>
          <w:bCs/>
          <w:sz w:val="36"/>
          <w:szCs w:val="36"/>
        </w:rPr>
        <w:t>(</w:t>
      </w:r>
      <w:r w:rsidR="001034F5" w:rsidRPr="001034F5">
        <w:rPr>
          <w:rFonts w:ascii="Times New Roman" w:hAnsi="Times New Roman" w:cs="Times New Roman"/>
          <w:b/>
          <w:bCs/>
          <w:sz w:val="36"/>
          <w:szCs w:val="36"/>
        </w:rPr>
        <w:t>DP047690</w:t>
      </w:r>
      <w:r w:rsidR="0006016E" w:rsidRPr="004E6BB9">
        <w:rPr>
          <w:rFonts w:ascii="Times New Roman" w:hAnsi="Times New Roman" w:cs="Times New Roman"/>
          <w:b/>
          <w:bCs/>
          <w:sz w:val="36"/>
          <w:szCs w:val="36"/>
        </w:rPr>
        <w:t>)</w:t>
      </w:r>
      <w:r w:rsidR="0006016E" w:rsidRPr="00B634BC">
        <w:rPr>
          <w:rFonts w:ascii="Times New Roman" w:hAnsi="Times New Roman" w:cs="Times New Roman"/>
          <w:b/>
          <w:bCs/>
          <w:sz w:val="36"/>
          <w:szCs w:val="36"/>
        </w:rPr>
        <w:t xml:space="preserve"> keskkonnamõju strateegilise hindamise (KSH) eelhinnang</w:t>
      </w:r>
    </w:p>
    <w:p w14:paraId="1905DE75" w14:textId="77777777" w:rsidR="0006016E" w:rsidRPr="0006016E" w:rsidRDefault="0006016E" w:rsidP="00475D0D">
      <w:pPr>
        <w:spacing w:after="0" w:line="240" w:lineRule="auto"/>
        <w:rPr>
          <w:rFonts w:ascii="Times New Roman" w:hAnsi="Times New Roman" w:cs="Times New Roman"/>
          <w:sz w:val="24"/>
          <w:szCs w:val="24"/>
        </w:rPr>
      </w:pPr>
    </w:p>
    <w:p w14:paraId="0D5A5867" w14:textId="77777777" w:rsidR="0006016E" w:rsidRPr="0006016E" w:rsidRDefault="0006016E" w:rsidP="00475D0D">
      <w:pPr>
        <w:spacing w:after="0" w:line="240" w:lineRule="auto"/>
        <w:rPr>
          <w:rFonts w:ascii="Times New Roman" w:hAnsi="Times New Roman" w:cs="Times New Roman"/>
          <w:sz w:val="24"/>
          <w:szCs w:val="24"/>
        </w:rPr>
      </w:pPr>
    </w:p>
    <w:p w14:paraId="7AB359D5" w14:textId="77777777" w:rsidR="0006016E" w:rsidRDefault="0006016E" w:rsidP="00475D0D">
      <w:pPr>
        <w:spacing w:after="0" w:line="240" w:lineRule="auto"/>
        <w:rPr>
          <w:rFonts w:ascii="Times New Roman" w:hAnsi="Times New Roman" w:cs="Times New Roman"/>
          <w:sz w:val="24"/>
          <w:szCs w:val="24"/>
        </w:rPr>
      </w:pPr>
    </w:p>
    <w:p w14:paraId="1F92147D" w14:textId="77777777" w:rsidR="00CC4416" w:rsidRDefault="00CC4416" w:rsidP="00475D0D">
      <w:pPr>
        <w:spacing w:after="0" w:line="240" w:lineRule="auto"/>
        <w:rPr>
          <w:rFonts w:ascii="Times New Roman" w:hAnsi="Times New Roman" w:cs="Times New Roman"/>
          <w:sz w:val="24"/>
          <w:szCs w:val="24"/>
        </w:rPr>
      </w:pPr>
    </w:p>
    <w:p w14:paraId="31601DBD" w14:textId="77777777" w:rsidR="00CC4416" w:rsidRDefault="00CC4416" w:rsidP="00475D0D">
      <w:pPr>
        <w:spacing w:after="0" w:line="240" w:lineRule="auto"/>
        <w:rPr>
          <w:rFonts w:ascii="Times New Roman" w:hAnsi="Times New Roman" w:cs="Times New Roman"/>
          <w:sz w:val="24"/>
          <w:szCs w:val="24"/>
        </w:rPr>
      </w:pPr>
    </w:p>
    <w:p w14:paraId="6F1E67F8" w14:textId="77777777" w:rsidR="00CC4416" w:rsidRDefault="00CC4416" w:rsidP="00475D0D">
      <w:pPr>
        <w:spacing w:after="0" w:line="240" w:lineRule="auto"/>
        <w:rPr>
          <w:rFonts w:ascii="Times New Roman" w:hAnsi="Times New Roman" w:cs="Times New Roman"/>
          <w:sz w:val="24"/>
          <w:szCs w:val="24"/>
        </w:rPr>
      </w:pPr>
    </w:p>
    <w:p w14:paraId="73F3CA58" w14:textId="77777777" w:rsidR="00CC4416" w:rsidRPr="0006016E" w:rsidRDefault="00CC4416" w:rsidP="00475D0D">
      <w:pPr>
        <w:spacing w:after="0" w:line="240" w:lineRule="auto"/>
        <w:rPr>
          <w:rFonts w:ascii="Times New Roman" w:hAnsi="Times New Roman" w:cs="Times New Roman"/>
          <w:sz w:val="24"/>
          <w:szCs w:val="24"/>
        </w:rPr>
      </w:pPr>
    </w:p>
    <w:p w14:paraId="4933249A" w14:textId="77777777" w:rsidR="0006016E" w:rsidRPr="0006016E" w:rsidRDefault="0006016E" w:rsidP="00475D0D">
      <w:pPr>
        <w:spacing w:after="0" w:line="240" w:lineRule="auto"/>
        <w:rPr>
          <w:rFonts w:ascii="Times New Roman" w:hAnsi="Times New Roman" w:cs="Times New Roman"/>
          <w:sz w:val="24"/>
          <w:szCs w:val="24"/>
        </w:rPr>
      </w:pPr>
    </w:p>
    <w:p w14:paraId="5D5796EC" w14:textId="14C070C9" w:rsidR="0006016E" w:rsidRDefault="00475D0D" w:rsidP="00475D0D">
      <w:pPr>
        <w:spacing w:after="0" w:line="240" w:lineRule="auto"/>
      </w:pPr>
      <w:r w:rsidRPr="00B634BC">
        <w:rPr>
          <w:rFonts w:ascii="Times New Roman" w:eastAsia="Calibri" w:hAnsi="Times New Roman" w:cs="Times New Roman"/>
          <w:b/>
          <w:iCs/>
          <w:kern w:val="0"/>
          <w:sz w:val="24"/>
          <w:szCs w:val="24"/>
          <w:lang w:eastAsia="ar-SA"/>
          <w14:ligatures w14:val="none"/>
        </w:rPr>
        <w:t>KSH menetluse algatamise vajaduse üle otsusta</w:t>
      </w:r>
      <w:r>
        <w:rPr>
          <w:rFonts w:ascii="Times New Roman" w:eastAsia="Calibri" w:hAnsi="Times New Roman" w:cs="Times New Roman"/>
          <w:b/>
          <w:iCs/>
          <w:kern w:val="0"/>
          <w:sz w:val="24"/>
          <w:szCs w:val="24"/>
          <w:lang w:eastAsia="ar-SA"/>
          <w14:ligatures w14:val="none"/>
        </w:rPr>
        <w:t xml:space="preserve">mise </w:t>
      </w:r>
      <w:r>
        <w:rPr>
          <w:rFonts w:ascii="Times New Roman" w:eastAsia="Calibri" w:hAnsi="Times New Roman" w:cs="Times New Roman"/>
          <w:b/>
          <w:iCs/>
          <w:kern w:val="0"/>
          <w:sz w:val="24"/>
          <w:szCs w:val="24"/>
          <w:lang w:eastAsia="ar-SA"/>
          <w14:ligatures w14:val="none"/>
        </w:rPr>
        <w:br/>
        <w:t>protsessi korraldaja</w:t>
      </w:r>
      <w:r w:rsidR="0006016E" w:rsidRPr="00B634BC">
        <w:rPr>
          <w:rFonts w:ascii="Times New Roman" w:eastAsia="Calibri" w:hAnsi="Times New Roman" w:cs="Times New Roman"/>
          <w:b/>
          <w:iCs/>
          <w:kern w:val="0"/>
          <w:sz w:val="24"/>
          <w:szCs w:val="24"/>
          <w:lang w:eastAsia="ar-SA"/>
          <w14:ligatures w14:val="none"/>
        </w:rPr>
        <w:t>:</w:t>
      </w:r>
      <w:r w:rsidR="0006016E" w:rsidRPr="007F1AC4">
        <w:t xml:space="preserve"> </w:t>
      </w:r>
      <w:r w:rsidR="0006016E" w:rsidRPr="004E6BB9">
        <w:rPr>
          <w:rFonts w:ascii="Times New Roman" w:eastAsia="Calibri" w:hAnsi="Times New Roman" w:cs="Times New Roman"/>
          <w:bCs/>
          <w:iCs/>
          <w:kern w:val="0"/>
          <w:sz w:val="24"/>
          <w:szCs w:val="24"/>
          <w:lang w:eastAsia="ar-SA"/>
          <w14:ligatures w14:val="none"/>
        </w:rPr>
        <w:t>Tallinna Keskkonna- ja Kommunaalamet</w:t>
      </w:r>
    </w:p>
    <w:p w14:paraId="0445CE14" w14:textId="77777777" w:rsidR="0006016E" w:rsidRDefault="0006016E" w:rsidP="00475D0D">
      <w:pPr>
        <w:spacing w:after="0" w:line="240" w:lineRule="auto"/>
      </w:pPr>
    </w:p>
    <w:p w14:paraId="04FF8FCA" w14:textId="77777777" w:rsidR="0006016E" w:rsidRDefault="0006016E" w:rsidP="00475D0D">
      <w:pPr>
        <w:spacing w:after="0" w:line="240" w:lineRule="auto"/>
      </w:pPr>
    </w:p>
    <w:p w14:paraId="5B3BE68A" w14:textId="77777777" w:rsidR="0006016E" w:rsidRDefault="0006016E" w:rsidP="00475D0D">
      <w:pPr>
        <w:spacing w:after="0" w:line="240" w:lineRule="auto"/>
      </w:pPr>
    </w:p>
    <w:p w14:paraId="240811C7" w14:textId="77777777" w:rsidR="0006016E" w:rsidRDefault="0006016E" w:rsidP="00475D0D">
      <w:pPr>
        <w:spacing w:after="0" w:line="240" w:lineRule="auto"/>
      </w:pPr>
      <w:bookmarkStart w:id="0" w:name="_Hlk180587009"/>
    </w:p>
    <w:p w14:paraId="649ECA5F" w14:textId="51F0622A" w:rsidR="0006016E" w:rsidRPr="008E0F24" w:rsidRDefault="0006016E" w:rsidP="00475D0D">
      <w:pPr>
        <w:spacing w:after="0" w:line="240" w:lineRule="auto"/>
        <w:rPr>
          <w:rFonts w:ascii="Times New Roman" w:hAnsi="Times New Roman" w:cs="Times New Roman"/>
          <w:sz w:val="24"/>
          <w:szCs w:val="24"/>
        </w:rPr>
      </w:pPr>
      <w:r w:rsidRPr="008E0F24">
        <w:rPr>
          <w:rFonts w:ascii="Times New Roman" w:hAnsi="Times New Roman" w:cs="Times New Roman"/>
          <w:b/>
          <w:bCs/>
          <w:sz w:val="24"/>
          <w:szCs w:val="24"/>
        </w:rPr>
        <w:t>Arendaja:</w:t>
      </w:r>
      <w:bookmarkEnd w:id="0"/>
      <w:r w:rsidRPr="008E0F24">
        <w:rPr>
          <w:rFonts w:ascii="Times New Roman" w:hAnsi="Times New Roman" w:cs="Times New Roman"/>
          <w:sz w:val="24"/>
          <w:szCs w:val="24"/>
        </w:rPr>
        <w:t xml:space="preserve"> </w:t>
      </w:r>
      <w:r w:rsidR="009866F8">
        <w:rPr>
          <w:rFonts w:ascii="Times New Roman" w:hAnsi="Times New Roman" w:cs="Times New Roman"/>
          <w:sz w:val="24"/>
          <w:szCs w:val="24"/>
        </w:rPr>
        <w:t>A</w:t>
      </w:r>
      <w:r w:rsidR="009866F8" w:rsidRPr="009866F8">
        <w:rPr>
          <w:rFonts w:ascii="Times New Roman" w:hAnsi="Times New Roman" w:cs="Times New Roman"/>
          <w:sz w:val="24"/>
          <w:szCs w:val="24"/>
        </w:rPr>
        <w:t>-</w:t>
      </w:r>
      <w:proofErr w:type="spellStart"/>
      <w:r w:rsidR="009866F8" w:rsidRPr="009866F8">
        <w:rPr>
          <w:rFonts w:ascii="Times New Roman" w:hAnsi="Times New Roman" w:cs="Times New Roman"/>
          <w:sz w:val="24"/>
          <w:szCs w:val="24"/>
        </w:rPr>
        <w:t>varahaldus</w:t>
      </w:r>
      <w:proofErr w:type="spellEnd"/>
      <w:r w:rsidR="009866F8" w:rsidRPr="009866F8">
        <w:rPr>
          <w:rFonts w:ascii="Times New Roman" w:hAnsi="Times New Roman" w:cs="Times New Roman"/>
          <w:sz w:val="24"/>
          <w:szCs w:val="24"/>
        </w:rPr>
        <w:t xml:space="preserve"> </w:t>
      </w:r>
      <w:r w:rsidR="00475D0D">
        <w:rPr>
          <w:rFonts w:ascii="Times New Roman" w:hAnsi="Times New Roman" w:cs="Times New Roman"/>
          <w:sz w:val="24"/>
          <w:szCs w:val="24"/>
        </w:rPr>
        <w:t>OÜ</w:t>
      </w:r>
    </w:p>
    <w:p w14:paraId="3AC67880" w14:textId="77777777" w:rsidR="0006016E" w:rsidRDefault="0006016E" w:rsidP="00475D0D">
      <w:pPr>
        <w:spacing w:after="0" w:line="240" w:lineRule="auto"/>
      </w:pPr>
    </w:p>
    <w:p w14:paraId="6B09A61B" w14:textId="77777777" w:rsidR="0006016E" w:rsidRDefault="0006016E" w:rsidP="00475D0D">
      <w:pPr>
        <w:spacing w:after="0" w:line="240" w:lineRule="auto"/>
      </w:pPr>
    </w:p>
    <w:p w14:paraId="6C365151" w14:textId="77777777" w:rsidR="0006016E" w:rsidRPr="00B634BC" w:rsidRDefault="0006016E" w:rsidP="00475D0D">
      <w:pPr>
        <w:tabs>
          <w:tab w:val="left" w:pos="5325"/>
        </w:tabs>
        <w:suppressAutoHyphens/>
        <w:spacing w:after="0" w:line="240" w:lineRule="auto"/>
        <w:jc w:val="both"/>
        <w:rPr>
          <w:rFonts w:ascii="Times New Roman" w:eastAsia="Calibri" w:hAnsi="Times New Roman" w:cs="Times New Roman"/>
          <w:iCs/>
          <w:kern w:val="0"/>
          <w:sz w:val="24"/>
          <w:szCs w:val="24"/>
          <w:lang w:eastAsia="ar-SA"/>
          <w14:ligatures w14:val="none"/>
        </w:rPr>
      </w:pPr>
      <w:r w:rsidRPr="00B634BC">
        <w:rPr>
          <w:rFonts w:ascii="Times New Roman" w:eastAsia="Calibri" w:hAnsi="Times New Roman" w:cs="Times New Roman"/>
          <w:b/>
          <w:iCs/>
          <w:kern w:val="0"/>
          <w:sz w:val="24"/>
          <w:szCs w:val="24"/>
          <w:lang w:eastAsia="ar-SA"/>
          <w14:ligatures w14:val="none"/>
        </w:rPr>
        <w:t>Töö koostaja</w:t>
      </w:r>
      <w:r w:rsidRPr="00B634BC">
        <w:rPr>
          <w:rFonts w:ascii="Times New Roman" w:eastAsia="Calibri" w:hAnsi="Times New Roman" w:cs="Times New Roman"/>
          <w:b/>
          <w:kern w:val="0"/>
          <w:sz w:val="24"/>
          <w:szCs w:val="24"/>
          <w:lang w:eastAsia="ar-SA"/>
          <w14:ligatures w14:val="none"/>
        </w:rPr>
        <w:t>:</w:t>
      </w:r>
      <w:r w:rsidRPr="00B634BC">
        <w:rPr>
          <w:rFonts w:ascii="Times New Roman" w:eastAsia="Calibri" w:hAnsi="Times New Roman" w:cs="Times New Roman"/>
          <w:kern w:val="0"/>
          <w:sz w:val="24"/>
          <w:szCs w:val="24"/>
          <w:lang w:eastAsia="ar-SA"/>
          <w14:ligatures w14:val="none"/>
        </w:rPr>
        <w:t xml:space="preserve"> </w:t>
      </w:r>
      <w:proofErr w:type="spellStart"/>
      <w:r w:rsidRPr="00B634BC">
        <w:rPr>
          <w:rFonts w:ascii="Times New Roman" w:eastAsia="Calibri" w:hAnsi="Times New Roman" w:cs="Times New Roman"/>
          <w:bCs/>
          <w:kern w:val="0"/>
          <w:sz w:val="24"/>
          <w:szCs w:val="24"/>
          <w:lang w:eastAsia="ar-SA"/>
          <w14:ligatures w14:val="none"/>
        </w:rPr>
        <w:t>Alkranel</w:t>
      </w:r>
      <w:proofErr w:type="spellEnd"/>
      <w:r w:rsidRPr="00B634BC">
        <w:rPr>
          <w:rFonts w:ascii="Times New Roman" w:eastAsia="Calibri" w:hAnsi="Times New Roman" w:cs="Times New Roman"/>
          <w:bCs/>
          <w:kern w:val="0"/>
          <w:sz w:val="24"/>
          <w:szCs w:val="24"/>
          <w:lang w:eastAsia="ar-SA"/>
          <w14:ligatures w14:val="none"/>
        </w:rPr>
        <w:t xml:space="preserve"> OÜ</w:t>
      </w:r>
    </w:p>
    <w:p w14:paraId="7ADA85D6" w14:textId="77777777" w:rsidR="0006016E" w:rsidRPr="00B634BC" w:rsidRDefault="0006016E" w:rsidP="00475D0D">
      <w:pPr>
        <w:suppressAutoHyphens/>
        <w:spacing w:after="0" w:line="240" w:lineRule="auto"/>
        <w:jc w:val="both"/>
        <w:rPr>
          <w:rFonts w:ascii="Times New Roman" w:eastAsia="Calibri" w:hAnsi="Times New Roman" w:cs="Times New Roman"/>
          <w:b/>
          <w:iCs/>
          <w:kern w:val="0"/>
          <w:sz w:val="24"/>
          <w:szCs w:val="24"/>
          <w:lang w:eastAsia="ar-SA"/>
          <w14:ligatures w14:val="none"/>
        </w:rPr>
      </w:pPr>
    </w:p>
    <w:p w14:paraId="2C4D54DC" w14:textId="77777777" w:rsidR="0006016E" w:rsidRPr="00B634BC" w:rsidRDefault="0006016E" w:rsidP="00475D0D">
      <w:pPr>
        <w:suppressAutoHyphens/>
        <w:spacing w:after="0" w:line="240" w:lineRule="auto"/>
        <w:jc w:val="both"/>
        <w:rPr>
          <w:rFonts w:ascii="Times New Roman" w:eastAsia="Calibri" w:hAnsi="Times New Roman" w:cs="Times New Roman"/>
          <w:kern w:val="0"/>
          <w:sz w:val="24"/>
          <w:szCs w:val="24"/>
          <w:lang w:eastAsia="ar-SA"/>
          <w14:ligatures w14:val="none"/>
        </w:rPr>
      </w:pPr>
      <w:r w:rsidRPr="00B634BC">
        <w:rPr>
          <w:rFonts w:ascii="Times New Roman" w:eastAsia="Calibri" w:hAnsi="Times New Roman" w:cs="Times New Roman"/>
          <w:b/>
          <w:iCs/>
          <w:kern w:val="0"/>
          <w:sz w:val="24"/>
          <w:szCs w:val="24"/>
          <w:lang w:eastAsia="ar-SA"/>
          <w14:ligatures w14:val="none"/>
        </w:rPr>
        <w:t>Projektijuht</w:t>
      </w:r>
      <w:r w:rsidRPr="00B634BC">
        <w:rPr>
          <w:rFonts w:ascii="Times New Roman" w:eastAsia="Calibri" w:hAnsi="Times New Roman" w:cs="Times New Roman"/>
          <w:b/>
          <w:kern w:val="0"/>
          <w:sz w:val="24"/>
          <w:szCs w:val="24"/>
          <w:lang w:eastAsia="ar-SA"/>
          <w14:ligatures w14:val="none"/>
        </w:rPr>
        <w:t>:</w:t>
      </w:r>
      <w:r w:rsidRPr="00B634BC">
        <w:rPr>
          <w:rFonts w:ascii="Times New Roman" w:eastAsia="Calibri" w:hAnsi="Times New Roman" w:cs="Times New Roman"/>
          <w:kern w:val="0"/>
          <w:sz w:val="24"/>
          <w:szCs w:val="24"/>
          <w:lang w:eastAsia="ar-SA"/>
          <w14:ligatures w14:val="none"/>
        </w:rPr>
        <w:t xml:space="preserve"> Elar Põldvere</w:t>
      </w:r>
    </w:p>
    <w:p w14:paraId="2DBD47FA" w14:textId="77777777" w:rsidR="0006016E" w:rsidRDefault="0006016E" w:rsidP="00475D0D">
      <w:pPr>
        <w:spacing w:after="0" w:line="240" w:lineRule="auto"/>
        <w:jc w:val="both"/>
        <w:rPr>
          <w:rFonts w:ascii="Times New Roman" w:hAnsi="Times New Roman" w:cs="Times New Roman"/>
          <w:sz w:val="24"/>
          <w:szCs w:val="24"/>
        </w:rPr>
      </w:pPr>
    </w:p>
    <w:p w14:paraId="517F034F" w14:textId="77777777" w:rsidR="0006016E" w:rsidRDefault="0006016E" w:rsidP="00475D0D">
      <w:pPr>
        <w:spacing w:after="0" w:line="240" w:lineRule="auto"/>
        <w:jc w:val="both"/>
        <w:rPr>
          <w:rFonts w:ascii="Times New Roman" w:hAnsi="Times New Roman" w:cs="Times New Roman"/>
          <w:sz w:val="24"/>
          <w:szCs w:val="24"/>
        </w:rPr>
      </w:pPr>
    </w:p>
    <w:p w14:paraId="10AEBE1A" w14:textId="77777777" w:rsidR="0006016E" w:rsidRDefault="0006016E" w:rsidP="00475D0D">
      <w:pPr>
        <w:spacing w:after="0" w:line="240" w:lineRule="auto"/>
        <w:jc w:val="both"/>
        <w:rPr>
          <w:rFonts w:ascii="Times New Roman" w:hAnsi="Times New Roman" w:cs="Times New Roman"/>
          <w:sz w:val="24"/>
          <w:szCs w:val="24"/>
        </w:rPr>
      </w:pPr>
    </w:p>
    <w:p w14:paraId="1ABF9B1A" w14:textId="77777777" w:rsidR="0006016E" w:rsidRDefault="0006016E" w:rsidP="00475D0D">
      <w:pPr>
        <w:spacing w:after="0" w:line="240" w:lineRule="auto"/>
        <w:jc w:val="both"/>
        <w:rPr>
          <w:rFonts w:ascii="Times New Roman" w:hAnsi="Times New Roman" w:cs="Times New Roman"/>
          <w:sz w:val="24"/>
          <w:szCs w:val="24"/>
        </w:rPr>
      </w:pPr>
    </w:p>
    <w:p w14:paraId="43ADFC00" w14:textId="77777777" w:rsidR="0006016E" w:rsidRDefault="0006016E" w:rsidP="00475D0D">
      <w:pPr>
        <w:spacing w:after="0" w:line="240" w:lineRule="auto"/>
        <w:jc w:val="both"/>
        <w:rPr>
          <w:rFonts w:ascii="Times New Roman" w:hAnsi="Times New Roman" w:cs="Times New Roman"/>
          <w:sz w:val="24"/>
          <w:szCs w:val="24"/>
        </w:rPr>
      </w:pPr>
    </w:p>
    <w:p w14:paraId="04A977C0" w14:textId="77777777" w:rsidR="0006016E" w:rsidRDefault="0006016E" w:rsidP="00475D0D">
      <w:pPr>
        <w:spacing w:after="0" w:line="240" w:lineRule="auto"/>
        <w:jc w:val="both"/>
        <w:rPr>
          <w:rFonts w:ascii="Times New Roman" w:hAnsi="Times New Roman" w:cs="Times New Roman"/>
          <w:sz w:val="24"/>
          <w:szCs w:val="24"/>
        </w:rPr>
      </w:pPr>
    </w:p>
    <w:p w14:paraId="7463BBDE" w14:textId="77777777" w:rsidR="0006016E" w:rsidRDefault="0006016E" w:rsidP="00475D0D">
      <w:pPr>
        <w:spacing w:after="0" w:line="240" w:lineRule="auto"/>
        <w:jc w:val="both"/>
        <w:rPr>
          <w:rFonts w:ascii="Times New Roman" w:hAnsi="Times New Roman" w:cs="Times New Roman"/>
          <w:sz w:val="24"/>
          <w:szCs w:val="24"/>
        </w:rPr>
      </w:pPr>
    </w:p>
    <w:p w14:paraId="312B198D" w14:textId="77777777" w:rsidR="0006016E" w:rsidRDefault="0006016E" w:rsidP="00475D0D">
      <w:pPr>
        <w:spacing w:after="0" w:line="240" w:lineRule="auto"/>
        <w:jc w:val="both"/>
        <w:rPr>
          <w:rFonts w:ascii="Times New Roman" w:hAnsi="Times New Roman" w:cs="Times New Roman"/>
          <w:sz w:val="24"/>
          <w:szCs w:val="24"/>
        </w:rPr>
      </w:pPr>
    </w:p>
    <w:p w14:paraId="5D801142" w14:textId="77777777" w:rsidR="0006016E" w:rsidRDefault="0006016E" w:rsidP="00475D0D">
      <w:pPr>
        <w:spacing w:after="0" w:line="240" w:lineRule="auto"/>
        <w:jc w:val="both"/>
        <w:rPr>
          <w:rFonts w:ascii="Times New Roman" w:hAnsi="Times New Roman" w:cs="Times New Roman"/>
          <w:sz w:val="24"/>
          <w:szCs w:val="24"/>
        </w:rPr>
      </w:pPr>
    </w:p>
    <w:p w14:paraId="1523056B" w14:textId="77777777" w:rsidR="0006016E" w:rsidRDefault="0006016E" w:rsidP="00475D0D">
      <w:pPr>
        <w:spacing w:after="0" w:line="240" w:lineRule="auto"/>
        <w:jc w:val="both"/>
        <w:rPr>
          <w:rFonts w:ascii="Times New Roman" w:hAnsi="Times New Roman" w:cs="Times New Roman"/>
          <w:sz w:val="24"/>
          <w:szCs w:val="24"/>
        </w:rPr>
      </w:pPr>
    </w:p>
    <w:p w14:paraId="7B9397AF" w14:textId="77777777" w:rsidR="0006016E" w:rsidRDefault="0006016E" w:rsidP="00475D0D">
      <w:pPr>
        <w:spacing w:after="0" w:line="240" w:lineRule="auto"/>
        <w:jc w:val="both"/>
        <w:rPr>
          <w:rFonts w:ascii="Times New Roman" w:hAnsi="Times New Roman" w:cs="Times New Roman"/>
          <w:sz w:val="24"/>
          <w:szCs w:val="24"/>
        </w:rPr>
      </w:pPr>
    </w:p>
    <w:p w14:paraId="682F0F28" w14:textId="77777777" w:rsidR="0006016E" w:rsidRDefault="0006016E" w:rsidP="00475D0D">
      <w:pPr>
        <w:spacing w:after="0" w:line="240" w:lineRule="auto"/>
        <w:jc w:val="both"/>
        <w:rPr>
          <w:rFonts w:ascii="Times New Roman" w:hAnsi="Times New Roman" w:cs="Times New Roman"/>
          <w:sz w:val="24"/>
          <w:szCs w:val="24"/>
        </w:rPr>
      </w:pPr>
    </w:p>
    <w:p w14:paraId="706551A9" w14:textId="77777777" w:rsidR="0006016E" w:rsidRDefault="0006016E" w:rsidP="00475D0D">
      <w:pPr>
        <w:spacing w:after="0" w:line="240" w:lineRule="auto"/>
        <w:jc w:val="both"/>
        <w:rPr>
          <w:rFonts w:ascii="Times New Roman" w:hAnsi="Times New Roman" w:cs="Times New Roman"/>
          <w:sz w:val="24"/>
          <w:szCs w:val="24"/>
        </w:rPr>
      </w:pPr>
    </w:p>
    <w:p w14:paraId="79FAC251" w14:textId="354EFAAE" w:rsidR="0006016E" w:rsidRDefault="0006016E" w:rsidP="00475D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w:t>
      </w:r>
      <w:r w:rsidR="00B34BE7">
        <w:rPr>
          <w:rFonts w:ascii="Times New Roman" w:hAnsi="Times New Roman" w:cs="Times New Roman"/>
          <w:b/>
          <w:bCs/>
          <w:sz w:val="24"/>
          <w:szCs w:val="24"/>
        </w:rPr>
        <w:t>6</w:t>
      </w:r>
    </w:p>
    <w:p w14:paraId="23FD9C6E" w14:textId="77777777" w:rsidR="0006016E" w:rsidRDefault="0006016E" w:rsidP="00475D0D">
      <w:pPr>
        <w:spacing w:after="0" w:line="240" w:lineRule="auto"/>
        <w:rPr>
          <w:rFonts w:ascii="Times New Roman" w:hAnsi="Times New Roman" w:cs="Times New Roman"/>
          <w:sz w:val="24"/>
          <w:szCs w:val="24"/>
        </w:rPr>
      </w:pPr>
      <w:r>
        <w:rPr>
          <w:rFonts w:ascii="Times New Roman" w:hAnsi="Times New Roman" w:cs="Times New Roman"/>
          <w:b/>
          <w:bCs/>
          <w:sz w:val="24"/>
          <w:szCs w:val="24"/>
        </w:rPr>
        <w:br w:type="page"/>
      </w:r>
    </w:p>
    <w:p w14:paraId="5366FD4E" w14:textId="77777777" w:rsidR="0006016E" w:rsidRPr="00B634BC" w:rsidRDefault="0006016E" w:rsidP="00475D0D">
      <w:pPr>
        <w:spacing w:after="0" w:line="240" w:lineRule="auto"/>
        <w:jc w:val="both"/>
        <w:rPr>
          <w:rFonts w:ascii="Times New Roman" w:eastAsia="Calibri" w:hAnsi="Times New Roman" w:cs="Times New Roman"/>
          <w:kern w:val="0"/>
          <w:sz w:val="24"/>
          <w:szCs w:val="24"/>
          <w14:ligatures w14:val="none"/>
        </w:rPr>
      </w:pPr>
      <w:r w:rsidRPr="00B634BC">
        <w:rPr>
          <w:rFonts w:ascii="Times New Roman" w:eastAsia="Calibri" w:hAnsi="Times New Roman" w:cs="Times New Roman"/>
          <w:b/>
          <w:bCs/>
          <w:kern w:val="0"/>
          <w:sz w:val="24"/>
          <w:szCs w:val="24"/>
          <w14:ligatures w14:val="none"/>
        </w:rPr>
        <w:lastRenderedPageBreak/>
        <w:t>Publitseerimise</w:t>
      </w:r>
      <w:r w:rsidRPr="00B634BC">
        <w:rPr>
          <w:rFonts w:ascii="Times New Roman" w:eastAsia="Calibri" w:hAnsi="Times New Roman" w:cs="Times New Roman"/>
          <w:kern w:val="0"/>
          <w:sz w:val="24"/>
          <w:szCs w:val="24"/>
          <w14:ligatures w14:val="none"/>
        </w:rPr>
        <w:t xml:space="preserve"> </w:t>
      </w:r>
      <w:r w:rsidRPr="00B634BC">
        <w:rPr>
          <w:rFonts w:ascii="Times New Roman" w:eastAsia="Calibri" w:hAnsi="Times New Roman" w:cs="Times New Roman"/>
          <w:b/>
          <w:bCs/>
          <w:kern w:val="0"/>
          <w:sz w:val="24"/>
          <w:szCs w:val="24"/>
          <w14:ligatures w14:val="none"/>
        </w:rPr>
        <w:t>üldandmed:</w:t>
      </w:r>
    </w:p>
    <w:p w14:paraId="31106EE8" w14:textId="1D2E349D" w:rsidR="0006016E" w:rsidRDefault="0006016E" w:rsidP="00475D0D">
      <w:pPr>
        <w:numPr>
          <w:ilvl w:val="0"/>
          <w:numId w:val="1"/>
        </w:numPr>
        <w:spacing w:after="0" w:line="240" w:lineRule="auto"/>
        <w:jc w:val="both"/>
        <w:rPr>
          <w:rFonts w:ascii="Times New Roman" w:eastAsia="Calibri" w:hAnsi="Times New Roman" w:cs="Times New Roman"/>
          <w:kern w:val="0"/>
          <w:sz w:val="24"/>
          <w:szCs w:val="24"/>
          <w14:ligatures w14:val="none"/>
        </w:rPr>
      </w:pPr>
      <w:r w:rsidRPr="00774027">
        <w:rPr>
          <w:rFonts w:ascii="Times New Roman" w:eastAsia="Calibri" w:hAnsi="Times New Roman" w:cs="Times New Roman"/>
          <w:kern w:val="0"/>
          <w:sz w:val="24"/>
          <w:szCs w:val="24"/>
          <w14:ligatures w14:val="none"/>
        </w:rPr>
        <w:t xml:space="preserve">Töö koostatud </w:t>
      </w:r>
      <w:r w:rsidR="006847F6" w:rsidRPr="006847F6">
        <w:rPr>
          <w:rFonts w:ascii="Times New Roman" w:eastAsia="Calibri" w:hAnsi="Times New Roman" w:cs="Times New Roman"/>
          <w:kern w:val="0"/>
          <w:sz w:val="24"/>
          <w:szCs w:val="24"/>
          <w14:ligatures w14:val="none"/>
        </w:rPr>
        <w:t>/ vormistust täiendatud</w:t>
      </w:r>
      <w:r w:rsidR="006847F6">
        <w:rPr>
          <w:rFonts w:ascii="Times New Roman" w:eastAsia="Calibri" w:hAnsi="Times New Roman" w:cs="Times New Roman"/>
          <w:kern w:val="0"/>
          <w:sz w:val="24"/>
          <w:szCs w:val="24"/>
          <w14:ligatures w14:val="none"/>
        </w:rPr>
        <w:t xml:space="preserve"> </w:t>
      </w:r>
      <w:r w:rsidRPr="00774027">
        <w:rPr>
          <w:rFonts w:ascii="Times New Roman" w:eastAsia="Calibri" w:hAnsi="Times New Roman" w:cs="Times New Roman"/>
          <w:kern w:val="0"/>
          <w:sz w:val="24"/>
          <w:szCs w:val="24"/>
          <w14:ligatures w14:val="none"/>
        </w:rPr>
        <w:t xml:space="preserve">– </w:t>
      </w:r>
      <w:r w:rsidR="000A45AE">
        <w:rPr>
          <w:rFonts w:ascii="Times New Roman" w:eastAsia="Calibri" w:hAnsi="Times New Roman" w:cs="Times New Roman"/>
          <w:kern w:val="0"/>
          <w:sz w:val="24"/>
          <w:szCs w:val="24"/>
          <w14:ligatures w14:val="none"/>
        </w:rPr>
        <w:t>02</w:t>
      </w:r>
      <w:r>
        <w:rPr>
          <w:rFonts w:ascii="Times New Roman" w:eastAsia="Calibri" w:hAnsi="Times New Roman" w:cs="Times New Roman"/>
          <w:kern w:val="0"/>
          <w:sz w:val="24"/>
          <w:szCs w:val="24"/>
          <w14:ligatures w14:val="none"/>
        </w:rPr>
        <w:t>.</w:t>
      </w:r>
      <w:r w:rsidR="000A45AE">
        <w:rPr>
          <w:rFonts w:ascii="Times New Roman" w:eastAsia="Calibri" w:hAnsi="Times New Roman" w:cs="Times New Roman"/>
          <w:kern w:val="0"/>
          <w:sz w:val="24"/>
          <w:szCs w:val="24"/>
          <w14:ligatures w14:val="none"/>
        </w:rPr>
        <w:t>03</w:t>
      </w:r>
      <w:r w:rsidRPr="00774027">
        <w:rPr>
          <w:rFonts w:ascii="Times New Roman" w:eastAsia="Calibri" w:hAnsi="Times New Roman" w:cs="Times New Roman"/>
          <w:kern w:val="0"/>
          <w:sz w:val="24"/>
          <w:szCs w:val="24"/>
          <w14:ligatures w14:val="none"/>
        </w:rPr>
        <w:t>.202</w:t>
      </w:r>
      <w:r w:rsidR="000A45AE">
        <w:rPr>
          <w:rFonts w:ascii="Times New Roman" w:eastAsia="Calibri" w:hAnsi="Times New Roman" w:cs="Times New Roman"/>
          <w:kern w:val="0"/>
          <w:sz w:val="24"/>
          <w:szCs w:val="24"/>
          <w14:ligatures w14:val="none"/>
        </w:rPr>
        <w:t>6</w:t>
      </w:r>
      <w:r w:rsidRPr="00774027">
        <w:rPr>
          <w:rFonts w:ascii="Times New Roman" w:eastAsia="Calibri" w:hAnsi="Times New Roman" w:cs="Times New Roman"/>
          <w:kern w:val="0"/>
          <w:sz w:val="24"/>
          <w:szCs w:val="24"/>
          <w14:ligatures w14:val="none"/>
        </w:rPr>
        <w:t>. a.</w:t>
      </w:r>
      <w:r w:rsidR="006847F6">
        <w:rPr>
          <w:rFonts w:ascii="Times New Roman" w:eastAsia="Calibri" w:hAnsi="Times New Roman" w:cs="Times New Roman"/>
          <w:kern w:val="0"/>
          <w:sz w:val="24"/>
          <w:szCs w:val="24"/>
          <w14:ligatures w14:val="none"/>
        </w:rPr>
        <w:t xml:space="preserve"> / 0</w:t>
      </w:r>
      <w:r w:rsidR="00CF1371">
        <w:rPr>
          <w:rFonts w:ascii="Times New Roman" w:eastAsia="Calibri" w:hAnsi="Times New Roman" w:cs="Times New Roman"/>
          <w:kern w:val="0"/>
          <w:sz w:val="24"/>
          <w:szCs w:val="24"/>
          <w14:ligatures w14:val="none"/>
        </w:rPr>
        <w:t>6</w:t>
      </w:r>
      <w:r w:rsidR="006847F6">
        <w:rPr>
          <w:rFonts w:ascii="Times New Roman" w:eastAsia="Calibri" w:hAnsi="Times New Roman" w:cs="Times New Roman"/>
          <w:kern w:val="0"/>
          <w:sz w:val="24"/>
          <w:szCs w:val="24"/>
          <w14:ligatures w14:val="none"/>
        </w:rPr>
        <w:t>.03.2026. a.</w:t>
      </w:r>
    </w:p>
    <w:p w14:paraId="5E7B7E64" w14:textId="77777777" w:rsidR="0006016E" w:rsidRPr="00B634BC" w:rsidRDefault="0006016E" w:rsidP="00475D0D">
      <w:pPr>
        <w:numPr>
          <w:ilvl w:val="0"/>
          <w:numId w:val="1"/>
        </w:numPr>
        <w:spacing w:after="0" w:line="240" w:lineRule="auto"/>
        <w:jc w:val="both"/>
        <w:rPr>
          <w:rFonts w:ascii="Times New Roman" w:eastAsia="Calibri" w:hAnsi="Times New Roman" w:cs="Times New Roman"/>
          <w:kern w:val="0"/>
          <w:sz w:val="24"/>
          <w:szCs w:val="24"/>
          <w14:ligatures w14:val="none"/>
        </w:rPr>
      </w:pPr>
      <w:r w:rsidRPr="00B634BC">
        <w:rPr>
          <w:rFonts w:ascii="Times New Roman" w:eastAsia="Calibri" w:hAnsi="Times New Roman" w:cs="Times New Roman"/>
          <w:kern w:val="0"/>
          <w:sz w:val="24"/>
          <w:szCs w:val="24"/>
          <w14:ligatures w14:val="none"/>
        </w:rPr>
        <w:t>Koostajad (</w:t>
      </w:r>
      <w:proofErr w:type="spellStart"/>
      <w:r w:rsidRPr="00B634BC">
        <w:rPr>
          <w:rFonts w:ascii="Times New Roman" w:eastAsia="Calibri" w:hAnsi="Times New Roman" w:cs="Times New Roman"/>
          <w:kern w:val="0"/>
          <w:sz w:val="24"/>
          <w:szCs w:val="24"/>
          <w14:ligatures w14:val="none"/>
        </w:rPr>
        <w:t>Alkranel</w:t>
      </w:r>
      <w:proofErr w:type="spellEnd"/>
      <w:r w:rsidRPr="00B634BC">
        <w:rPr>
          <w:rFonts w:ascii="Times New Roman" w:eastAsia="Calibri" w:hAnsi="Times New Roman" w:cs="Times New Roman"/>
          <w:kern w:val="0"/>
          <w:sz w:val="24"/>
          <w:szCs w:val="24"/>
          <w14:ligatures w14:val="none"/>
        </w:rPr>
        <w:t xml:space="preserve"> OÜ) - Elar Põldvere ja Kätlin Pitman.</w:t>
      </w:r>
    </w:p>
    <w:p w14:paraId="42ACA070" w14:textId="77777777" w:rsidR="0006016E" w:rsidRPr="00B634BC" w:rsidRDefault="0006016E" w:rsidP="00475D0D">
      <w:pPr>
        <w:numPr>
          <w:ilvl w:val="0"/>
          <w:numId w:val="1"/>
        </w:numPr>
        <w:spacing w:after="0" w:line="240" w:lineRule="auto"/>
        <w:jc w:val="both"/>
        <w:rPr>
          <w:rFonts w:ascii="Times New Roman" w:eastAsia="Calibri" w:hAnsi="Times New Roman" w:cs="Times New Roman"/>
          <w:kern w:val="0"/>
          <w:sz w:val="24"/>
          <w:szCs w:val="24"/>
          <w14:ligatures w14:val="none"/>
        </w:rPr>
      </w:pPr>
      <w:proofErr w:type="spellStart"/>
      <w:r w:rsidRPr="00B634BC">
        <w:rPr>
          <w:rFonts w:ascii="Times New Roman" w:eastAsia="Calibri" w:hAnsi="Times New Roman" w:cs="Times New Roman"/>
          <w:kern w:val="0"/>
          <w:sz w:val="24"/>
          <w:szCs w:val="24"/>
          <w14:ligatures w14:val="none"/>
        </w:rPr>
        <w:t>Alkranel</w:t>
      </w:r>
      <w:proofErr w:type="spellEnd"/>
      <w:r w:rsidRPr="00B634BC">
        <w:rPr>
          <w:rFonts w:ascii="Times New Roman" w:eastAsia="Calibri" w:hAnsi="Times New Roman" w:cs="Times New Roman"/>
          <w:kern w:val="0"/>
          <w:sz w:val="24"/>
          <w:szCs w:val="24"/>
          <w14:ligatures w14:val="none"/>
        </w:rPr>
        <w:t xml:space="preserve"> OÜ (</w:t>
      </w:r>
      <w:hyperlink r:id="rId9">
        <w:r w:rsidRPr="00B634BC">
          <w:rPr>
            <w:rFonts w:ascii="Times New Roman" w:eastAsia="Calibri" w:hAnsi="Times New Roman" w:cs="Times New Roman"/>
            <w:color w:val="0000FF"/>
            <w:kern w:val="0"/>
            <w:sz w:val="24"/>
            <w:szCs w:val="24"/>
            <w:u w:val="single"/>
            <w14:ligatures w14:val="none"/>
          </w:rPr>
          <w:t>www.alkranel.ee</w:t>
        </w:r>
      </w:hyperlink>
      <w:r w:rsidRPr="00B634BC">
        <w:rPr>
          <w:rFonts w:ascii="Times New Roman" w:eastAsia="Calibri" w:hAnsi="Times New Roman" w:cs="Times New Roman"/>
          <w:kern w:val="0"/>
          <w:sz w:val="24"/>
          <w:szCs w:val="24"/>
          <w14:ligatures w14:val="none"/>
        </w:rPr>
        <w:t xml:space="preserve">) </w:t>
      </w:r>
      <w:r w:rsidRPr="00B634BC">
        <w:rPr>
          <w:rFonts w:ascii="Times New Roman" w:eastAsia="Calibri" w:hAnsi="Times New Roman" w:cs="Times New Roman"/>
          <w:color w:val="545454"/>
          <w:kern w:val="0"/>
          <w:sz w:val="24"/>
          <w:szCs w:val="24"/>
          <w:shd w:val="clear" w:color="auto" w:fill="FFFFFF"/>
          <w14:ligatures w14:val="none"/>
        </w:rPr>
        <w:t>–</w:t>
      </w:r>
      <w:r w:rsidRPr="00B634BC">
        <w:rPr>
          <w:rFonts w:ascii="Times New Roman" w:eastAsia="Calibri" w:hAnsi="Times New Roman" w:cs="Times New Roman"/>
          <w:kern w:val="0"/>
          <w:sz w:val="24"/>
          <w:szCs w:val="24"/>
          <w14:ligatures w14:val="none"/>
        </w:rPr>
        <w:t xml:space="preserve"> keskkonnaalased konsultatsioonid, aastast 1999.</w:t>
      </w:r>
    </w:p>
    <w:p w14:paraId="7393C7EB" w14:textId="77777777" w:rsidR="0006016E" w:rsidRDefault="0006016E" w:rsidP="00475D0D">
      <w:pPr>
        <w:spacing w:after="0" w:line="240" w:lineRule="auto"/>
        <w:jc w:val="both"/>
        <w:rPr>
          <w:rFonts w:ascii="Times New Roman" w:eastAsia="Calibri" w:hAnsi="Times New Roman" w:cs="Times New Roman"/>
          <w:kern w:val="0"/>
          <w:sz w:val="24"/>
          <w14:ligatures w14:val="none"/>
        </w:rPr>
      </w:pPr>
      <w:r w:rsidRPr="00B634BC">
        <w:rPr>
          <w:rFonts w:ascii="Times New Roman" w:eastAsia="Calibri" w:hAnsi="Times New Roman" w:cs="Times New Roman"/>
          <w:kern w:val="0"/>
          <w:sz w:val="24"/>
          <w14:ligatures w14:val="none"/>
        </w:rPr>
        <w:br w:type="page"/>
      </w:r>
    </w:p>
    <w:sdt>
      <w:sdtPr>
        <w:rPr>
          <w:rFonts w:asciiTheme="minorHAnsi" w:eastAsiaTheme="minorHAnsi" w:hAnsiTheme="minorHAnsi" w:cstheme="minorBidi"/>
          <w:color w:val="auto"/>
          <w:kern w:val="2"/>
          <w:sz w:val="22"/>
          <w:szCs w:val="22"/>
          <w:lang w:eastAsia="en-US"/>
          <w14:ligatures w14:val="standardContextual"/>
        </w:rPr>
        <w:id w:val="-1372462815"/>
        <w:docPartObj>
          <w:docPartGallery w:val="Table of Contents"/>
          <w:docPartUnique/>
        </w:docPartObj>
      </w:sdtPr>
      <w:sdtEndPr>
        <w:rPr>
          <w:b/>
          <w:bCs/>
        </w:rPr>
      </w:sdtEndPr>
      <w:sdtContent>
        <w:p w14:paraId="0021277B" w14:textId="60E1F24A" w:rsidR="00DD6B0F" w:rsidRPr="00DD6B0F" w:rsidRDefault="00DD6B0F" w:rsidP="00475D0D">
          <w:pPr>
            <w:pStyle w:val="Sisukorrapealkiri"/>
            <w:spacing w:before="0" w:line="240" w:lineRule="auto"/>
            <w:rPr>
              <w:rFonts w:ascii="Times New Roman" w:hAnsi="Times New Roman" w:cs="Times New Roman"/>
              <w:b/>
              <w:bCs/>
              <w:color w:val="000000" w:themeColor="text1"/>
            </w:rPr>
          </w:pPr>
          <w:r w:rsidRPr="00DD6B0F">
            <w:rPr>
              <w:rFonts w:ascii="Times New Roman" w:hAnsi="Times New Roman" w:cs="Times New Roman"/>
              <w:b/>
              <w:bCs/>
              <w:color w:val="000000" w:themeColor="text1"/>
            </w:rPr>
            <w:t>Sisukord</w:t>
          </w:r>
        </w:p>
        <w:p w14:paraId="3800E9A0" w14:textId="1F3A3FE0" w:rsidR="007C6571" w:rsidRPr="007C6571" w:rsidRDefault="00DD6B0F" w:rsidP="007C6571">
          <w:pPr>
            <w:pStyle w:val="SK1"/>
            <w:tabs>
              <w:tab w:val="right" w:leader="dot" w:pos="9016"/>
            </w:tabs>
            <w:spacing w:after="0" w:line="240" w:lineRule="auto"/>
            <w:rPr>
              <w:rFonts w:ascii="Times New Roman" w:eastAsiaTheme="minorEastAsia" w:hAnsi="Times New Roman" w:cs="Times New Roman"/>
              <w:noProof/>
              <w:sz w:val="24"/>
              <w:szCs w:val="24"/>
              <w:lang w:eastAsia="et-EE"/>
            </w:rPr>
          </w:pPr>
          <w:r>
            <w:fldChar w:fldCharType="begin"/>
          </w:r>
          <w:r>
            <w:instrText xml:space="preserve"> TOC \o "1-3" \h \z \u </w:instrText>
          </w:r>
          <w:r>
            <w:fldChar w:fldCharType="separate"/>
          </w:r>
          <w:hyperlink w:anchor="_Toc223343767" w:history="1">
            <w:r w:rsidR="007C6571" w:rsidRPr="007C6571">
              <w:rPr>
                <w:rStyle w:val="Hperlink"/>
                <w:rFonts w:ascii="Times New Roman" w:hAnsi="Times New Roman" w:cs="Times New Roman"/>
                <w:noProof/>
                <w:sz w:val="24"/>
                <w:szCs w:val="24"/>
              </w:rPr>
              <w:t>Sissejuhatus</w:t>
            </w:r>
            <w:r w:rsidR="007C6571" w:rsidRPr="007C6571">
              <w:rPr>
                <w:rFonts w:ascii="Times New Roman" w:hAnsi="Times New Roman" w:cs="Times New Roman"/>
                <w:noProof/>
                <w:webHidden/>
                <w:sz w:val="24"/>
                <w:szCs w:val="24"/>
              </w:rPr>
              <w:tab/>
            </w:r>
            <w:r w:rsidR="007C6571" w:rsidRPr="007C6571">
              <w:rPr>
                <w:rFonts w:ascii="Times New Roman" w:hAnsi="Times New Roman" w:cs="Times New Roman"/>
                <w:noProof/>
                <w:webHidden/>
                <w:sz w:val="24"/>
                <w:szCs w:val="24"/>
              </w:rPr>
              <w:fldChar w:fldCharType="begin"/>
            </w:r>
            <w:r w:rsidR="007C6571" w:rsidRPr="007C6571">
              <w:rPr>
                <w:rFonts w:ascii="Times New Roman" w:hAnsi="Times New Roman" w:cs="Times New Roman"/>
                <w:noProof/>
                <w:webHidden/>
                <w:sz w:val="24"/>
                <w:szCs w:val="24"/>
              </w:rPr>
              <w:instrText xml:space="preserve"> PAGEREF _Toc223343767 \h </w:instrText>
            </w:r>
            <w:r w:rsidR="007C6571" w:rsidRPr="007C6571">
              <w:rPr>
                <w:rFonts w:ascii="Times New Roman" w:hAnsi="Times New Roman" w:cs="Times New Roman"/>
                <w:noProof/>
                <w:webHidden/>
                <w:sz w:val="24"/>
                <w:szCs w:val="24"/>
              </w:rPr>
            </w:r>
            <w:r w:rsidR="007C6571"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4</w:t>
            </w:r>
            <w:r w:rsidR="007C6571" w:rsidRPr="007C6571">
              <w:rPr>
                <w:rFonts w:ascii="Times New Roman" w:hAnsi="Times New Roman" w:cs="Times New Roman"/>
                <w:noProof/>
                <w:webHidden/>
                <w:sz w:val="24"/>
                <w:szCs w:val="24"/>
              </w:rPr>
              <w:fldChar w:fldCharType="end"/>
            </w:r>
          </w:hyperlink>
        </w:p>
        <w:p w14:paraId="160F7898" w14:textId="64EB0BA1" w:rsidR="007C6571" w:rsidRPr="007C6571" w:rsidRDefault="007C6571" w:rsidP="007C6571">
          <w:pPr>
            <w:pStyle w:val="SK1"/>
            <w:tabs>
              <w:tab w:val="left" w:pos="440"/>
              <w:tab w:val="right" w:leader="dot" w:pos="9016"/>
            </w:tabs>
            <w:spacing w:after="0" w:line="240" w:lineRule="auto"/>
            <w:rPr>
              <w:rFonts w:ascii="Times New Roman" w:eastAsiaTheme="minorEastAsia" w:hAnsi="Times New Roman" w:cs="Times New Roman"/>
              <w:noProof/>
              <w:sz w:val="24"/>
              <w:szCs w:val="24"/>
              <w:lang w:eastAsia="et-EE"/>
            </w:rPr>
          </w:pPr>
          <w:hyperlink w:anchor="_Toc223343768" w:history="1">
            <w:r w:rsidRPr="007C6571">
              <w:rPr>
                <w:rStyle w:val="Hperlink"/>
                <w:rFonts w:ascii="Times New Roman" w:hAnsi="Times New Roman" w:cs="Times New Roman"/>
                <w:noProof/>
                <w:sz w:val="24"/>
                <w:szCs w:val="24"/>
              </w:rPr>
              <w:t>1.</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noProof/>
                <w:sz w:val="24"/>
                <w:szCs w:val="24"/>
              </w:rPr>
              <w:t>Strateegilise planeerimisdokument ehk kavandatava tegevuse ja selle paikkonna lühikirjeldus</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_Toc223343768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5</w:t>
            </w:r>
            <w:r w:rsidRPr="007C6571">
              <w:rPr>
                <w:rFonts w:ascii="Times New Roman" w:hAnsi="Times New Roman" w:cs="Times New Roman"/>
                <w:noProof/>
                <w:webHidden/>
                <w:sz w:val="24"/>
                <w:szCs w:val="24"/>
              </w:rPr>
              <w:fldChar w:fldCharType="end"/>
            </w:r>
          </w:hyperlink>
        </w:p>
        <w:p w14:paraId="6A920E0C" w14:textId="7BE9DAD4" w:rsidR="007C6571" w:rsidRPr="007C6571" w:rsidRDefault="007C6571" w:rsidP="007C6571">
          <w:pPr>
            <w:pStyle w:val="SK1"/>
            <w:tabs>
              <w:tab w:val="left" w:pos="440"/>
              <w:tab w:val="right" w:leader="dot" w:pos="9016"/>
            </w:tabs>
            <w:spacing w:after="0" w:line="240" w:lineRule="auto"/>
            <w:rPr>
              <w:rFonts w:ascii="Times New Roman" w:eastAsiaTheme="minorEastAsia" w:hAnsi="Times New Roman" w:cs="Times New Roman"/>
              <w:noProof/>
              <w:sz w:val="24"/>
              <w:szCs w:val="24"/>
              <w:lang w:eastAsia="et-EE"/>
            </w:rPr>
          </w:pPr>
          <w:hyperlink w:anchor="_Toc223343769" w:history="1">
            <w:r w:rsidRPr="007C6571">
              <w:rPr>
                <w:rStyle w:val="Hperlink"/>
                <w:rFonts w:ascii="Times New Roman" w:hAnsi="Times New Roman" w:cs="Times New Roman"/>
                <w:noProof/>
                <w:sz w:val="24"/>
                <w:szCs w:val="24"/>
              </w:rPr>
              <w:t>2.</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noProof/>
                <w:sz w:val="24"/>
                <w:szCs w:val="24"/>
              </w:rPr>
              <w:t>Mõjutatava keskkonna ja olemasoleva olukorra lühikirjeldus</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_Toc223343769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9</w:t>
            </w:r>
            <w:r w:rsidRPr="007C6571">
              <w:rPr>
                <w:rFonts w:ascii="Times New Roman" w:hAnsi="Times New Roman" w:cs="Times New Roman"/>
                <w:noProof/>
                <w:webHidden/>
                <w:sz w:val="24"/>
                <w:szCs w:val="24"/>
              </w:rPr>
              <w:fldChar w:fldCharType="end"/>
            </w:r>
          </w:hyperlink>
        </w:p>
        <w:p w14:paraId="0031D05C" w14:textId="4F18EC10" w:rsidR="007C6571" w:rsidRPr="007C6571" w:rsidRDefault="007C6571" w:rsidP="007C6571">
          <w:pPr>
            <w:pStyle w:val="SK2"/>
            <w:rPr>
              <w:rFonts w:ascii="Times New Roman" w:eastAsiaTheme="minorEastAsia" w:hAnsi="Times New Roman" w:cs="Times New Roman"/>
              <w:noProof/>
              <w:sz w:val="24"/>
              <w:szCs w:val="24"/>
              <w:lang w:eastAsia="et-EE"/>
            </w:rPr>
          </w:pPr>
          <w:hyperlink w:anchor="_Toc223343770" w:history="1">
            <w:r w:rsidRPr="007C6571">
              <w:rPr>
                <w:rStyle w:val="Hperlink"/>
                <w:rFonts w:ascii="Times New Roman" w:hAnsi="Times New Roman" w:cs="Times New Roman"/>
                <w:noProof/>
                <w:sz w:val="24"/>
                <w:szCs w:val="24"/>
              </w:rPr>
              <w:t>2.1.</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noProof/>
                <w:sz w:val="24"/>
                <w:szCs w:val="24"/>
              </w:rPr>
              <w:t>Tegevuspaiga lühikirjeldus strateegiliste ja muude arengudokumentide järgselt</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_Toc223343770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10</w:t>
            </w:r>
            <w:r w:rsidRPr="007C6571">
              <w:rPr>
                <w:rFonts w:ascii="Times New Roman" w:hAnsi="Times New Roman" w:cs="Times New Roman"/>
                <w:noProof/>
                <w:webHidden/>
                <w:sz w:val="24"/>
                <w:szCs w:val="24"/>
              </w:rPr>
              <w:fldChar w:fldCharType="end"/>
            </w:r>
          </w:hyperlink>
        </w:p>
        <w:p w14:paraId="1212FF6A" w14:textId="6436F14F" w:rsidR="007C6571" w:rsidRPr="007C6571" w:rsidRDefault="007C6571" w:rsidP="007C6571">
          <w:pPr>
            <w:pStyle w:val="SK2"/>
            <w:rPr>
              <w:rFonts w:ascii="Times New Roman" w:eastAsiaTheme="minorEastAsia" w:hAnsi="Times New Roman" w:cs="Times New Roman"/>
              <w:noProof/>
              <w:sz w:val="24"/>
              <w:szCs w:val="24"/>
              <w:lang w:eastAsia="et-EE"/>
            </w:rPr>
          </w:pPr>
          <w:hyperlink w:anchor="_Toc223343771" w:history="1">
            <w:r w:rsidRPr="007C6571">
              <w:rPr>
                <w:rStyle w:val="Hperlink"/>
                <w:rFonts w:ascii="Times New Roman" w:hAnsi="Times New Roman" w:cs="Times New Roman"/>
                <w:noProof/>
                <w:sz w:val="24"/>
                <w:szCs w:val="24"/>
              </w:rPr>
              <w:t>2.2.</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noProof/>
                <w:sz w:val="24"/>
                <w:szCs w:val="24"/>
              </w:rPr>
              <w:t>Tegevuspaiga lühikirjeldus paikkonna muude ja käesolevas kontekstis asjakohaste aspektide järgselt</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_Toc223343771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14</w:t>
            </w:r>
            <w:r w:rsidRPr="007C6571">
              <w:rPr>
                <w:rFonts w:ascii="Times New Roman" w:hAnsi="Times New Roman" w:cs="Times New Roman"/>
                <w:noProof/>
                <w:webHidden/>
                <w:sz w:val="24"/>
                <w:szCs w:val="24"/>
              </w:rPr>
              <w:fldChar w:fldCharType="end"/>
            </w:r>
          </w:hyperlink>
        </w:p>
        <w:p w14:paraId="7DDD3C81" w14:textId="2A782701" w:rsidR="007C6571" w:rsidRPr="007C6571" w:rsidRDefault="007C6571" w:rsidP="007C6571">
          <w:pPr>
            <w:pStyle w:val="SK1"/>
            <w:tabs>
              <w:tab w:val="left" w:pos="440"/>
              <w:tab w:val="right" w:leader="dot" w:pos="9016"/>
            </w:tabs>
            <w:spacing w:after="0" w:line="240" w:lineRule="auto"/>
            <w:rPr>
              <w:rFonts w:ascii="Times New Roman" w:eastAsiaTheme="minorEastAsia" w:hAnsi="Times New Roman" w:cs="Times New Roman"/>
              <w:noProof/>
              <w:sz w:val="24"/>
              <w:szCs w:val="24"/>
              <w:lang w:eastAsia="et-EE"/>
            </w:rPr>
          </w:pPr>
          <w:hyperlink w:anchor="_Toc223343772" w:history="1">
            <w:r w:rsidRPr="007C6571">
              <w:rPr>
                <w:rStyle w:val="Hperlink"/>
                <w:rFonts w:ascii="Times New Roman" w:hAnsi="Times New Roman" w:cs="Times New Roman"/>
                <w:noProof/>
                <w:sz w:val="24"/>
                <w:szCs w:val="24"/>
              </w:rPr>
              <w:t>3.</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noProof/>
                <w:sz w:val="24"/>
                <w:szCs w:val="24"/>
              </w:rPr>
              <w:t>Tegevusega eeldatavalt kaasneva mõju prognoos ja ettepanekud edaspidiseks ning KSH vajalikkuse määramine</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_Toc223343772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19</w:t>
            </w:r>
            <w:r w:rsidRPr="007C6571">
              <w:rPr>
                <w:rFonts w:ascii="Times New Roman" w:hAnsi="Times New Roman" w:cs="Times New Roman"/>
                <w:noProof/>
                <w:webHidden/>
                <w:sz w:val="24"/>
                <w:szCs w:val="24"/>
              </w:rPr>
              <w:fldChar w:fldCharType="end"/>
            </w:r>
          </w:hyperlink>
        </w:p>
        <w:p w14:paraId="2B671582" w14:textId="5FAA7AE1" w:rsidR="007C6571" w:rsidRPr="007C6571" w:rsidRDefault="007C6571" w:rsidP="007C6571">
          <w:pPr>
            <w:pStyle w:val="SK2"/>
            <w:rPr>
              <w:rFonts w:ascii="Times New Roman" w:eastAsiaTheme="minorEastAsia" w:hAnsi="Times New Roman" w:cs="Times New Roman"/>
              <w:noProof/>
              <w:sz w:val="24"/>
              <w:szCs w:val="24"/>
              <w:lang w:eastAsia="et-EE"/>
            </w:rPr>
          </w:pPr>
          <w:hyperlink w:anchor="_Toc223343773" w:history="1">
            <w:r w:rsidRPr="007C6571">
              <w:rPr>
                <w:rStyle w:val="Hperlink"/>
                <w:rFonts w:ascii="Times New Roman" w:hAnsi="Times New Roman" w:cs="Times New Roman"/>
                <w:noProof/>
                <w:sz w:val="24"/>
                <w:szCs w:val="24"/>
              </w:rPr>
              <w:t>3.1.</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noProof/>
                <w:sz w:val="24"/>
                <w:szCs w:val="24"/>
              </w:rPr>
              <w:t>Missugusel määral loob strateegiline planeerimisdokument aluse kavandatavale tegevusele, lähtudes nende asukohast, iseloomust ja elluviimise tingimustest või eraldatavatest vahenditest</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_Toc223343773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19</w:t>
            </w:r>
            <w:r w:rsidRPr="007C6571">
              <w:rPr>
                <w:rFonts w:ascii="Times New Roman" w:hAnsi="Times New Roman" w:cs="Times New Roman"/>
                <w:noProof/>
                <w:webHidden/>
                <w:sz w:val="24"/>
                <w:szCs w:val="24"/>
              </w:rPr>
              <w:fldChar w:fldCharType="end"/>
            </w:r>
          </w:hyperlink>
        </w:p>
        <w:p w14:paraId="2CB0F6D1" w14:textId="00C9BC29" w:rsidR="007C6571" w:rsidRPr="007C6571" w:rsidRDefault="007C6571" w:rsidP="007C6571">
          <w:pPr>
            <w:pStyle w:val="SK2"/>
            <w:rPr>
              <w:rFonts w:ascii="Times New Roman" w:eastAsiaTheme="minorEastAsia" w:hAnsi="Times New Roman" w:cs="Times New Roman"/>
              <w:noProof/>
              <w:sz w:val="24"/>
              <w:szCs w:val="24"/>
              <w:lang w:eastAsia="et-EE"/>
            </w:rPr>
          </w:pPr>
          <w:hyperlink w:anchor="_Toc223343774" w:history="1">
            <w:r w:rsidRPr="007C6571">
              <w:rPr>
                <w:rStyle w:val="Hperlink"/>
                <w:rFonts w:ascii="Times New Roman" w:hAnsi="Times New Roman" w:cs="Times New Roman"/>
                <w:noProof/>
                <w:sz w:val="24"/>
                <w:szCs w:val="24"/>
              </w:rPr>
              <w:t>3.2.</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noProof/>
                <w:sz w:val="24"/>
                <w:szCs w:val="24"/>
              </w:rPr>
              <w:t>Missugusel määral mõjutab strateegiline planeerimisdokument teisi strateegilisi planeerimisdokumente, arvestades nende kehtestamise tasandit</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_Toc223343774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21</w:t>
            </w:r>
            <w:r w:rsidRPr="007C6571">
              <w:rPr>
                <w:rFonts w:ascii="Times New Roman" w:hAnsi="Times New Roman" w:cs="Times New Roman"/>
                <w:noProof/>
                <w:webHidden/>
                <w:sz w:val="24"/>
                <w:szCs w:val="24"/>
              </w:rPr>
              <w:fldChar w:fldCharType="end"/>
            </w:r>
          </w:hyperlink>
        </w:p>
        <w:p w14:paraId="1BF97A8F" w14:textId="38B4CEBD" w:rsidR="007C6571" w:rsidRPr="007C6571" w:rsidRDefault="007C6571" w:rsidP="007C6571">
          <w:pPr>
            <w:pStyle w:val="SK2"/>
            <w:rPr>
              <w:rFonts w:ascii="Times New Roman" w:eastAsiaTheme="minorEastAsia" w:hAnsi="Times New Roman" w:cs="Times New Roman"/>
              <w:noProof/>
              <w:sz w:val="24"/>
              <w:szCs w:val="24"/>
              <w:lang w:eastAsia="et-EE"/>
            </w:rPr>
          </w:pPr>
          <w:hyperlink w:anchor="_Toc223343775" w:history="1">
            <w:r w:rsidRPr="007C6571">
              <w:rPr>
                <w:rStyle w:val="Hperlink"/>
                <w:rFonts w:ascii="Times New Roman" w:hAnsi="Times New Roman" w:cs="Times New Roman"/>
                <w:noProof/>
                <w:sz w:val="24"/>
                <w:szCs w:val="24"/>
              </w:rPr>
              <w:t>3.3.</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noProof/>
                <w:sz w:val="24"/>
                <w:szCs w:val="24"/>
              </w:rPr>
              <w:t>Strateegilise planeerimisdokumendi asjakohasus ja olulisus keskkonnakaalutluste integreerimisel teistesse valdkondadesse</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_Toc223343775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21</w:t>
            </w:r>
            <w:r w:rsidRPr="007C6571">
              <w:rPr>
                <w:rFonts w:ascii="Times New Roman" w:hAnsi="Times New Roman" w:cs="Times New Roman"/>
                <w:noProof/>
                <w:webHidden/>
                <w:sz w:val="24"/>
                <w:szCs w:val="24"/>
              </w:rPr>
              <w:fldChar w:fldCharType="end"/>
            </w:r>
          </w:hyperlink>
        </w:p>
        <w:p w14:paraId="4CDF7021" w14:textId="549CC5A6" w:rsidR="007C6571" w:rsidRPr="007C6571" w:rsidRDefault="007C6571" w:rsidP="007C6571">
          <w:pPr>
            <w:pStyle w:val="SK2"/>
            <w:rPr>
              <w:rFonts w:ascii="Times New Roman" w:eastAsiaTheme="minorEastAsia" w:hAnsi="Times New Roman" w:cs="Times New Roman"/>
              <w:noProof/>
              <w:sz w:val="24"/>
              <w:szCs w:val="24"/>
              <w:lang w:eastAsia="et-EE"/>
            </w:rPr>
          </w:pPr>
          <w:hyperlink w:anchor="_Toc223343776" w:history="1">
            <w:r w:rsidRPr="007C6571">
              <w:rPr>
                <w:rStyle w:val="Hperlink"/>
                <w:rFonts w:ascii="Times New Roman" w:hAnsi="Times New Roman" w:cs="Times New Roman"/>
                <w:noProof/>
                <w:sz w:val="24"/>
                <w:szCs w:val="24"/>
              </w:rPr>
              <w:t>3.4.</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noProof/>
                <w:sz w:val="24"/>
                <w:szCs w:val="24"/>
              </w:rPr>
              <w:t>Strateegilise planeerimisdokumendi, sh jäätmekäitluse või veekaitsega seotud planeerimisdokumendi tähtsus Euroopa Liidu keskkonnaalaste õigusaktide nõuete ülevõtmisel</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_Toc223343776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21</w:t>
            </w:r>
            <w:r w:rsidRPr="007C6571">
              <w:rPr>
                <w:rFonts w:ascii="Times New Roman" w:hAnsi="Times New Roman" w:cs="Times New Roman"/>
                <w:noProof/>
                <w:webHidden/>
                <w:sz w:val="24"/>
                <w:szCs w:val="24"/>
              </w:rPr>
              <w:fldChar w:fldCharType="end"/>
            </w:r>
          </w:hyperlink>
        </w:p>
        <w:p w14:paraId="32DD73F6" w14:textId="2FFF69E8" w:rsidR="007C6571" w:rsidRPr="007C6571" w:rsidRDefault="007C6571" w:rsidP="007C6571">
          <w:pPr>
            <w:pStyle w:val="SK2"/>
            <w:rPr>
              <w:rFonts w:ascii="Times New Roman" w:eastAsiaTheme="minorEastAsia" w:hAnsi="Times New Roman" w:cs="Times New Roman"/>
              <w:noProof/>
              <w:sz w:val="24"/>
              <w:szCs w:val="24"/>
              <w:lang w:eastAsia="et-EE"/>
            </w:rPr>
          </w:pPr>
          <w:hyperlink w:anchor="_Toc223343777" w:history="1">
            <w:r w:rsidRPr="007C6571">
              <w:rPr>
                <w:rStyle w:val="Hperlink"/>
                <w:rFonts w:ascii="Times New Roman" w:hAnsi="Times New Roman" w:cs="Times New Roman"/>
                <w:noProof/>
                <w:sz w:val="24"/>
                <w:szCs w:val="24"/>
              </w:rPr>
              <w:t>3.5.</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noProof/>
                <w:sz w:val="24"/>
                <w:szCs w:val="24"/>
              </w:rPr>
              <w:t>Strateegilise planeerimisdokumendi elluviimisega seotud keskkonnaprobleemid (arvestades mõju suurust ja ruumilist ulatust ning võimalikkust, kestvust, sagedust ja pöörduvust, sh kumulatiivsust ning õnnetuste esinemise võimalikkust)</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_Toc223343777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22</w:t>
            </w:r>
            <w:r w:rsidRPr="007C6571">
              <w:rPr>
                <w:rFonts w:ascii="Times New Roman" w:hAnsi="Times New Roman" w:cs="Times New Roman"/>
                <w:noProof/>
                <w:webHidden/>
                <w:sz w:val="24"/>
                <w:szCs w:val="24"/>
              </w:rPr>
              <w:fldChar w:fldCharType="end"/>
            </w:r>
          </w:hyperlink>
        </w:p>
        <w:p w14:paraId="74B67344" w14:textId="245EE7DA" w:rsidR="007C6571" w:rsidRPr="007C6571" w:rsidRDefault="007C6571" w:rsidP="007C6571">
          <w:pPr>
            <w:pStyle w:val="SK3"/>
            <w:tabs>
              <w:tab w:val="left" w:pos="1200"/>
              <w:tab w:val="right" w:leader="dot" w:pos="9016"/>
            </w:tabs>
            <w:spacing w:after="0" w:line="240" w:lineRule="auto"/>
            <w:rPr>
              <w:rFonts w:ascii="Times New Roman" w:eastAsiaTheme="minorEastAsia" w:hAnsi="Times New Roman" w:cs="Times New Roman"/>
              <w:noProof/>
              <w:sz w:val="24"/>
              <w:szCs w:val="24"/>
              <w:lang w:eastAsia="et-EE"/>
            </w:rPr>
          </w:pPr>
          <w:hyperlink w:anchor="_Toc223343778" w:history="1">
            <w:r w:rsidRPr="007C6571">
              <w:rPr>
                <w:rStyle w:val="Hperlink"/>
                <w:rFonts w:ascii="Times New Roman" w:hAnsi="Times New Roman" w:cs="Times New Roman"/>
                <w:i/>
                <w:iCs/>
                <w:noProof/>
                <w:sz w:val="24"/>
                <w:szCs w:val="24"/>
              </w:rPr>
              <w:t>3.5.1.</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i/>
                <w:iCs/>
                <w:noProof/>
                <w:sz w:val="24"/>
                <w:szCs w:val="24"/>
              </w:rPr>
              <w:t>Mõju maastikule, mullale ja pinnasele, veestikule (sh põhjavesi), õhule ning kliimale (sh oht keskkonnale)</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_Toc223343778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22</w:t>
            </w:r>
            <w:r w:rsidRPr="007C6571">
              <w:rPr>
                <w:rFonts w:ascii="Times New Roman" w:hAnsi="Times New Roman" w:cs="Times New Roman"/>
                <w:noProof/>
                <w:webHidden/>
                <w:sz w:val="24"/>
                <w:szCs w:val="24"/>
              </w:rPr>
              <w:fldChar w:fldCharType="end"/>
            </w:r>
          </w:hyperlink>
        </w:p>
        <w:p w14:paraId="1670DBCF" w14:textId="7F0B6861" w:rsidR="007C6571" w:rsidRPr="007C6571" w:rsidRDefault="007C6571" w:rsidP="007C6571">
          <w:pPr>
            <w:pStyle w:val="SK3"/>
            <w:tabs>
              <w:tab w:val="left" w:pos="1200"/>
              <w:tab w:val="right" w:leader="dot" w:pos="9016"/>
            </w:tabs>
            <w:spacing w:after="0" w:line="240" w:lineRule="auto"/>
            <w:rPr>
              <w:rFonts w:ascii="Times New Roman" w:eastAsiaTheme="minorEastAsia" w:hAnsi="Times New Roman" w:cs="Times New Roman"/>
              <w:noProof/>
              <w:sz w:val="24"/>
              <w:szCs w:val="24"/>
              <w:lang w:eastAsia="et-EE"/>
            </w:rPr>
          </w:pPr>
          <w:hyperlink w:anchor="_Toc223343779" w:history="1">
            <w:r w:rsidRPr="007C6571">
              <w:rPr>
                <w:rStyle w:val="Hperlink"/>
                <w:rFonts w:ascii="Times New Roman" w:hAnsi="Times New Roman" w:cs="Times New Roman"/>
                <w:i/>
                <w:iCs/>
                <w:noProof/>
                <w:sz w:val="24"/>
                <w:szCs w:val="24"/>
              </w:rPr>
              <w:t>3.5.2.</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i/>
                <w:iCs/>
                <w:noProof/>
                <w:sz w:val="24"/>
                <w:szCs w:val="24"/>
              </w:rPr>
              <w:t>Mõju (oht) inimese tervisele ning heaolule (sh geograafiline ala ja eeldatavalt mõjutatav elanikkond)</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_Toc223343779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23</w:t>
            </w:r>
            <w:r w:rsidRPr="007C6571">
              <w:rPr>
                <w:rFonts w:ascii="Times New Roman" w:hAnsi="Times New Roman" w:cs="Times New Roman"/>
                <w:noProof/>
                <w:webHidden/>
                <w:sz w:val="24"/>
                <w:szCs w:val="24"/>
              </w:rPr>
              <w:fldChar w:fldCharType="end"/>
            </w:r>
          </w:hyperlink>
        </w:p>
        <w:p w14:paraId="02AD6174" w14:textId="06FFE15D" w:rsidR="007C6571" w:rsidRPr="007C6571" w:rsidRDefault="007C6571" w:rsidP="007C6571">
          <w:pPr>
            <w:pStyle w:val="SK3"/>
            <w:tabs>
              <w:tab w:val="left" w:pos="1200"/>
              <w:tab w:val="right" w:leader="dot" w:pos="9016"/>
            </w:tabs>
            <w:spacing w:after="0" w:line="240" w:lineRule="auto"/>
            <w:rPr>
              <w:rFonts w:ascii="Times New Roman" w:eastAsiaTheme="minorEastAsia" w:hAnsi="Times New Roman" w:cs="Times New Roman"/>
              <w:noProof/>
              <w:sz w:val="24"/>
              <w:szCs w:val="24"/>
              <w:lang w:eastAsia="et-EE"/>
            </w:rPr>
          </w:pPr>
          <w:hyperlink w:anchor="_Toc223343780" w:history="1">
            <w:r w:rsidRPr="007C6571">
              <w:rPr>
                <w:rStyle w:val="Hperlink"/>
                <w:rFonts w:ascii="Times New Roman" w:hAnsi="Times New Roman" w:cs="Times New Roman"/>
                <w:i/>
                <w:iCs/>
                <w:noProof/>
                <w:sz w:val="24"/>
                <w:szCs w:val="24"/>
              </w:rPr>
              <w:t>3.5.3.</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i/>
                <w:iCs/>
                <w:noProof/>
                <w:sz w:val="24"/>
                <w:szCs w:val="24"/>
              </w:rPr>
              <w:t>Mõjutatava ala väärtus ja tundlikkus, sh looduslikud iseärasused, kultuuripärand ja intensiivne maakasutus</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_Toc223343780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24</w:t>
            </w:r>
            <w:r w:rsidRPr="007C6571">
              <w:rPr>
                <w:rFonts w:ascii="Times New Roman" w:hAnsi="Times New Roman" w:cs="Times New Roman"/>
                <w:noProof/>
                <w:webHidden/>
                <w:sz w:val="24"/>
                <w:szCs w:val="24"/>
              </w:rPr>
              <w:fldChar w:fldCharType="end"/>
            </w:r>
          </w:hyperlink>
        </w:p>
        <w:p w14:paraId="50805D08" w14:textId="7835A8D0" w:rsidR="007C6571" w:rsidRPr="007C6571" w:rsidRDefault="007C6571" w:rsidP="007C6571">
          <w:pPr>
            <w:pStyle w:val="SK3"/>
            <w:tabs>
              <w:tab w:val="left" w:pos="1200"/>
              <w:tab w:val="right" w:leader="dot" w:pos="9016"/>
            </w:tabs>
            <w:spacing w:after="0" w:line="240" w:lineRule="auto"/>
            <w:rPr>
              <w:rFonts w:ascii="Times New Roman" w:eastAsiaTheme="minorEastAsia" w:hAnsi="Times New Roman" w:cs="Times New Roman"/>
              <w:noProof/>
              <w:sz w:val="24"/>
              <w:szCs w:val="24"/>
              <w:lang w:eastAsia="et-EE"/>
            </w:rPr>
          </w:pPr>
          <w:hyperlink w:anchor="_Toc223343781" w:history="1">
            <w:r w:rsidRPr="007C6571">
              <w:rPr>
                <w:rStyle w:val="Hperlink"/>
                <w:rFonts w:ascii="Times New Roman" w:hAnsi="Times New Roman" w:cs="Times New Roman"/>
                <w:i/>
                <w:iCs/>
                <w:noProof/>
                <w:sz w:val="24"/>
                <w:szCs w:val="24"/>
              </w:rPr>
              <w:t>3.5.4.</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i/>
                <w:iCs/>
                <w:noProof/>
                <w:sz w:val="24"/>
                <w:szCs w:val="24"/>
              </w:rPr>
              <w:t>Mõju kaitstavatele loodusobjektidele ja Natura 2000 võrgustiku alale</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_Toc223343781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24</w:t>
            </w:r>
            <w:r w:rsidRPr="007C6571">
              <w:rPr>
                <w:rFonts w:ascii="Times New Roman" w:hAnsi="Times New Roman" w:cs="Times New Roman"/>
                <w:noProof/>
                <w:webHidden/>
                <w:sz w:val="24"/>
                <w:szCs w:val="24"/>
              </w:rPr>
              <w:fldChar w:fldCharType="end"/>
            </w:r>
          </w:hyperlink>
        </w:p>
        <w:p w14:paraId="677DD718" w14:textId="2BB9161C" w:rsidR="007C6571" w:rsidRPr="007C6571" w:rsidRDefault="007C6571" w:rsidP="007C6571">
          <w:pPr>
            <w:pStyle w:val="SK3"/>
            <w:tabs>
              <w:tab w:val="left" w:pos="1200"/>
              <w:tab w:val="right" w:leader="dot" w:pos="9016"/>
            </w:tabs>
            <w:spacing w:after="0" w:line="240" w:lineRule="auto"/>
            <w:rPr>
              <w:rFonts w:ascii="Times New Roman" w:eastAsiaTheme="minorEastAsia" w:hAnsi="Times New Roman" w:cs="Times New Roman"/>
              <w:noProof/>
              <w:sz w:val="24"/>
              <w:szCs w:val="24"/>
              <w:lang w:eastAsia="et-EE"/>
            </w:rPr>
          </w:pPr>
          <w:hyperlink w:anchor="_Toc223343782" w:history="1">
            <w:r w:rsidRPr="007C6571">
              <w:rPr>
                <w:rStyle w:val="Hperlink"/>
                <w:rFonts w:ascii="Times New Roman" w:hAnsi="Times New Roman" w:cs="Times New Roman"/>
                <w:i/>
                <w:iCs/>
                <w:noProof/>
                <w:sz w:val="24"/>
                <w:szCs w:val="24"/>
              </w:rPr>
              <w:t>3.5.5.</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i/>
                <w:iCs/>
                <w:noProof/>
                <w:sz w:val="24"/>
                <w:szCs w:val="24"/>
              </w:rPr>
              <w:t>Piiriülene mõju ja katastroofid</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_Toc223343782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25</w:t>
            </w:r>
            <w:r w:rsidRPr="007C6571">
              <w:rPr>
                <w:rFonts w:ascii="Times New Roman" w:hAnsi="Times New Roman" w:cs="Times New Roman"/>
                <w:noProof/>
                <w:webHidden/>
                <w:sz w:val="24"/>
                <w:szCs w:val="24"/>
              </w:rPr>
              <w:fldChar w:fldCharType="end"/>
            </w:r>
          </w:hyperlink>
        </w:p>
        <w:p w14:paraId="61B1A6BB" w14:textId="2ED17748" w:rsidR="007C6571" w:rsidRPr="007C6571" w:rsidRDefault="007C6571" w:rsidP="007C6571">
          <w:pPr>
            <w:pStyle w:val="SK2"/>
            <w:rPr>
              <w:rFonts w:ascii="Times New Roman" w:eastAsiaTheme="minorEastAsia" w:hAnsi="Times New Roman" w:cs="Times New Roman"/>
              <w:noProof/>
              <w:sz w:val="24"/>
              <w:szCs w:val="24"/>
              <w:lang w:eastAsia="et-EE"/>
            </w:rPr>
          </w:pPr>
          <w:hyperlink w:anchor="_Toc223343783" w:history="1">
            <w:r w:rsidRPr="007C6571">
              <w:rPr>
                <w:rStyle w:val="Hperlink"/>
                <w:rFonts w:ascii="Times New Roman" w:hAnsi="Times New Roman" w:cs="Times New Roman"/>
                <w:noProof/>
                <w:sz w:val="24"/>
                <w:szCs w:val="24"/>
              </w:rPr>
              <w:t>3.6.</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noProof/>
                <w:sz w:val="24"/>
                <w:szCs w:val="24"/>
              </w:rPr>
              <w:t>Eelhindamise kontroll-loetelu KMH tasandi ehk tegevuslubade võtmes</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_Toc223343783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25</w:t>
            </w:r>
            <w:r w:rsidRPr="007C6571">
              <w:rPr>
                <w:rFonts w:ascii="Times New Roman" w:hAnsi="Times New Roman" w:cs="Times New Roman"/>
                <w:noProof/>
                <w:webHidden/>
                <w:sz w:val="24"/>
                <w:szCs w:val="24"/>
              </w:rPr>
              <w:fldChar w:fldCharType="end"/>
            </w:r>
          </w:hyperlink>
        </w:p>
        <w:p w14:paraId="77564D2A" w14:textId="661BD02A" w:rsidR="007C6571" w:rsidRPr="007C6571" w:rsidRDefault="007C6571" w:rsidP="007C6571">
          <w:pPr>
            <w:pStyle w:val="SK2"/>
            <w:rPr>
              <w:rFonts w:ascii="Times New Roman" w:eastAsiaTheme="minorEastAsia" w:hAnsi="Times New Roman" w:cs="Times New Roman"/>
              <w:noProof/>
              <w:sz w:val="24"/>
              <w:szCs w:val="24"/>
              <w:lang w:eastAsia="et-EE"/>
            </w:rPr>
          </w:pPr>
          <w:hyperlink w:anchor="_Toc223343784" w:history="1">
            <w:r w:rsidRPr="007C6571">
              <w:rPr>
                <w:rStyle w:val="Hperlink"/>
                <w:rFonts w:ascii="Times New Roman" w:hAnsi="Times New Roman" w:cs="Times New Roman"/>
                <w:noProof/>
                <w:sz w:val="24"/>
                <w:szCs w:val="24"/>
              </w:rPr>
              <w:t>3.7.</w:t>
            </w:r>
            <w:r w:rsidRPr="007C6571">
              <w:rPr>
                <w:rFonts w:ascii="Times New Roman" w:eastAsiaTheme="minorEastAsia" w:hAnsi="Times New Roman" w:cs="Times New Roman"/>
                <w:noProof/>
                <w:sz w:val="24"/>
                <w:szCs w:val="24"/>
                <w:lang w:eastAsia="et-EE"/>
              </w:rPr>
              <w:tab/>
            </w:r>
            <w:r w:rsidRPr="007C6571">
              <w:rPr>
                <w:rStyle w:val="Hperlink"/>
                <w:rFonts w:ascii="Times New Roman" w:hAnsi="Times New Roman" w:cs="Times New Roman"/>
                <w:noProof/>
                <w:sz w:val="24"/>
                <w:szCs w:val="24"/>
              </w:rPr>
              <w:t>KSH läbiviimise vajalikkus ning seisukohtade küsimise suunised</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_Toc223343784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26</w:t>
            </w:r>
            <w:r w:rsidRPr="007C6571">
              <w:rPr>
                <w:rFonts w:ascii="Times New Roman" w:hAnsi="Times New Roman" w:cs="Times New Roman"/>
                <w:noProof/>
                <w:webHidden/>
                <w:sz w:val="24"/>
                <w:szCs w:val="24"/>
              </w:rPr>
              <w:fldChar w:fldCharType="end"/>
            </w:r>
          </w:hyperlink>
        </w:p>
        <w:p w14:paraId="44DB406A" w14:textId="4D897743" w:rsidR="007C6571" w:rsidRPr="007C6571" w:rsidRDefault="007C6571" w:rsidP="007C6571">
          <w:pPr>
            <w:pStyle w:val="SK1"/>
            <w:tabs>
              <w:tab w:val="right" w:leader="dot" w:pos="9016"/>
            </w:tabs>
            <w:spacing w:after="0" w:line="240" w:lineRule="auto"/>
            <w:rPr>
              <w:rFonts w:ascii="Times New Roman" w:eastAsiaTheme="minorEastAsia" w:hAnsi="Times New Roman" w:cs="Times New Roman"/>
              <w:noProof/>
              <w:sz w:val="24"/>
              <w:szCs w:val="24"/>
              <w:lang w:eastAsia="et-EE"/>
            </w:rPr>
          </w:pPr>
          <w:hyperlink w:anchor="_Toc223343785" w:history="1">
            <w:r w:rsidRPr="007C6571">
              <w:rPr>
                <w:rStyle w:val="Hperlink"/>
                <w:rFonts w:ascii="Times New Roman" w:hAnsi="Times New Roman" w:cs="Times New Roman"/>
                <w:noProof/>
                <w:sz w:val="24"/>
                <w:szCs w:val="24"/>
              </w:rPr>
              <w:t>Kokkuvõte</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_Toc223343785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28</w:t>
            </w:r>
            <w:r w:rsidRPr="007C6571">
              <w:rPr>
                <w:rFonts w:ascii="Times New Roman" w:hAnsi="Times New Roman" w:cs="Times New Roman"/>
                <w:noProof/>
                <w:webHidden/>
                <w:sz w:val="24"/>
                <w:szCs w:val="24"/>
              </w:rPr>
              <w:fldChar w:fldCharType="end"/>
            </w:r>
          </w:hyperlink>
        </w:p>
        <w:p w14:paraId="2A42FB99" w14:textId="042F3F78" w:rsidR="007C6571" w:rsidRPr="007C6571" w:rsidRDefault="007C6571" w:rsidP="007C6571">
          <w:pPr>
            <w:pStyle w:val="SK1"/>
            <w:tabs>
              <w:tab w:val="right" w:leader="dot" w:pos="9016"/>
            </w:tabs>
            <w:spacing w:after="0" w:line="240" w:lineRule="auto"/>
            <w:rPr>
              <w:rFonts w:ascii="Times New Roman" w:eastAsiaTheme="minorEastAsia" w:hAnsi="Times New Roman" w:cs="Times New Roman"/>
              <w:noProof/>
              <w:sz w:val="24"/>
              <w:szCs w:val="24"/>
              <w:lang w:eastAsia="et-EE"/>
            </w:rPr>
          </w:pPr>
          <w:hyperlink w:anchor="_Toc223343786" w:history="1">
            <w:r w:rsidRPr="007C6571">
              <w:rPr>
                <w:rStyle w:val="Hperlink"/>
                <w:rFonts w:ascii="Times New Roman" w:hAnsi="Times New Roman" w:cs="Times New Roman"/>
                <w:noProof/>
                <w:sz w:val="24"/>
                <w:szCs w:val="24"/>
              </w:rPr>
              <w:t>Kasutatud allikad</w:t>
            </w:r>
            <w:r w:rsidRPr="007C6571">
              <w:rPr>
                <w:rFonts w:ascii="Times New Roman" w:hAnsi="Times New Roman" w:cs="Times New Roman"/>
                <w:noProof/>
                <w:webHidden/>
                <w:sz w:val="24"/>
                <w:szCs w:val="24"/>
              </w:rPr>
              <w:tab/>
            </w:r>
            <w:r w:rsidRPr="007C6571">
              <w:rPr>
                <w:rFonts w:ascii="Times New Roman" w:hAnsi="Times New Roman" w:cs="Times New Roman"/>
                <w:noProof/>
                <w:webHidden/>
                <w:sz w:val="24"/>
                <w:szCs w:val="24"/>
              </w:rPr>
              <w:fldChar w:fldCharType="begin"/>
            </w:r>
            <w:r w:rsidRPr="007C6571">
              <w:rPr>
                <w:rFonts w:ascii="Times New Roman" w:hAnsi="Times New Roman" w:cs="Times New Roman"/>
                <w:noProof/>
                <w:webHidden/>
                <w:sz w:val="24"/>
                <w:szCs w:val="24"/>
              </w:rPr>
              <w:instrText xml:space="preserve"> PAGEREF _Toc223343786 \h </w:instrText>
            </w:r>
            <w:r w:rsidRPr="007C6571">
              <w:rPr>
                <w:rFonts w:ascii="Times New Roman" w:hAnsi="Times New Roman" w:cs="Times New Roman"/>
                <w:noProof/>
                <w:webHidden/>
                <w:sz w:val="24"/>
                <w:szCs w:val="24"/>
              </w:rPr>
            </w:r>
            <w:r w:rsidRPr="007C6571">
              <w:rPr>
                <w:rFonts w:ascii="Times New Roman" w:hAnsi="Times New Roman" w:cs="Times New Roman"/>
                <w:noProof/>
                <w:webHidden/>
                <w:sz w:val="24"/>
                <w:szCs w:val="24"/>
              </w:rPr>
              <w:fldChar w:fldCharType="separate"/>
            </w:r>
            <w:r w:rsidR="00456D15">
              <w:rPr>
                <w:rFonts w:ascii="Times New Roman" w:hAnsi="Times New Roman" w:cs="Times New Roman"/>
                <w:noProof/>
                <w:webHidden/>
                <w:sz w:val="24"/>
                <w:szCs w:val="24"/>
              </w:rPr>
              <w:t>29</w:t>
            </w:r>
            <w:r w:rsidRPr="007C6571">
              <w:rPr>
                <w:rFonts w:ascii="Times New Roman" w:hAnsi="Times New Roman" w:cs="Times New Roman"/>
                <w:noProof/>
                <w:webHidden/>
                <w:sz w:val="24"/>
                <w:szCs w:val="24"/>
              </w:rPr>
              <w:fldChar w:fldCharType="end"/>
            </w:r>
          </w:hyperlink>
        </w:p>
        <w:p w14:paraId="12F4448C" w14:textId="66BAF54C" w:rsidR="00DD6B0F" w:rsidRDefault="00DD6B0F" w:rsidP="00475D0D">
          <w:pPr>
            <w:spacing w:after="0" w:line="240" w:lineRule="auto"/>
          </w:pPr>
          <w:r>
            <w:rPr>
              <w:b/>
              <w:bCs/>
            </w:rPr>
            <w:fldChar w:fldCharType="end"/>
          </w:r>
        </w:p>
      </w:sdtContent>
    </w:sdt>
    <w:p w14:paraId="620A7A3C" w14:textId="3B6F5EA6" w:rsidR="006422AF" w:rsidRDefault="006422AF" w:rsidP="00475D0D">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2D90657" w14:textId="3F6D989D" w:rsidR="00DD6B0F" w:rsidRPr="00DD6B0F" w:rsidRDefault="00DD6B0F" w:rsidP="00475D0D">
      <w:pPr>
        <w:pStyle w:val="Pealkiri1"/>
        <w:spacing w:before="0" w:after="0" w:line="240" w:lineRule="auto"/>
        <w:jc w:val="both"/>
        <w:rPr>
          <w:rFonts w:ascii="Times New Roman" w:hAnsi="Times New Roman" w:cs="Times New Roman"/>
          <w:b/>
          <w:bCs/>
          <w:color w:val="000000" w:themeColor="text1"/>
          <w:sz w:val="32"/>
          <w:szCs w:val="32"/>
        </w:rPr>
      </w:pPr>
      <w:bookmarkStart w:id="1" w:name="_Toc223343767"/>
      <w:r w:rsidRPr="00DD6B0F">
        <w:rPr>
          <w:rFonts w:ascii="Times New Roman" w:hAnsi="Times New Roman" w:cs="Times New Roman"/>
          <w:b/>
          <w:bCs/>
          <w:color w:val="000000" w:themeColor="text1"/>
          <w:sz w:val="32"/>
          <w:szCs w:val="32"/>
        </w:rPr>
        <w:lastRenderedPageBreak/>
        <w:t>Sissejuhatus</w:t>
      </w:r>
      <w:bookmarkEnd w:id="1"/>
    </w:p>
    <w:p w14:paraId="79FE1129" w14:textId="77777777" w:rsidR="00DD6B0F" w:rsidRDefault="00DD6B0F" w:rsidP="00475D0D">
      <w:pPr>
        <w:spacing w:after="0" w:line="240" w:lineRule="auto"/>
        <w:jc w:val="both"/>
        <w:rPr>
          <w:rFonts w:ascii="Times New Roman" w:hAnsi="Times New Roman" w:cs="Times New Roman"/>
          <w:sz w:val="24"/>
          <w:szCs w:val="24"/>
        </w:rPr>
      </w:pPr>
    </w:p>
    <w:p w14:paraId="4ED9A574" w14:textId="50712C19" w:rsidR="00DD6B0F" w:rsidRDefault="00DD6B0F" w:rsidP="00475D0D">
      <w:pPr>
        <w:spacing w:after="0" w:line="240" w:lineRule="auto"/>
        <w:jc w:val="both"/>
        <w:rPr>
          <w:rFonts w:ascii="Times New Roman" w:hAnsi="Times New Roman" w:cs="Times New Roman"/>
          <w:sz w:val="24"/>
          <w:szCs w:val="24"/>
        </w:rPr>
      </w:pPr>
      <w:r w:rsidRPr="00DD6B0F">
        <w:rPr>
          <w:rFonts w:ascii="Times New Roman" w:hAnsi="Times New Roman" w:cs="Times New Roman"/>
          <w:sz w:val="24"/>
          <w:szCs w:val="24"/>
        </w:rPr>
        <w:t>Keskkonnamõju strateegilise hindamise (KSH) eelhinnangu (edaspidi ka EH) objekt</w:t>
      </w:r>
      <w:r w:rsidR="008F660F">
        <w:rPr>
          <w:rFonts w:ascii="Times New Roman" w:hAnsi="Times New Roman" w:cs="Times New Roman"/>
          <w:sz w:val="24"/>
          <w:szCs w:val="24"/>
        </w:rPr>
        <w:t>iks</w:t>
      </w:r>
      <w:r w:rsidRPr="00DD6B0F">
        <w:rPr>
          <w:rFonts w:ascii="Times New Roman" w:hAnsi="Times New Roman" w:cs="Times New Roman"/>
          <w:sz w:val="24"/>
          <w:szCs w:val="24"/>
        </w:rPr>
        <w:t xml:space="preserve"> on</w:t>
      </w:r>
      <w:r w:rsidR="00447903">
        <w:rPr>
          <w:rFonts w:ascii="Times New Roman" w:hAnsi="Times New Roman" w:cs="Times New Roman"/>
          <w:sz w:val="24"/>
          <w:szCs w:val="24"/>
        </w:rPr>
        <w:t xml:space="preserve"> </w:t>
      </w:r>
      <w:r w:rsidR="00447903" w:rsidRPr="00447903">
        <w:rPr>
          <w:rFonts w:ascii="Times New Roman" w:hAnsi="Times New Roman" w:cs="Times New Roman"/>
          <w:sz w:val="24"/>
          <w:szCs w:val="24"/>
        </w:rPr>
        <w:t xml:space="preserve">Harju maakonnas Tallinnas Kristiine linnaosas Järve asumis </w:t>
      </w:r>
      <w:r w:rsidR="008F660F">
        <w:rPr>
          <w:rFonts w:ascii="Times New Roman" w:hAnsi="Times New Roman" w:cs="Times New Roman"/>
          <w:sz w:val="24"/>
          <w:szCs w:val="24"/>
        </w:rPr>
        <w:t xml:space="preserve">asuva </w:t>
      </w:r>
      <w:r w:rsidR="00447903" w:rsidRPr="00447903">
        <w:rPr>
          <w:rFonts w:ascii="Times New Roman" w:hAnsi="Times New Roman" w:cs="Times New Roman"/>
          <w:sz w:val="24"/>
          <w:szCs w:val="24"/>
        </w:rPr>
        <w:t>Rahumäe tee 3g (78407:703:0960) kinnistu</w:t>
      </w:r>
      <w:r w:rsidR="00447903">
        <w:rPr>
          <w:rFonts w:ascii="Times New Roman" w:hAnsi="Times New Roman" w:cs="Times New Roman"/>
          <w:sz w:val="24"/>
          <w:szCs w:val="24"/>
        </w:rPr>
        <w:t xml:space="preserve"> </w:t>
      </w:r>
      <w:r w:rsidR="00447903" w:rsidRPr="00447903">
        <w:rPr>
          <w:rFonts w:ascii="Times New Roman" w:hAnsi="Times New Roman" w:cs="Times New Roman"/>
          <w:sz w:val="24"/>
          <w:szCs w:val="24"/>
        </w:rPr>
        <w:t>detailplaneering (DP047690)</w:t>
      </w:r>
      <w:r w:rsidR="00447903">
        <w:rPr>
          <w:rFonts w:ascii="Times New Roman" w:hAnsi="Times New Roman" w:cs="Times New Roman"/>
          <w:sz w:val="24"/>
          <w:szCs w:val="24"/>
        </w:rPr>
        <w:t>. E</w:t>
      </w:r>
      <w:r w:rsidR="00447903" w:rsidRPr="00447903">
        <w:rPr>
          <w:rFonts w:ascii="Times New Roman" w:hAnsi="Times New Roman" w:cs="Times New Roman"/>
          <w:sz w:val="24"/>
          <w:szCs w:val="24"/>
        </w:rPr>
        <w:t>esmärk</w:t>
      </w:r>
      <w:r w:rsidR="00447903">
        <w:rPr>
          <w:rFonts w:ascii="Times New Roman" w:hAnsi="Times New Roman" w:cs="Times New Roman"/>
          <w:sz w:val="24"/>
          <w:szCs w:val="24"/>
        </w:rPr>
        <w:t xml:space="preserve"> on </w:t>
      </w:r>
      <w:r w:rsidR="00447903" w:rsidRPr="00447903">
        <w:rPr>
          <w:rFonts w:ascii="Times New Roman" w:hAnsi="Times New Roman" w:cs="Times New Roman"/>
          <w:sz w:val="24"/>
          <w:szCs w:val="24"/>
        </w:rPr>
        <w:t>kruntide moodustamine</w:t>
      </w:r>
      <w:r w:rsidR="00447903">
        <w:rPr>
          <w:rFonts w:ascii="Times New Roman" w:hAnsi="Times New Roman" w:cs="Times New Roman"/>
          <w:sz w:val="24"/>
          <w:szCs w:val="24"/>
        </w:rPr>
        <w:t>,</w:t>
      </w:r>
      <w:r w:rsidR="00447903" w:rsidRPr="00447903">
        <w:rPr>
          <w:rFonts w:ascii="Times New Roman" w:hAnsi="Times New Roman" w:cs="Times New Roman"/>
          <w:sz w:val="24"/>
          <w:szCs w:val="24"/>
        </w:rPr>
        <w:t xml:space="preserve"> äri-elamumaa kruntidele ehitusõiguse määramine</w:t>
      </w:r>
      <w:r w:rsidR="00447903">
        <w:rPr>
          <w:rFonts w:ascii="Times New Roman" w:hAnsi="Times New Roman" w:cs="Times New Roman"/>
          <w:sz w:val="24"/>
          <w:szCs w:val="24"/>
        </w:rPr>
        <w:t xml:space="preserve"> ja</w:t>
      </w:r>
      <w:r w:rsidR="00447903" w:rsidRPr="00447903">
        <w:rPr>
          <w:rFonts w:ascii="Times New Roman" w:hAnsi="Times New Roman" w:cs="Times New Roman"/>
          <w:sz w:val="24"/>
          <w:szCs w:val="24"/>
        </w:rPr>
        <w:t xml:space="preserve"> </w:t>
      </w:r>
      <w:r w:rsidR="00447903">
        <w:rPr>
          <w:rFonts w:ascii="Times New Roman" w:hAnsi="Times New Roman" w:cs="Times New Roman"/>
          <w:sz w:val="24"/>
          <w:szCs w:val="24"/>
        </w:rPr>
        <w:t>T</w:t>
      </w:r>
      <w:r w:rsidR="00447903" w:rsidRPr="00447903">
        <w:rPr>
          <w:rFonts w:ascii="Times New Roman" w:hAnsi="Times New Roman" w:cs="Times New Roman"/>
          <w:sz w:val="24"/>
          <w:szCs w:val="24"/>
        </w:rPr>
        <w:t>ervise tänava läbimurde kavandamiseks tänavamaa krundi moo</w:t>
      </w:r>
      <w:r w:rsidR="00447903">
        <w:rPr>
          <w:rFonts w:ascii="Times New Roman" w:hAnsi="Times New Roman" w:cs="Times New Roman"/>
          <w:sz w:val="24"/>
          <w:szCs w:val="24"/>
        </w:rPr>
        <w:t>d</w:t>
      </w:r>
      <w:r w:rsidR="00447903" w:rsidRPr="00447903">
        <w:rPr>
          <w:rFonts w:ascii="Times New Roman" w:hAnsi="Times New Roman" w:cs="Times New Roman"/>
          <w:sz w:val="24"/>
          <w:szCs w:val="24"/>
        </w:rPr>
        <w:t xml:space="preserve">ustamine </w:t>
      </w:r>
      <w:r w:rsidR="00447903">
        <w:rPr>
          <w:rFonts w:ascii="Times New Roman" w:hAnsi="Times New Roman" w:cs="Times New Roman"/>
          <w:sz w:val="24"/>
          <w:szCs w:val="24"/>
        </w:rPr>
        <w:t>(</w:t>
      </w:r>
      <w:r w:rsidR="00447903" w:rsidRPr="00447903">
        <w:rPr>
          <w:rFonts w:ascii="Times New Roman" w:hAnsi="Times New Roman" w:cs="Times New Roman"/>
          <w:sz w:val="24"/>
          <w:szCs w:val="24"/>
        </w:rPr>
        <w:t xml:space="preserve">vt ka </w:t>
      </w:r>
      <w:proofErr w:type="spellStart"/>
      <w:r w:rsidR="00447903" w:rsidRPr="00447903">
        <w:rPr>
          <w:rFonts w:ascii="Times New Roman" w:hAnsi="Times New Roman" w:cs="Times New Roman"/>
          <w:sz w:val="24"/>
          <w:szCs w:val="24"/>
        </w:rPr>
        <w:t>ptk</w:t>
      </w:r>
      <w:proofErr w:type="spellEnd"/>
      <w:r w:rsidR="00447903" w:rsidRPr="00447903">
        <w:rPr>
          <w:rFonts w:ascii="Times New Roman" w:hAnsi="Times New Roman" w:cs="Times New Roman"/>
          <w:sz w:val="24"/>
          <w:szCs w:val="24"/>
        </w:rPr>
        <w:t xml:space="preserve"> 1</w:t>
      </w:r>
      <w:r w:rsidR="00447903">
        <w:rPr>
          <w:rFonts w:ascii="Times New Roman" w:hAnsi="Times New Roman" w:cs="Times New Roman"/>
          <w:sz w:val="24"/>
          <w:szCs w:val="24"/>
        </w:rPr>
        <w:t>).</w:t>
      </w:r>
    </w:p>
    <w:p w14:paraId="19DD63B4" w14:textId="77777777" w:rsidR="005C0F28" w:rsidRDefault="005C0F28" w:rsidP="00475D0D">
      <w:pPr>
        <w:spacing w:after="0" w:line="240" w:lineRule="auto"/>
        <w:jc w:val="both"/>
        <w:rPr>
          <w:rFonts w:ascii="Times New Roman" w:hAnsi="Times New Roman" w:cs="Times New Roman"/>
          <w:sz w:val="24"/>
          <w:szCs w:val="24"/>
        </w:rPr>
      </w:pPr>
    </w:p>
    <w:p w14:paraId="51FD121C" w14:textId="2F5B6F62" w:rsidR="00DD6B0F" w:rsidRDefault="005C0F28" w:rsidP="00475D0D">
      <w:pPr>
        <w:spacing w:after="0" w:line="240" w:lineRule="auto"/>
        <w:jc w:val="both"/>
        <w:rPr>
          <w:rFonts w:ascii="Times New Roman" w:hAnsi="Times New Roman" w:cs="Times New Roman"/>
          <w:sz w:val="24"/>
          <w:szCs w:val="24"/>
        </w:rPr>
      </w:pPr>
      <w:r w:rsidRPr="005C0F28">
        <w:rPr>
          <w:rFonts w:ascii="Times New Roman" w:hAnsi="Times New Roman" w:cs="Times New Roman"/>
          <w:sz w:val="24"/>
          <w:szCs w:val="24"/>
        </w:rPr>
        <w:t>Tegevuse arendaja on</w:t>
      </w:r>
      <w:r>
        <w:rPr>
          <w:rFonts w:ascii="Times New Roman" w:hAnsi="Times New Roman" w:cs="Times New Roman"/>
          <w:sz w:val="24"/>
          <w:szCs w:val="24"/>
        </w:rPr>
        <w:t xml:space="preserve"> A</w:t>
      </w:r>
      <w:r w:rsidRPr="009866F8">
        <w:rPr>
          <w:rFonts w:ascii="Times New Roman" w:hAnsi="Times New Roman" w:cs="Times New Roman"/>
          <w:sz w:val="24"/>
          <w:szCs w:val="24"/>
        </w:rPr>
        <w:t>-</w:t>
      </w:r>
      <w:proofErr w:type="spellStart"/>
      <w:r w:rsidRPr="009866F8">
        <w:rPr>
          <w:rFonts w:ascii="Times New Roman" w:hAnsi="Times New Roman" w:cs="Times New Roman"/>
          <w:sz w:val="24"/>
          <w:szCs w:val="24"/>
        </w:rPr>
        <w:t>varahaldus</w:t>
      </w:r>
      <w:proofErr w:type="spellEnd"/>
      <w:r w:rsidRPr="009866F8">
        <w:rPr>
          <w:rFonts w:ascii="Times New Roman" w:hAnsi="Times New Roman" w:cs="Times New Roman"/>
          <w:sz w:val="24"/>
          <w:szCs w:val="24"/>
        </w:rPr>
        <w:t xml:space="preserve"> osaühing</w:t>
      </w:r>
      <w:r w:rsidRPr="005C0F28">
        <w:t xml:space="preserve"> </w:t>
      </w:r>
      <w:r w:rsidRPr="005C0F28">
        <w:rPr>
          <w:rFonts w:ascii="Times New Roman" w:hAnsi="Times New Roman" w:cs="Times New Roman"/>
          <w:sz w:val="24"/>
          <w:szCs w:val="24"/>
        </w:rPr>
        <w:t xml:space="preserve">ja eelhinnangu koostaja on </w:t>
      </w:r>
      <w:proofErr w:type="spellStart"/>
      <w:r w:rsidRPr="005C0F28">
        <w:rPr>
          <w:rFonts w:ascii="Times New Roman" w:hAnsi="Times New Roman" w:cs="Times New Roman"/>
          <w:sz w:val="24"/>
          <w:szCs w:val="24"/>
        </w:rPr>
        <w:t>Alkranel</w:t>
      </w:r>
      <w:proofErr w:type="spellEnd"/>
      <w:r w:rsidRPr="005C0F28">
        <w:rPr>
          <w:rFonts w:ascii="Times New Roman" w:hAnsi="Times New Roman" w:cs="Times New Roman"/>
          <w:sz w:val="24"/>
          <w:szCs w:val="24"/>
        </w:rPr>
        <w:t xml:space="preserve"> OÜ. Eelhinnangu koostamisel on lähtutud muuhulgas Ruum ja Maastik OÜ poolt koostatud planeeringulahenduse illustratiivsest materjalist</w:t>
      </w:r>
      <w:r>
        <w:rPr>
          <w:rFonts w:ascii="Times New Roman" w:hAnsi="Times New Roman" w:cs="Times New Roman"/>
          <w:sz w:val="24"/>
          <w:szCs w:val="24"/>
        </w:rPr>
        <w:t xml:space="preserve">. </w:t>
      </w:r>
      <w:r w:rsidRPr="005C0F28">
        <w:rPr>
          <w:rFonts w:ascii="Times New Roman" w:hAnsi="Times New Roman" w:cs="Times New Roman"/>
          <w:sz w:val="24"/>
          <w:szCs w:val="24"/>
        </w:rPr>
        <w:t>Arhitektuurse kontseptsiooni koostas ARHITEKTIBÜROO PEIL OÜ</w:t>
      </w:r>
      <w:r>
        <w:rPr>
          <w:rFonts w:ascii="Times New Roman" w:hAnsi="Times New Roman" w:cs="Times New Roman"/>
          <w:sz w:val="24"/>
          <w:szCs w:val="24"/>
        </w:rPr>
        <w:t>.</w:t>
      </w:r>
      <w:r w:rsidR="00D9610E" w:rsidRPr="00D9610E">
        <w:t xml:space="preserve"> </w:t>
      </w:r>
      <w:proofErr w:type="spellStart"/>
      <w:r w:rsidR="00D9610E" w:rsidRPr="00D9610E">
        <w:rPr>
          <w:rFonts w:ascii="Times New Roman" w:hAnsi="Times New Roman" w:cs="Times New Roman"/>
          <w:sz w:val="24"/>
          <w:szCs w:val="24"/>
        </w:rPr>
        <w:t>Topo</w:t>
      </w:r>
      <w:proofErr w:type="spellEnd"/>
      <w:r w:rsidR="00D9610E" w:rsidRPr="00D9610E">
        <w:rPr>
          <w:rFonts w:ascii="Times New Roman" w:hAnsi="Times New Roman" w:cs="Times New Roman"/>
          <w:sz w:val="24"/>
          <w:szCs w:val="24"/>
        </w:rPr>
        <w:t xml:space="preserve">-geodeetilise alusplaani koostas OÜ </w:t>
      </w:r>
      <w:proofErr w:type="spellStart"/>
      <w:r w:rsidR="00D9610E" w:rsidRPr="00D9610E">
        <w:rPr>
          <w:rFonts w:ascii="Times New Roman" w:hAnsi="Times New Roman" w:cs="Times New Roman"/>
          <w:sz w:val="24"/>
          <w:szCs w:val="24"/>
        </w:rPr>
        <w:t>Amaate</w:t>
      </w:r>
      <w:proofErr w:type="spellEnd"/>
      <w:r w:rsidR="00D9610E" w:rsidRPr="00D9610E">
        <w:rPr>
          <w:rFonts w:ascii="Times New Roman" w:hAnsi="Times New Roman" w:cs="Times New Roman"/>
          <w:sz w:val="24"/>
          <w:szCs w:val="24"/>
        </w:rPr>
        <w:t xml:space="preserve"> AKM (töö nr T-128-1).</w:t>
      </w:r>
    </w:p>
    <w:p w14:paraId="651181FD" w14:textId="77777777" w:rsidR="00DD6B0F" w:rsidRDefault="00DD6B0F" w:rsidP="00475D0D">
      <w:pPr>
        <w:spacing w:after="0" w:line="240" w:lineRule="auto"/>
        <w:rPr>
          <w:rFonts w:ascii="Times New Roman" w:hAnsi="Times New Roman" w:cs="Times New Roman"/>
          <w:sz w:val="24"/>
          <w:szCs w:val="24"/>
        </w:rPr>
      </w:pPr>
    </w:p>
    <w:p w14:paraId="2197EB8E" w14:textId="6EF57944" w:rsidR="00DD6B0F" w:rsidRPr="00CF3ABF" w:rsidRDefault="00DD6B0F" w:rsidP="00475D0D">
      <w:pPr>
        <w:spacing w:after="0" w:line="240" w:lineRule="auto"/>
        <w:jc w:val="both"/>
        <w:rPr>
          <w:rFonts w:ascii="Times New Roman" w:eastAsia="Calibri" w:hAnsi="Times New Roman" w:cs="Times New Roman"/>
          <w:kern w:val="0"/>
          <w:sz w:val="24"/>
          <w:szCs w:val="24"/>
          <w14:ligatures w14:val="none"/>
        </w:rPr>
      </w:pPr>
      <w:r w:rsidRPr="00CF3ABF">
        <w:rPr>
          <w:rFonts w:ascii="Times New Roman" w:eastAsia="Calibri" w:hAnsi="Times New Roman" w:cs="Times New Roman"/>
          <w:kern w:val="0"/>
          <w:sz w:val="24"/>
          <w:szCs w:val="24"/>
          <w14:ligatures w14:val="none"/>
        </w:rPr>
        <w:t xml:space="preserve">Koostatavat eelhinnangut saab eelkõige kohalik omavalitsus kasutada täiendava töövahendina detailplaneeringuga seonduvates (detailplaneeringu </w:t>
      </w:r>
      <w:r w:rsidR="000925B0">
        <w:rPr>
          <w:rFonts w:ascii="Times New Roman" w:eastAsia="Calibri" w:hAnsi="Times New Roman" w:cs="Times New Roman"/>
          <w:kern w:val="0"/>
          <w:sz w:val="24"/>
          <w:szCs w:val="24"/>
          <w14:ligatures w14:val="none"/>
        </w:rPr>
        <w:t>menetluse suunamine jms</w:t>
      </w:r>
      <w:r w:rsidRPr="00CF3ABF">
        <w:rPr>
          <w:rFonts w:ascii="Times New Roman" w:eastAsia="Calibri" w:hAnsi="Times New Roman" w:cs="Times New Roman"/>
          <w:kern w:val="0"/>
          <w:sz w:val="24"/>
          <w:szCs w:val="24"/>
          <w14:ligatures w14:val="none"/>
        </w:rPr>
        <w:t>) ja sellele eeldatavalt järgnevates menetlusprotsessides. KSH algatamise vajalikkuse osas otsustamine ning sellest teavitamine toimub keskkonnamõju hindamise ja keskkonnajuhtimissüsteemi seaduse (</w:t>
      </w:r>
      <w:proofErr w:type="spellStart"/>
      <w:r w:rsidRPr="00CF3ABF">
        <w:rPr>
          <w:rFonts w:ascii="Times New Roman" w:eastAsia="Calibri" w:hAnsi="Times New Roman" w:cs="Times New Roman"/>
          <w:kern w:val="0"/>
          <w:sz w:val="24"/>
          <w:szCs w:val="24"/>
          <w14:ligatures w14:val="none"/>
        </w:rPr>
        <w:t>KeHJS</w:t>
      </w:r>
      <w:proofErr w:type="spellEnd"/>
      <w:r w:rsidRPr="00CF3ABF">
        <w:rPr>
          <w:rFonts w:ascii="Times New Roman" w:eastAsia="Calibri" w:hAnsi="Times New Roman" w:cs="Times New Roman"/>
          <w:kern w:val="0"/>
          <w:sz w:val="24"/>
          <w:szCs w:val="24"/>
          <w14:ligatures w14:val="none"/>
        </w:rPr>
        <w:t>) § 35 alusel. Eelnevalt tuleb otsuse eelnõu osas seisukohta küsida asjao</w:t>
      </w:r>
      <w:r>
        <w:rPr>
          <w:rFonts w:ascii="Times New Roman" w:eastAsia="Calibri" w:hAnsi="Times New Roman" w:cs="Times New Roman"/>
          <w:kern w:val="0"/>
          <w:sz w:val="24"/>
          <w:szCs w:val="24"/>
          <w14:ligatures w14:val="none"/>
        </w:rPr>
        <w:t>m</w:t>
      </w:r>
      <w:r w:rsidRPr="00CF3ABF">
        <w:rPr>
          <w:rFonts w:ascii="Times New Roman" w:eastAsia="Calibri" w:hAnsi="Times New Roman" w:cs="Times New Roman"/>
          <w:kern w:val="0"/>
          <w:sz w:val="24"/>
          <w:szCs w:val="24"/>
          <w14:ligatures w14:val="none"/>
        </w:rPr>
        <w:t>astelt asutustelt (</w:t>
      </w:r>
      <w:proofErr w:type="spellStart"/>
      <w:r w:rsidRPr="00CF3ABF">
        <w:rPr>
          <w:rFonts w:ascii="Times New Roman" w:eastAsia="Calibri" w:hAnsi="Times New Roman" w:cs="Times New Roman"/>
          <w:kern w:val="0"/>
          <w:sz w:val="24"/>
          <w:szCs w:val="24"/>
          <w14:ligatures w14:val="none"/>
        </w:rPr>
        <w:t>KeHJS</w:t>
      </w:r>
      <w:proofErr w:type="spellEnd"/>
      <w:r w:rsidRPr="00CF3ABF">
        <w:rPr>
          <w:rFonts w:ascii="Times New Roman" w:eastAsia="Calibri" w:hAnsi="Times New Roman" w:cs="Times New Roman"/>
          <w:kern w:val="0"/>
          <w:sz w:val="24"/>
          <w:szCs w:val="24"/>
          <w14:ligatures w14:val="none"/>
        </w:rPr>
        <w:t xml:space="preserve"> § 33 lg 6), kui vastavad asutused (kavandatav tõenäoliselt puudutab vastava asutuse huve või kellel võib olla põhjendatud huvi eeldatavalt kaasneva keskkonnamõju vastu) tuvastatakse.</w:t>
      </w:r>
    </w:p>
    <w:p w14:paraId="5C34599C" w14:textId="77777777" w:rsidR="00DD6B0F" w:rsidRPr="00CF3ABF" w:rsidRDefault="00DD6B0F" w:rsidP="00475D0D">
      <w:pPr>
        <w:spacing w:after="0" w:line="240" w:lineRule="auto"/>
        <w:jc w:val="both"/>
        <w:rPr>
          <w:rFonts w:ascii="Times New Roman" w:eastAsia="Calibri" w:hAnsi="Times New Roman" w:cs="Times New Roman"/>
          <w:kern w:val="0"/>
          <w:sz w:val="24"/>
          <w:szCs w:val="24"/>
          <w14:ligatures w14:val="none"/>
        </w:rPr>
      </w:pPr>
    </w:p>
    <w:p w14:paraId="5F5EAA42" w14:textId="77777777" w:rsidR="00DD6B0F" w:rsidRPr="00CF3ABF" w:rsidRDefault="00DD6B0F" w:rsidP="00475D0D">
      <w:pPr>
        <w:spacing w:after="0" w:line="240" w:lineRule="auto"/>
        <w:jc w:val="both"/>
        <w:rPr>
          <w:rFonts w:ascii="Times New Roman" w:eastAsia="Calibri" w:hAnsi="Times New Roman" w:cs="Times New Roman"/>
          <w:kern w:val="0"/>
          <w:sz w:val="24"/>
          <w14:ligatures w14:val="none"/>
        </w:rPr>
      </w:pPr>
      <w:r w:rsidRPr="00CF3ABF">
        <w:rPr>
          <w:rFonts w:ascii="Times New Roman" w:eastAsia="Calibri" w:hAnsi="Times New Roman" w:cs="Times New Roman"/>
          <w:kern w:val="0"/>
          <w:sz w:val="24"/>
          <w14:ligatures w14:val="none"/>
        </w:rPr>
        <w:t xml:space="preserve">Eelhinnangu koostamisel lähtutakse Eesti Vabariigis kehtivatest õigusaktidest ja väljakujunenud õiguslikust praktikast ning aktuaalsetest suunistest. </w:t>
      </w:r>
      <w:proofErr w:type="spellStart"/>
      <w:r w:rsidRPr="00CF3ABF">
        <w:rPr>
          <w:rFonts w:ascii="Times New Roman" w:eastAsia="Calibri" w:hAnsi="Times New Roman" w:cs="Times New Roman"/>
          <w:kern w:val="0"/>
          <w:sz w:val="24"/>
          <w14:ligatures w14:val="none"/>
        </w:rPr>
        <w:t>KeHJS</w:t>
      </w:r>
      <w:proofErr w:type="spellEnd"/>
      <w:r w:rsidRPr="00CF3ABF">
        <w:rPr>
          <w:rFonts w:ascii="Times New Roman" w:eastAsia="Calibri" w:hAnsi="Times New Roman" w:cs="Times New Roman"/>
          <w:kern w:val="0"/>
          <w:sz w:val="24"/>
          <w14:ligatures w14:val="none"/>
        </w:rPr>
        <w:t xml:space="preserve"> § 2</w:t>
      </w:r>
      <w:r w:rsidRPr="00CF3ABF">
        <w:rPr>
          <w:rFonts w:ascii="Times New Roman" w:eastAsia="Calibri" w:hAnsi="Times New Roman" w:cs="Times New Roman"/>
          <w:kern w:val="0"/>
          <w:sz w:val="24"/>
          <w:vertAlign w:val="superscript"/>
          <w14:ligatures w14:val="none"/>
        </w:rPr>
        <w:t>2</w:t>
      </w:r>
      <w:r w:rsidRPr="00CF3ABF">
        <w:rPr>
          <w:rFonts w:ascii="Times New Roman" w:eastAsia="Calibri" w:hAnsi="Times New Roman" w:cs="Times New Roman"/>
          <w:kern w:val="0"/>
          <w:sz w:val="24"/>
          <w14:ligatures w14:val="none"/>
        </w:rPr>
        <w:t xml:space="preserve"> kohaselt on tegevus olulise keskkonnamõjuga, kui see võib eeldatavalt:</w:t>
      </w:r>
    </w:p>
    <w:p w14:paraId="4DB69818" w14:textId="77777777" w:rsidR="00DD6B0F" w:rsidRPr="00CF3ABF" w:rsidRDefault="00DD6B0F" w:rsidP="00475D0D">
      <w:pPr>
        <w:numPr>
          <w:ilvl w:val="0"/>
          <w:numId w:val="3"/>
        </w:numPr>
        <w:spacing w:after="0" w:line="240" w:lineRule="auto"/>
        <w:jc w:val="both"/>
        <w:rPr>
          <w:rFonts w:ascii="Times New Roman" w:eastAsia="Calibri" w:hAnsi="Times New Roman" w:cs="Times New Roman"/>
          <w:kern w:val="0"/>
          <w:sz w:val="24"/>
          <w:szCs w:val="24"/>
          <w14:ligatures w14:val="none"/>
        </w:rPr>
      </w:pPr>
      <w:r w:rsidRPr="00CF3ABF">
        <w:rPr>
          <w:rFonts w:ascii="Times New Roman" w:eastAsia="Calibri" w:hAnsi="Times New Roman" w:cs="Times New Roman"/>
          <w:kern w:val="0"/>
          <w:sz w:val="24"/>
          <w:szCs w:val="24"/>
          <w14:ligatures w14:val="none"/>
        </w:rPr>
        <w:t>ületada mõjuala keskkonnataluvust;</w:t>
      </w:r>
    </w:p>
    <w:p w14:paraId="70F59CB2" w14:textId="77777777" w:rsidR="00DD6B0F" w:rsidRPr="00CF3ABF" w:rsidRDefault="00DD6B0F" w:rsidP="00475D0D">
      <w:pPr>
        <w:numPr>
          <w:ilvl w:val="0"/>
          <w:numId w:val="3"/>
        </w:numPr>
        <w:spacing w:after="0" w:line="240" w:lineRule="auto"/>
        <w:jc w:val="both"/>
        <w:rPr>
          <w:rFonts w:ascii="Times New Roman" w:eastAsia="Calibri" w:hAnsi="Times New Roman" w:cs="Times New Roman"/>
          <w:kern w:val="0"/>
          <w:sz w:val="24"/>
          <w:szCs w:val="24"/>
          <w14:ligatures w14:val="none"/>
        </w:rPr>
      </w:pPr>
      <w:r w:rsidRPr="00CF3ABF">
        <w:rPr>
          <w:rFonts w:ascii="Times New Roman" w:eastAsia="Calibri" w:hAnsi="Times New Roman" w:cs="Times New Roman"/>
          <w:kern w:val="0"/>
          <w:sz w:val="24"/>
          <w:szCs w:val="24"/>
          <w14:ligatures w14:val="none"/>
        </w:rPr>
        <w:t>põhjustada keskkonnas pöördumatuid muutusi;</w:t>
      </w:r>
    </w:p>
    <w:p w14:paraId="1989398D" w14:textId="77777777" w:rsidR="00DD6B0F" w:rsidRPr="00CF3ABF" w:rsidRDefault="00DD6B0F" w:rsidP="00475D0D">
      <w:pPr>
        <w:numPr>
          <w:ilvl w:val="0"/>
          <w:numId w:val="3"/>
        </w:numPr>
        <w:spacing w:after="0" w:line="240" w:lineRule="auto"/>
        <w:jc w:val="both"/>
        <w:rPr>
          <w:rFonts w:ascii="Times New Roman" w:eastAsia="Calibri" w:hAnsi="Times New Roman" w:cs="Times New Roman"/>
          <w:kern w:val="0"/>
          <w:sz w:val="24"/>
          <w:szCs w:val="24"/>
          <w14:ligatures w14:val="none"/>
        </w:rPr>
      </w:pPr>
      <w:r w:rsidRPr="00CF3ABF">
        <w:rPr>
          <w:rFonts w:ascii="Times New Roman" w:eastAsia="Calibri" w:hAnsi="Times New Roman" w:cs="Times New Roman"/>
          <w:kern w:val="0"/>
          <w:sz w:val="24"/>
          <w:szCs w:val="24"/>
          <w14:ligatures w14:val="none"/>
        </w:rPr>
        <w:t>seada ohtu inimese tervise ja heaolu, kultuuripärandi või vara.</w:t>
      </w:r>
    </w:p>
    <w:p w14:paraId="40718474" w14:textId="77777777" w:rsidR="00DD6B0F" w:rsidRPr="00CF3ABF" w:rsidRDefault="00DD6B0F" w:rsidP="00475D0D">
      <w:pPr>
        <w:spacing w:after="0" w:line="240" w:lineRule="auto"/>
        <w:jc w:val="both"/>
        <w:rPr>
          <w:rFonts w:ascii="Times New Roman" w:eastAsia="Calibri" w:hAnsi="Times New Roman" w:cs="Times New Roman"/>
          <w:kern w:val="0"/>
          <w:sz w:val="24"/>
          <w:szCs w:val="24"/>
          <w14:ligatures w14:val="none"/>
        </w:rPr>
      </w:pPr>
    </w:p>
    <w:p w14:paraId="5DF332C0" w14:textId="77777777" w:rsidR="00DD6B0F" w:rsidRPr="00CF3ABF" w:rsidRDefault="00DD6B0F" w:rsidP="00475D0D">
      <w:pPr>
        <w:spacing w:after="0" w:line="240" w:lineRule="auto"/>
        <w:jc w:val="both"/>
        <w:rPr>
          <w:rFonts w:ascii="Times New Roman" w:eastAsia="Calibri" w:hAnsi="Times New Roman" w:cs="Times New Roman"/>
          <w:kern w:val="0"/>
          <w:sz w:val="24"/>
          <w:szCs w:val="24"/>
          <w14:ligatures w14:val="none"/>
        </w:rPr>
      </w:pPr>
      <w:r w:rsidRPr="00CF3ABF">
        <w:rPr>
          <w:rFonts w:ascii="Times New Roman" w:eastAsia="Calibri" w:hAnsi="Times New Roman" w:cs="Times New Roman"/>
          <w:kern w:val="0"/>
          <w:sz w:val="24"/>
          <w:szCs w:val="24"/>
          <w14:ligatures w14:val="none"/>
        </w:rPr>
        <w:t>Töö koostamisel on lähtutud muuhulgas järgmistest juhenditest:</w:t>
      </w:r>
    </w:p>
    <w:p w14:paraId="55EEDD12" w14:textId="77777777" w:rsidR="00DD6B0F" w:rsidRPr="00CF3ABF" w:rsidRDefault="00DD6B0F" w:rsidP="00475D0D">
      <w:pPr>
        <w:numPr>
          <w:ilvl w:val="0"/>
          <w:numId w:val="4"/>
        </w:numPr>
        <w:spacing w:after="0" w:line="240" w:lineRule="auto"/>
        <w:jc w:val="both"/>
        <w:rPr>
          <w:rFonts w:ascii="Times New Roman" w:eastAsia="Calibri" w:hAnsi="Times New Roman" w:cs="Times New Roman"/>
          <w:kern w:val="0"/>
          <w:sz w:val="24"/>
          <w:szCs w:val="24"/>
          <w14:ligatures w14:val="none"/>
        </w:rPr>
      </w:pPr>
      <w:r w:rsidRPr="00CF3ABF">
        <w:rPr>
          <w:rFonts w:ascii="Times New Roman" w:eastAsia="Calibri" w:hAnsi="Times New Roman" w:cs="Times New Roman"/>
          <w:kern w:val="0"/>
          <w:sz w:val="24"/>
          <w:szCs w:val="24"/>
          <w14:ligatures w14:val="none"/>
        </w:rPr>
        <w:t>„KMH/KSH eelhindamise juhend otsustaja tasandil, sh Natura-eelhindamine” (Riin Kutsar, 2015; Keskkonnaministeeriumi poolt tellitud);</w:t>
      </w:r>
    </w:p>
    <w:p w14:paraId="47A3D5E7" w14:textId="77777777" w:rsidR="00DD6B0F" w:rsidRPr="00CF3ABF" w:rsidRDefault="00DD6B0F" w:rsidP="00475D0D">
      <w:pPr>
        <w:numPr>
          <w:ilvl w:val="0"/>
          <w:numId w:val="4"/>
        </w:numPr>
        <w:spacing w:after="0" w:line="240" w:lineRule="auto"/>
        <w:jc w:val="both"/>
        <w:rPr>
          <w:rFonts w:ascii="Times New Roman" w:eastAsia="Calibri" w:hAnsi="Times New Roman" w:cs="Times New Roman"/>
          <w:kern w:val="0"/>
          <w:sz w:val="24"/>
          <w:szCs w:val="24"/>
          <w14:ligatures w14:val="none"/>
        </w:rPr>
      </w:pPr>
      <w:r w:rsidRPr="00CF3ABF">
        <w:rPr>
          <w:rFonts w:ascii="Times New Roman" w:eastAsia="Calibri" w:hAnsi="Times New Roman" w:cs="Times New Roman"/>
          <w:kern w:val="0"/>
          <w:sz w:val="24"/>
          <w:szCs w:val="24"/>
          <w14:ligatures w14:val="none"/>
        </w:rPr>
        <w:t>„Keskkonnamõju hindamise eelhinnangu andmise juhend” (Keskkonnaministeerium, 2017);</w:t>
      </w:r>
    </w:p>
    <w:p w14:paraId="7351DB01" w14:textId="77777777" w:rsidR="00DD6B0F" w:rsidRDefault="00DD6B0F" w:rsidP="00475D0D">
      <w:pPr>
        <w:numPr>
          <w:ilvl w:val="0"/>
          <w:numId w:val="4"/>
        </w:numPr>
        <w:spacing w:after="0" w:line="240" w:lineRule="auto"/>
        <w:jc w:val="both"/>
        <w:rPr>
          <w:rFonts w:ascii="Times New Roman" w:eastAsia="Calibri" w:hAnsi="Times New Roman" w:cs="Times New Roman"/>
          <w:kern w:val="0"/>
          <w:sz w:val="24"/>
          <w:szCs w:val="24"/>
          <w14:ligatures w14:val="none"/>
        </w:rPr>
      </w:pPr>
      <w:r w:rsidRPr="00CF3ABF">
        <w:rPr>
          <w:rFonts w:ascii="Times New Roman" w:eastAsia="Calibri" w:hAnsi="Times New Roman" w:cs="Times New Roman"/>
          <w:kern w:val="0"/>
          <w:sz w:val="24"/>
          <w:szCs w:val="24"/>
          <w14:ligatures w14:val="none"/>
        </w:rPr>
        <w:t>„KSH eelhindamise juhend otsustaja tasandil, sh Natura-eelhindamine” (Riin Kutsar ja Keskkonnaministeerium, 2018)</w:t>
      </w:r>
      <w:r>
        <w:rPr>
          <w:rFonts w:ascii="Times New Roman" w:eastAsia="Calibri" w:hAnsi="Times New Roman" w:cs="Times New Roman"/>
          <w:kern w:val="0"/>
          <w:sz w:val="24"/>
          <w:szCs w:val="24"/>
          <w14:ligatures w14:val="none"/>
        </w:rPr>
        <w:t>.</w:t>
      </w:r>
    </w:p>
    <w:p w14:paraId="264B9845" w14:textId="77777777" w:rsidR="00DD6B0F" w:rsidRDefault="00DD6B0F" w:rsidP="00475D0D">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br w:type="page"/>
      </w:r>
    </w:p>
    <w:p w14:paraId="7AD4F066" w14:textId="7AE08562" w:rsidR="00DD6B0F" w:rsidRPr="00DD6B0F" w:rsidRDefault="00DD6B0F" w:rsidP="00475D0D">
      <w:pPr>
        <w:pStyle w:val="Pealkiri1"/>
        <w:numPr>
          <w:ilvl w:val="0"/>
          <w:numId w:val="5"/>
        </w:numPr>
        <w:spacing w:before="0" w:after="0" w:line="240" w:lineRule="auto"/>
        <w:jc w:val="both"/>
        <w:rPr>
          <w:rFonts w:ascii="Times New Roman" w:hAnsi="Times New Roman" w:cs="Times New Roman"/>
          <w:b/>
          <w:bCs/>
          <w:color w:val="000000" w:themeColor="text1"/>
          <w:sz w:val="32"/>
          <w:szCs w:val="32"/>
        </w:rPr>
      </w:pPr>
      <w:bookmarkStart w:id="2" w:name="_Toc223343768"/>
      <w:r w:rsidRPr="00DD6B0F">
        <w:rPr>
          <w:rFonts w:ascii="Times New Roman" w:hAnsi="Times New Roman" w:cs="Times New Roman"/>
          <w:b/>
          <w:bCs/>
          <w:color w:val="000000" w:themeColor="text1"/>
          <w:sz w:val="32"/>
          <w:szCs w:val="32"/>
        </w:rPr>
        <w:lastRenderedPageBreak/>
        <w:t>Strateegilise planeerimisdokumen</w:t>
      </w:r>
      <w:r w:rsidR="00C6172B">
        <w:rPr>
          <w:rFonts w:ascii="Times New Roman" w:hAnsi="Times New Roman" w:cs="Times New Roman"/>
          <w:b/>
          <w:bCs/>
          <w:color w:val="000000" w:themeColor="text1"/>
          <w:sz w:val="32"/>
          <w:szCs w:val="32"/>
        </w:rPr>
        <w:t>t</w:t>
      </w:r>
      <w:r w:rsidRPr="00DD6B0F">
        <w:rPr>
          <w:rFonts w:ascii="Times New Roman" w:hAnsi="Times New Roman" w:cs="Times New Roman"/>
          <w:b/>
          <w:bCs/>
          <w:color w:val="000000" w:themeColor="text1"/>
          <w:sz w:val="32"/>
          <w:szCs w:val="32"/>
        </w:rPr>
        <w:t xml:space="preserve"> ehk kavandatava tegevuse ja selle paikkonna lühikirjeldus</w:t>
      </w:r>
      <w:bookmarkEnd w:id="2"/>
    </w:p>
    <w:p w14:paraId="0799E511" w14:textId="77777777" w:rsidR="00DD6B0F" w:rsidRDefault="00DD6B0F" w:rsidP="00475D0D">
      <w:pPr>
        <w:spacing w:after="0" w:line="240" w:lineRule="auto"/>
        <w:jc w:val="both"/>
        <w:rPr>
          <w:rFonts w:ascii="Times New Roman" w:hAnsi="Times New Roman" w:cs="Times New Roman"/>
          <w:sz w:val="24"/>
          <w:szCs w:val="24"/>
        </w:rPr>
      </w:pPr>
    </w:p>
    <w:p w14:paraId="6F89A357" w14:textId="32D676FF" w:rsidR="009A1B09" w:rsidRDefault="009A1B09" w:rsidP="00475D0D">
      <w:pPr>
        <w:spacing w:after="0" w:line="240" w:lineRule="auto"/>
        <w:jc w:val="both"/>
        <w:rPr>
          <w:rFonts w:ascii="Times New Roman" w:hAnsi="Times New Roman" w:cs="Times New Roman"/>
          <w:sz w:val="24"/>
          <w:szCs w:val="24"/>
        </w:rPr>
      </w:pPr>
      <w:r w:rsidRPr="009A1B09">
        <w:rPr>
          <w:rFonts w:ascii="Times New Roman" w:hAnsi="Times New Roman" w:cs="Times New Roman"/>
          <w:sz w:val="24"/>
          <w:szCs w:val="24"/>
        </w:rPr>
        <w:t>Käesoleva KSH EH objekt on</w:t>
      </w:r>
      <w:r>
        <w:rPr>
          <w:rFonts w:ascii="Times New Roman" w:hAnsi="Times New Roman" w:cs="Times New Roman"/>
          <w:sz w:val="24"/>
          <w:szCs w:val="24"/>
        </w:rPr>
        <w:t xml:space="preserve"> </w:t>
      </w:r>
      <w:r w:rsidR="00DF63D6" w:rsidRPr="00DF63D6">
        <w:rPr>
          <w:rFonts w:ascii="Times New Roman" w:hAnsi="Times New Roman" w:cs="Times New Roman"/>
          <w:sz w:val="24"/>
          <w:szCs w:val="24"/>
        </w:rPr>
        <w:t>detailplaneering (DP047690</w:t>
      </w:r>
      <w:r w:rsidR="00DF63D6">
        <w:rPr>
          <w:rFonts w:ascii="Times New Roman" w:hAnsi="Times New Roman" w:cs="Times New Roman"/>
          <w:sz w:val="24"/>
          <w:szCs w:val="24"/>
        </w:rPr>
        <w:t>)</w:t>
      </w:r>
      <w:r w:rsidR="000925B0">
        <w:rPr>
          <w:rFonts w:ascii="Times New Roman" w:hAnsi="Times New Roman" w:cs="Times New Roman"/>
          <w:sz w:val="24"/>
          <w:szCs w:val="24"/>
        </w:rPr>
        <w:t>, mis</w:t>
      </w:r>
      <w:r w:rsidR="00DF63D6" w:rsidRPr="00DF63D6">
        <w:rPr>
          <w:rFonts w:ascii="Times New Roman" w:hAnsi="Times New Roman" w:cs="Times New Roman"/>
          <w:sz w:val="24"/>
          <w:szCs w:val="24"/>
        </w:rPr>
        <w:t xml:space="preserve"> asub</w:t>
      </w:r>
      <w:r w:rsidR="00DF63D6">
        <w:rPr>
          <w:rFonts w:ascii="Times New Roman" w:hAnsi="Times New Roman" w:cs="Times New Roman"/>
          <w:sz w:val="24"/>
          <w:szCs w:val="24"/>
        </w:rPr>
        <w:t xml:space="preserve"> </w:t>
      </w:r>
      <w:r w:rsidR="00DF63D6" w:rsidRPr="00DF63D6">
        <w:rPr>
          <w:rFonts w:ascii="Times New Roman" w:hAnsi="Times New Roman" w:cs="Times New Roman"/>
          <w:sz w:val="24"/>
          <w:szCs w:val="24"/>
        </w:rPr>
        <w:t>Harju maakon</w:t>
      </w:r>
      <w:r w:rsidR="00DF63D6">
        <w:rPr>
          <w:rFonts w:ascii="Times New Roman" w:hAnsi="Times New Roman" w:cs="Times New Roman"/>
          <w:sz w:val="24"/>
          <w:szCs w:val="24"/>
        </w:rPr>
        <w:t>nas</w:t>
      </w:r>
      <w:r w:rsidR="00DF63D6" w:rsidRPr="00DF63D6">
        <w:rPr>
          <w:rFonts w:ascii="Times New Roman" w:hAnsi="Times New Roman" w:cs="Times New Roman"/>
          <w:sz w:val="24"/>
          <w:szCs w:val="24"/>
        </w:rPr>
        <w:t xml:space="preserve"> Tallinn</w:t>
      </w:r>
      <w:r w:rsidR="00DF63D6">
        <w:rPr>
          <w:rFonts w:ascii="Times New Roman" w:hAnsi="Times New Roman" w:cs="Times New Roman"/>
          <w:sz w:val="24"/>
          <w:szCs w:val="24"/>
        </w:rPr>
        <w:t>as</w:t>
      </w:r>
      <w:r w:rsidR="00DF63D6" w:rsidRPr="00DF63D6">
        <w:rPr>
          <w:rFonts w:ascii="Times New Roman" w:hAnsi="Times New Roman" w:cs="Times New Roman"/>
          <w:sz w:val="24"/>
          <w:szCs w:val="24"/>
        </w:rPr>
        <w:t xml:space="preserve"> Kristiine linnaosa</w:t>
      </w:r>
      <w:r w:rsidR="00DF63D6">
        <w:rPr>
          <w:rFonts w:ascii="Times New Roman" w:hAnsi="Times New Roman" w:cs="Times New Roman"/>
          <w:sz w:val="24"/>
          <w:szCs w:val="24"/>
        </w:rPr>
        <w:t xml:space="preserve">s </w:t>
      </w:r>
      <w:r w:rsidR="00DF63D6" w:rsidRPr="00DF63D6">
        <w:rPr>
          <w:rFonts w:ascii="Times New Roman" w:hAnsi="Times New Roman" w:cs="Times New Roman"/>
          <w:sz w:val="24"/>
          <w:szCs w:val="24"/>
        </w:rPr>
        <w:t>Järve asum</w:t>
      </w:r>
      <w:r w:rsidR="00DF63D6">
        <w:rPr>
          <w:rFonts w:ascii="Times New Roman" w:hAnsi="Times New Roman" w:cs="Times New Roman"/>
          <w:sz w:val="24"/>
          <w:szCs w:val="24"/>
        </w:rPr>
        <w:t xml:space="preserve">is </w:t>
      </w:r>
      <w:r w:rsidR="00DF63D6" w:rsidRPr="00DF63D6">
        <w:rPr>
          <w:rFonts w:ascii="Times New Roman" w:hAnsi="Times New Roman" w:cs="Times New Roman"/>
          <w:sz w:val="24"/>
          <w:szCs w:val="24"/>
        </w:rPr>
        <w:t xml:space="preserve">Rahumäe tee 3g </w:t>
      </w:r>
      <w:r w:rsidR="00DF63D6">
        <w:rPr>
          <w:rFonts w:ascii="Times New Roman" w:hAnsi="Times New Roman" w:cs="Times New Roman"/>
          <w:sz w:val="24"/>
          <w:szCs w:val="24"/>
        </w:rPr>
        <w:t>(</w:t>
      </w:r>
      <w:r w:rsidR="00DF63D6" w:rsidRPr="00DF63D6">
        <w:rPr>
          <w:rFonts w:ascii="Times New Roman" w:hAnsi="Times New Roman" w:cs="Times New Roman"/>
          <w:sz w:val="24"/>
          <w:szCs w:val="24"/>
        </w:rPr>
        <w:t>78407:703:0960</w:t>
      </w:r>
      <w:r w:rsidR="00DF63D6">
        <w:rPr>
          <w:rFonts w:ascii="Times New Roman" w:hAnsi="Times New Roman" w:cs="Times New Roman"/>
          <w:sz w:val="24"/>
          <w:szCs w:val="24"/>
        </w:rPr>
        <w:t xml:space="preserve">) </w:t>
      </w:r>
      <w:r w:rsidR="00DF63D6" w:rsidRPr="00DF63D6">
        <w:rPr>
          <w:rFonts w:ascii="Times New Roman" w:hAnsi="Times New Roman" w:cs="Times New Roman"/>
          <w:sz w:val="24"/>
          <w:szCs w:val="24"/>
        </w:rPr>
        <w:t>kinnistul</w:t>
      </w:r>
      <w:r w:rsidR="00B1654D">
        <w:rPr>
          <w:rFonts w:ascii="Times New Roman" w:hAnsi="Times New Roman" w:cs="Times New Roman"/>
          <w:sz w:val="24"/>
          <w:szCs w:val="24"/>
        </w:rPr>
        <w:t>,</w:t>
      </w:r>
      <w:r w:rsidR="00DF63D6" w:rsidRPr="00DF63D6">
        <w:rPr>
          <w:rFonts w:ascii="Times New Roman" w:hAnsi="Times New Roman" w:cs="Times New Roman"/>
          <w:sz w:val="24"/>
          <w:szCs w:val="24"/>
        </w:rPr>
        <w:t xml:space="preserve"> vt ka joonist 1.1.</w:t>
      </w:r>
      <w:r w:rsidR="00DF63D6">
        <w:rPr>
          <w:rFonts w:ascii="Times New Roman" w:hAnsi="Times New Roman" w:cs="Times New Roman"/>
          <w:sz w:val="24"/>
          <w:szCs w:val="24"/>
        </w:rPr>
        <w:t xml:space="preserve"> </w:t>
      </w:r>
      <w:r w:rsidR="00DF63D6" w:rsidRPr="00DF63D6">
        <w:rPr>
          <w:rFonts w:ascii="Times New Roman" w:hAnsi="Times New Roman" w:cs="Times New Roman"/>
          <w:sz w:val="24"/>
          <w:szCs w:val="24"/>
        </w:rPr>
        <w:t>Rahumäe tee 3g kinnistu</w:t>
      </w:r>
      <w:r w:rsidR="00DF63D6">
        <w:rPr>
          <w:rFonts w:ascii="Times New Roman" w:hAnsi="Times New Roman" w:cs="Times New Roman"/>
          <w:sz w:val="24"/>
          <w:szCs w:val="24"/>
        </w:rPr>
        <w:t xml:space="preserve"> (ä</w:t>
      </w:r>
      <w:r w:rsidR="00DF63D6" w:rsidRPr="00DF63D6">
        <w:rPr>
          <w:rFonts w:ascii="Times New Roman" w:hAnsi="Times New Roman" w:cs="Times New Roman"/>
          <w:sz w:val="24"/>
          <w:szCs w:val="24"/>
        </w:rPr>
        <w:t>rimaa 100%) pindala on</w:t>
      </w:r>
      <w:r w:rsidR="00DF63D6">
        <w:rPr>
          <w:rFonts w:ascii="Times New Roman" w:hAnsi="Times New Roman" w:cs="Times New Roman"/>
          <w:sz w:val="24"/>
          <w:szCs w:val="24"/>
        </w:rPr>
        <w:t xml:space="preserve"> </w:t>
      </w:r>
      <w:r w:rsidR="00DF63D6" w:rsidRPr="00DF63D6">
        <w:rPr>
          <w:rFonts w:ascii="Times New Roman" w:hAnsi="Times New Roman" w:cs="Times New Roman"/>
          <w:sz w:val="24"/>
          <w:szCs w:val="24"/>
        </w:rPr>
        <w:t>10250</w:t>
      </w:r>
      <w:r w:rsidR="00DF63D6">
        <w:rPr>
          <w:rFonts w:ascii="Times New Roman" w:hAnsi="Times New Roman" w:cs="Times New Roman"/>
          <w:sz w:val="24"/>
          <w:szCs w:val="24"/>
        </w:rPr>
        <w:t>,</w:t>
      </w:r>
      <w:r w:rsidR="00DF63D6" w:rsidRPr="00DF63D6">
        <w:rPr>
          <w:rFonts w:ascii="Times New Roman" w:hAnsi="Times New Roman" w:cs="Times New Roman"/>
          <w:sz w:val="24"/>
          <w:szCs w:val="24"/>
        </w:rPr>
        <w:t>0 m²</w:t>
      </w:r>
      <w:r w:rsidR="00DF63D6">
        <w:rPr>
          <w:rFonts w:ascii="Times New Roman" w:hAnsi="Times New Roman" w:cs="Times New Roman"/>
          <w:sz w:val="24"/>
          <w:szCs w:val="24"/>
        </w:rPr>
        <w:t xml:space="preserve">, mis kõik on </w:t>
      </w:r>
      <w:r w:rsidR="000925B0">
        <w:rPr>
          <w:rFonts w:ascii="Times New Roman" w:hAnsi="Times New Roman" w:cs="Times New Roman"/>
          <w:sz w:val="24"/>
          <w:szCs w:val="24"/>
        </w:rPr>
        <w:t xml:space="preserve">määratletud kui </w:t>
      </w:r>
      <w:r w:rsidR="00DF63D6">
        <w:rPr>
          <w:rFonts w:ascii="Times New Roman" w:hAnsi="Times New Roman" w:cs="Times New Roman"/>
          <w:sz w:val="24"/>
          <w:szCs w:val="24"/>
        </w:rPr>
        <w:t>m</w:t>
      </w:r>
      <w:r w:rsidR="00DF63D6" w:rsidRPr="00DF63D6">
        <w:rPr>
          <w:rFonts w:ascii="Times New Roman" w:hAnsi="Times New Roman" w:cs="Times New Roman"/>
          <w:sz w:val="24"/>
          <w:szCs w:val="24"/>
        </w:rPr>
        <w:t>uu maa</w:t>
      </w:r>
      <w:r w:rsidR="00DF63D6">
        <w:rPr>
          <w:rFonts w:ascii="Times New Roman" w:hAnsi="Times New Roman" w:cs="Times New Roman"/>
          <w:sz w:val="24"/>
          <w:szCs w:val="24"/>
        </w:rPr>
        <w:t xml:space="preserve">. </w:t>
      </w:r>
      <w:r w:rsidR="00DF63D6" w:rsidRPr="00DF63D6">
        <w:rPr>
          <w:rFonts w:ascii="Times New Roman" w:hAnsi="Times New Roman" w:cs="Times New Roman"/>
          <w:sz w:val="24"/>
          <w:szCs w:val="24"/>
        </w:rPr>
        <w:t xml:space="preserve">Kinnistu senist kasutust ja ümbrust iseloomustatakse ka </w:t>
      </w:r>
      <w:proofErr w:type="spellStart"/>
      <w:r w:rsidR="00DF63D6" w:rsidRPr="00DF63D6">
        <w:rPr>
          <w:rFonts w:ascii="Times New Roman" w:hAnsi="Times New Roman" w:cs="Times New Roman"/>
          <w:sz w:val="24"/>
          <w:szCs w:val="24"/>
        </w:rPr>
        <w:t>ptk</w:t>
      </w:r>
      <w:proofErr w:type="spellEnd"/>
      <w:r w:rsidR="00DF63D6" w:rsidRPr="00DF63D6">
        <w:rPr>
          <w:rFonts w:ascii="Times New Roman" w:hAnsi="Times New Roman" w:cs="Times New Roman"/>
          <w:sz w:val="24"/>
          <w:szCs w:val="24"/>
        </w:rPr>
        <w:t xml:space="preserve"> 2.</w:t>
      </w:r>
    </w:p>
    <w:p w14:paraId="2273425E" w14:textId="77777777" w:rsidR="009A1B09" w:rsidRDefault="009A1B09" w:rsidP="00475D0D">
      <w:pPr>
        <w:spacing w:after="0" w:line="240" w:lineRule="auto"/>
        <w:jc w:val="both"/>
        <w:rPr>
          <w:rFonts w:ascii="Times New Roman" w:hAnsi="Times New Roman" w:cs="Times New Roman"/>
          <w:sz w:val="24"/>
          <w:szCs w:val="24"/>
        </w:rPr>
      </w:pPr>
    </w:p>
    <w:p w14:paraId="2955A800" w14:textId="28C373BD" w:rsidR="008D5038" w:rsidRDefault="008D5038" w:rsidP="00475D0D">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et-EE"/>
        </w:rPr>
        <w:drawing>
          <wp:inline distT="0" distB="0" distL="0" distR="0" wp14:anchorId="6D3BF452" wp14:editId="69CAF8C0">
            <wp:extent cx="5738495" cy="2867025"/>
            <wp:effectExtent l="0" t="0" r="0" b="9525"/>
            <wp:docPr id="1319124984" name="Pilt 1" descr="Pilt, millel on kujutatud kaart, tekst&#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24984" name="Pilt 1" descr="Pilt, millel on kujutatud kaart, tekst&#10;&#10;Tehisintellekti genereeritud sisu ei pruugi olla õige."/>
                    <pic:cNvPicPr/>
                  </pic:nvPicPr>
                  <pic:blipFill rotWithShape="1">
                    <a:blip r:embed="rId10">
                      <a:extLst>
                        <a:ext uri="{28A0092B-C50C-407E-A947-70E740481C1C}">
                          <a14:useLocalDpi xmlns:a14="http://schemas.microsoft.com/office/drawing/2010/main" val="0"/>
                        </a:ext>
                      </a:extLst>
                    </a:blip>
                    <a:srcRect t="28694" r="19046" b="16410"/>
                    <a:stretch>
                      <a:fillRect/>
                    </a:stretch>
                  </pic:blipFill>
                  <pic:spPr bwMode="auto">
                    <a:xfrm>
                      <a:off x="0" y="0"/>
                      <a:ext cx="5780533" cy="2888028"/>
                    </a:xfrm>
                    <a:prstGeom prst="rect">
                      <a:avLst/>
                    </a:prstGeom>
                    <a:ln>
                      <a:noFill/>
                    </a:ln>
                    <a:extLst>
                      <a:ext uri="{53640926-AAD7-44D8-BBD7-CCE9431645EC}">
                        <a14:shadowObscured xmlns:a14="http://schemas.microsoft.com/office/drawing/2010/main"/>
                      </a:ext>
                    </a:extLst>
                  </pic:spPr>
                </pic:pic>
              </a:graphicData>
            </a:graphic>
          </wp:inline>
        </w:drawing>
      </w:r>
    </w:p>
    <w:p w14:paraId="63711D28" w14:textId="5A78453C" w:rsidR="008D5038" w:rsidRDefault="008D5038" w:rsidP="00475D0D">
      <w:pPr>
        <w:spacing w:after="0" w:line="240" w:lineRule="auto"/>
        <w:jc w:val="both"/>
        <w:rPr>
          <w:rFonts w:ascii="Times New Roman" w:hAnsi="Times New Roman" w:cs="Times New Roman"/>
          <w:sz w:val="24"/>
          <w:szCs w:val="24"/>
        </w:rPr>
      </w:pPr>
      <w:r w:rsidRPr="0072321B">
        <w:rPr>
          <w:rFonts w:ascii="Times New Roman" w:eastAsia="Calibri" w:hAnsi="Times New Roman" w:cs="Times New Roman"/>
          <w:b/>
          <w:bCs/>
          <w:kern w:val="0"/>
          <w14:ligatures w14:val="none"/>
        </w:rPr>
        <w:t>Joonis 1.1.</w:t>
      </w:r>
      <w:r w:rsidRPr="0072321B">
        <w:rPr>
          <w:rFonts w:ascii="Times New Roman" w:eastAsia="Calibri" w:hAnsi="Times New Roman" w:cs="Times New Roman"/>
          <w:kern w:val="0"/>
          <w14:ligatures w14:val="none"/>
        </w:rPr>
        <w:t xml:space="preserve"> </w:t>
      </w:r>
      <w:r w:rsidRPr="008D5038">
        <w:rPr>
          <w:rFonts w:ascii="Times New Roman" w:eastAsia="Calibri" w:hAnsi="Times New Roman" w:cs="Times New Roman"/>
          <w:kern w:val="0"/>
          <w14:ligatures w14:val="none"/>
        </w:rPr>
        <w:t>Rahumäe tee 3g</w:t>
      </w:r>
      <w:r>
        <w:rPr>
          <w:rFonts w:ascii="Times New Roman" w:eastAsia="Calibri" w:hAnsi="Times New Roman" w:cs="Times New Roman"/>
          <w:kern w:val="0"/>
          <w14:ligatures w14:val="none"/>
        </w:rPr>
        <w:t xml:space="preserve"> </w:t>
      </w:r>
      <w:r w:rsidRPr="0072321B">
        <w:rPr>
          <w:rFonts w:ascii="Times New Roman" w:eastAsia="Calibri" w:hAnsi="Times New Roman" w:cs="Times New Roman"/>
          <w:kern w:val="0"/>
          <w14:ligatures w14:val="none"/>
        </w:rPr>
        <w:t>kinnistu asukoht Tallinnas (märgitud sinise joone</w:t>
      </w:r>
      <w:r>
        <w:rPr>
          <w:rFonts w:ascii="Times New Roman" w:eastAsia="Calibri" w:hAnsi="Times New Roman" w:cs="Times New Roman"/>
          <w:kern w:val="0"/>
          <w14:ligatures w14:val="none"/>
        </w:rPr>
        <w:t>ga</w:t>
      </w:r>
      <w:r w:rsidRPr="0072321B">
        <w:rPr>
          <w:rFonts w:ascii="Times New Roman" w:eastAsia="Calibri" w:hAnsi="Times New Roman" w:cs="Times New Roman"/>
          <w:kern w:val="0"/>
          <w14:ligatures w14:val="none"/>
        </w:rPr>
        <w:t>). Alus:</w:t>
      </w:r>
      <w:r w:rsidRPr="0072321B">
        <w:t xml:space="preserve"> </w:t>
      </w:r>
      <w:bookmarkStart w:id="3" w:name="_Hlk207357216"/>
      <w:r w:rsidRPr="0072321B">
        <w:rPr>
          <w:rFonts w:ascii="Times New Roman" w:eastAsia="Calibri" w:hAnsi="Times New Roman" w:cs="Times New Roman"/>
          <w:kern w:val="0"/>
          <w14:ligatures w14:val="none"/>
        </w:rPr>
        <w:t>Maa- ja Ruumiameti, 202</w:t>
      </w:r>
      <w:bookmarkEnd w:id="3"/>
      <w:r>
        <w:rPr>
          <w:rFonts w:ascii="Times New Roman" w:eastAsia="Calibri" w:hAnsi="Times New Roman" w:cs="Times New Roman"/>
          <w:kern w:val="0"/>
          <w14:ligatures w14:val="none"/>
        </w:rPr>
        <w:t>6.</w:t>
      </w:r>
    </w:p>
    <w:p w14:paraId="6045878D" w14:textId="77777777" w:rsidR="008D5038" w:rsidRDefault="008D5038" w:rsidP="00475D0D">
      <w:pPr>
        <w:spacing w:after="0" w:line="240" w:lineRule="auto"/>
        <w:jc w:val="both"/>
        <w:rPr>
          <w:rFonts w:ascii="Times New Roman" w:hAnsi="Times New Roman" w:cs="Times New Roman"/>
          <w:sz w:val="24"/>
          <w:szCs w:val="24"/>
        </w:rPr>
      </w:pPr>
    </w:p>
    <w:p w14:paraId="51E6D286" w14:textId="1133A3D0" w:rsidR="005C0F28" w:rsidRDefault="005F397B" w:rsidP="00475D0D">
      <w:pPr>
        <w:spacing w:after="0" w:line="240" w:lineRule="auto"/>
        <w:jc w:val="both"/>
        <w:rPr>
          <w:rFonts w:ascii="Times New Roman" w:hAnsi="Times New Roman" w:cs="Times New Roman"/>
          <w:sz w:val="24"/>
          <w:szCs w:val="24"/>
        </w:rPr>
      </w:pPr>
      <w:r w:rsidRPr="005F397B">
        <w:rPr>
          <w:rFonts w:ascii="Times New Roman" w:hAnsi="Times New Roman" w:cs="Times New Roman"/>
          <w:sz w:val="24"/>
          <w:szCs w:val="24"/>
        </w:rPr>
        <w:t>Kavandatud on hooned</w:t>
      </w:r>
      <w:r>
        <w:rPr>
          <w:rFonts w:ascii="Times New Roman" w:hAnsi="Times New Roman" w:cs="Times New Roman"/>
          <w:sz w:val="24"/>
          <w:szCs w:val="24"/>
        </w:rPr>
        <w:t xml:space="preserve"> </w:t>
      </w:r>
      <w:r w:rsidRPr="005F397B">
        <w:rPr>
          <w:rFonts w:ascii="Times New Roman" w:hAnsi="Times New Roman" w:cs="Times New Roman"/>
          <w:sz w:val="24"/>
          <w:szCs w:val="24"/>
        </w:rPr>
        <w:t>maapealse ehitisealuse pinnaga kuni 3905 m</w:t>
      </w:r>
      <w:r w:rsidRPr="005F397B">
        <w:rPr>
          <w:rFonts w:ascii="Times New Roman" w:hAnsi="Times New Roman" w:cs="Times New Roman"/>
          <w:sz w:val="24"/>
          <w:szCs w:val="24"/>
          <w:vertAlign w:val="superscript"/>
        </w:rPr>
        <w:t>2</w:t>
      </w:r>
      <w:r w:rsidRPr="005F397B">
        <w:rPr>
          <w:rFonts w:ascii="Times New Roman" w:hAnsi="Times New Roman" w:cs="Times New Roman"/>
          <w:sz w:val="24"/>
          <w:szCs w:val="24"/>
        </w:rPr>
        <w:t xml:space="preserve"> ja maa-aluse ehitisealuse</w:t>
      </w:r>
      <w:r>
        <w:rPr>
          <w:rFonts w:ascii="Times New Roman" w:hAnsi="Times New Roman" w:cs="Times New Roman"/>
          <w:sz w:val="24"/>
          <w:szCs w:val="24"/>
        </w:rPr>
        <w:t xml:space="preserve"> </w:t>
      </w:r>
      <w:r w:rsidRPr="005F397B">
        <w:rPr>
          <w:rFonts w:ascii="Times New Roman" w:hAnsi="Times New Roman" w:cs="Times New Roman"/>
          <w:sz w:val="24"/>
          <w:szCs w:val="24"/>
        </w:rPr>
        <w:t>pinnaga 5537 m</w:t>
      </w:r>
      <w:r w:rsidRPr="005F397B">
        <w:rPr>
          <w:rFonts w:ascii="Times New Roman" w:hAnsi="Times New Roman" w:cs="Times New Roman"/>
          <w:sz w:val="24"/>
          <w:szCs w:val="24"/>
          <w:vertAlign w:val="superscript"/>
        </w:rPr>
        <w:t>2</w:t>
      </w:r>
      <w:r w:rsidRPr="005F397B">
        <w:rPr>
          <w:rFonts w:ascii="Times New Roman" w:hAnsi="Times New Roman" w:cs="Times New Roman"/>
          <w:sz w:val="24"/>
          <w:szCs w:val="24"/>
        </w:rPr>
        <w:t xml:space="preserve"> (-1. korruse parkla).</w:t>
      </w:r>
      <w:r w:rsidRPr="005F397B">
        <w:t xml:space="preserve"> </w:t>
      </w:r>
      <w:r w:rsidRPr="005F397B">
        <w:rPr>
          <w:rFonts w:ascii="Times New Roman" w:hAnsi="Times New Roman" w:cs="Times New Roman"/>
          <w:sz w:val="24"/>
          <w:szCs w:val="24"/>
        </w:rPr>
        <w:t>Rahumäe tee poolt on kahesuunaline ramp pääsuks keldriparklasse.</w:t>
      </w:r>
      <w:r w:rsidR="0035176D" w:rsidRPr="0035176D">
        <w:t xml:space="preserve"> </w:t>
      </w:r>
      <w:r w:rsidR="0035176D" w:rsidRPr="0035176D">
        <w:rPr>
          <w:rFonts w:ascii="Times New Roman" w:hAnsi="Times New Roman" w:cs="Times New Roman"/>
          <w:sz w:val="24"/>
          <w:szCs w:val="24"/>
        </w:rPr>
        <w:t>Keldriparkla asub osaliselt ka</w:t>
      </w:r>
      <w:r w:rsidR="00887EF9">
        <w:rPr>
          <w:rFonts w:ascii="Times New Roman" w:hAnsi="Times New Roman" w:cs="Times New Roman"/>
          <w:sz w:val="24"/>
          <w:szCs w:val="24"/>
        </w:rPr>
        <w:t xml:space="preserve"> kõnnitee– ja jalgrattatee all</w:t>
      </w:r>
      <w:r w:rsidR="0035176D">
        <w:rPr>
          <w:rFonts w:ascii="Times New Roman" w:hAnsi="Times New Roman" w:cs="Times New Roman"/>
          <w:sz w:val="24"/>
          <w:szCs w:val="24"/>
        </w:rPr>
        <w:t xml:space="preserve"> </w:t>
      </w:r>
      <w:r w:rsidR="00887EF9">
        <w:rPr>
          <w:rFonts w:ascii="Times New Roman" w:hAnsi="Times New Roman" w:cs="Times New Roman"/>
          <w:sz w:val="24"/>
          <w:szCs w:val="24"/>
        </w:rPr>
        <w:t>(</w:t>
      </w:r>
      <w:r w:rsidR="0035176D" w:rsidRPr="0035176D">
        <w:rPr>
          <w:rFonts w:ascii="Times New Roman" w:hAnsi="Times New Roman" w:cs="Times New Roman"/>
          <w:sz w:val="24"/>
          <w:szCs w:val="24"/>
        </w:rPr>
        <w:t xml:space="preserve">parkla </w:t>
      </w:r>
      <w:proofErr w:type="spellStart"/>
      <w:r w:rsidR="0035176D" w:rsidRPr="0035176D">
        <w:rPr>
          <w:rFonts w:ascii="Times New Roman" w:hAnsi="Times New Roman" w:cs="Times New Roman"/>
          <w:sz w:val="24"/>
          <w:szCs w:val="24"/>
        </w:rPr>
        <w:t>siselaius</w:t>
      </w:r>
      <w:proofErr w:type="spellEnd"/>
      <w:r w:rsidR="0035176D" w:rsidRPr="0035176D">
        <w:rPr>
          <w:rFonts w:ascii="Times New Roman" w:hAnsi="Times New Roman" w:cs="Times New Roman"/>
          <w:sz w:val="24"/>
          <w:szCs w:val="24"/>
        </w:rPr>
        <w:t xml:space="preserve"> 34 m</w:t>
      </w:r>
      <w:r w:rsidR="00887EF9">
        <w:rPr>
          <w:rFonts w:ascii="Times New Roman" w:hAnsi="Times New Roman" w:cs="Times New Roman"/>
          <w:sz w:val="24"/>
          <w:szCs w:val="24"/>
        </w:rPr>
        <w:t>)</w:t>
      </w:r>
      <w:r w:rsidR="0035176D" w:rsidRPr="0035176D">
        <w:rPr>
          <w:rFonts w:ascii="Times New Roman" w:hAnsi="Times New Roman" w:cs="Times New Roman"/>
          <w:sz w:val="24"/>
          <w:szCs w:val="24"/>
        </w:rPr>
        <w:t>.</w:t>
      </w:r>
      <w:r>
        <w:rPr>
          <w:rFonts w:ascii="Times New Roman" w:hAnsi="Times New Roman" w:cs="Times New Roman"/>
          <w:sz w:val="24"/>
          <w:szCs w:val="24"/>
        </w:rPr>
        <w:t xml:space="preserve"> </w:t>
      </w:r>
      <w:r w:rsidRPr="005F397B">
        <w:rPr>
          <w:rFonts w:ascii="Times New Roman" w:hAnsi="Times New Roman" w:cs="Times New Roman"/>
          <w:sz w:val="24"/>
          <w:szCs w:val="24"/>
        </w:rPr>
        <w:t>Kinnistule on kavandatud 4 maapealset kõrgemat hoonemahtu</w:t>
      </w:r>
      <w:r w:rsidRPr="005F397B">
        <w:t xml:space="preserve"> </w:t>
      </w:r>
      <w:r w:rsidRPr="005F397B">
        <w:rPr>
          <w:rFonts w:ascii="Times New Roman" w:hAnsi="Times New Roman" w:cs="Times New Roman"/>
          <w:sz w:val="24"/>
          <w:szCs w:val="24"/>
        </w:rPr>
        <w:t>(joonis 1.2</w:t>
      </w:r>
      <w:r>
        <w:rPr>
          <w:rFonts w:ascii="Times New Roman" w:hAnsi="Times New Roman" w:cs="Times New Roman"/>
          <w:sz w:val="24"/>
          <w:szCs w:val="24"/>
        </w:rPr>
        <w:t>),</w:t>
      </w:r>
      <w:r w:rsidRPr="005F397B">
        <w:rPr>
          <w:rFonts w:ascii="Times New Roman" w:hAnsi="Times New Roman" w:cs="Times New Roman"/>
          <w:sz w:val="24"/>
          <w:szCs w:val="24"/>
        </w:rPr>
        <w:t xml:space="preserve"> mis omavahel on ühendatud maa</w:t>
      </w:r>
      <w:r w:rsidR="00CE7971">
        <w:rPr>
          <w:rFonts w:ascii="Times New Roman" w:hAnsi="Times New Roman" w:cs="Times New Roman"/>
          <w:sz w:val="24"/>
          <w:szCs w:val="24"/>
        </w:rPr>
        <w:t>-</w:t>
      </w:r>
      <w:r w:rsidRPr="005F397B">
        <w:rPr>
          <w:rFonts w:ascii="Times New Roman" w:hAnsi="Times New Roman" w:cs="Times New Roman"/>
          <w:sz w:val="24"/>
          <w:szCs w:val="24"/>
        </w:rPr>
        <w:t>aluse</w:t>
      </w:r>
      <w:r>
        <w:rPr>
          <w:rFonts w:ascii="Times New Roman" w:hAnsi="Times New Roman" w:cs="Times New Roman"/>
          <w:sz w:val="24"/>
          <w:szCs w:val="24"/>
        </w:rPr>
        <w:t xml:space="preserve"> </w:t>
      </w:r>
      <w:r w:rsidRPr="005F397B">
        <w:rPr>
          <w:rFonts w:ascii="Times New Roman" w:hAnsi="Times New Roman" w:cs="Times New Roman"/>
          <w:sz w:val="24"/>
          <w:szCs w:val="24"/>
        </w:rPr>
        <w:t>parklaga.</w:t>
      </w:r>
      <w:r w:rsidR="00F72221" w:rsidRPr="00F72221">
        <w:t xml:space="preserve"> </w:t>
      </w:r>
      <w:r w:rsidR="00F72221" w:rsidRPr="00F72221">
        <w:rPr>
          <w:rFonts w:ascii="Times New Roman" w:hAnsi="Times New Roman" w:cs="Times New Roman"/>
          <w:sz w:val="24"/>
          <w:szCs w:val="24"/>
        </w:rPr>
        <w:t>Sihtotstarbelt on kavandatud 25% äri funktsioone (Ä) ja 75% elamu funktsioone (EK).</w:t>
      </w:r>
      <w:r w:rsidR="00187361" w:rsidRPr="00187361">
        <w:t xml:space="preserve"> </w:t>
      </w:r>
      <w:r w:rsidR="00187361" w:rsidRPr="00187361">
        <w:rPr>
          <w:rFonts w:ascii="Times New Roman" w:hAnsi="Times New Roman" w:cs="Times New Roman"/>
          <w:sz w:val="24"/>
          <w:szCs w:val="24"/>
        </w:rPr>
        <w:t>Ho</w:t>
      </w:r>
      <w:r w:rsidR="00887EF9">
        <w:rPr>
          <w:rFonts w:ascii="Times New Roman" w:hAnsi="Times New Roman" w:cs="Times New Roman"/>
          <w:sz w:val="24"/>
          <w:szCs w:val="24"/>
        </w:rPr>
        <w:t>onete maksimaalne kõrgus 44,5 m</w:t>
      </w:r>
      <w:r w:rsidR="00187361" w:rsidRPr="00187361">
        <w:rPr>
          <w:rFonts w:ascii="Times New Roman" w:hAnsi="Times New Roman" w:cs="Times New Roman"/>
          <w:sz w:val="24"/>
          <w:szCs w:val="24"/>
        </w:rPr>
        <w:t xml:space="preserve"> </w:t>
      </w:r>
      <w:r w:rsidR="00887EF9">
        <w:rPr>
          <w:rFonts w:ascii="Times New Roman" w:hAnsi="Times New Roman" w:cs="Times New Roman"/>
          <w:sz w:val="24"/>
          <w:szCs w:val="24"/>
        </w:rPr>
        <w:t>(</w:t>
      </w:r>
      <w:r w:rsidR="00187361" w:rsidRPr="00187361">
        <w:rPr>
          <w:rFonts w:ascii="Times New Roman" w:hAnsi="Times New Roman" w:cs="Times New Roman"/>
          <w:sz w:val="24"/>
          <w:szCs w:val="24"/>
        </w:rPr>
        <w:t xml:space="preserve">12 korrust </w:t>
      </w:r>
      <w:r w:rsidR="0057173A">
        <w:rPr>
          <w:rFonts w:ascii="Times New Roman" w:hAnsi="Times New Roman" w:cs="Times New Roman"/>
          <w:sz w:val="24"/>
          <w:szCs w:val="24"/>
        </w:rPr>
        <w:t>̶</w:t>
      </w:r>
      <w:r w:rsidR="00887EF9">
        <w:rPr>
          <w:rFonts w:ascii="Times New Roman" w:hAnsi="Times New Roman" w:cs="Times New Roman"/>
          <w:sz w:val="24"/>
          <w:szCs w:val="24"/>
        </w:rPr>
        <w:t xml:space="preserve"> </w:t>
      </w:r>
      <w:r w:rsidR="00187361" w:rsidRPr="00187361">
        <w:rPr>
          <w:rFonts w:ascii="Times New Roman" w:hAnsi="Times New Roman" w:cs="Times New Roman"/>
          <w:sz w:val="24"/>
          <w:szCs w:val="24"/>
        </w:rPr>
        <w:t>A</w:t>
      </w:r>
      <w:r w:rsidR="00887EF9">
        <w:rPr>
          <w:rFonts w:ascii="Times New Roman" w:hAnsi="Times New Roman" w:cs="Times New Roman"/>
          <w:sz w:val="24"/>
          <w:szCs w:val="24"/>
        </w:rPr>
        <w:t>, vt joonis 1.2</w:t>
      </w:r>
      <w:r w:rsidR="00187361" w:rsidRPr="00187361">
        <w:rPr>
          <w:rFonts w:ascii="Times New Roman" w:hAnsi="Times New Roman" w:cs="Times New Roman"/>
          <w:sz w:val="24"/>
          <w:szCs w:val="24"/>
        </w:rPr>
        <w:t>)</w:t>
      </w:r>
      <w:r w:rsidR="00187361">
        <w:rPr>
          <w:rFonts w:ascii="Times New Roman" w:hAnsi="Times New Roman" w:cs="Times New Roman"/>
          <w:sz w:val="24"/>
          <w:szCs w:val="24"/>
        </w:rPr>
        <w:t>.</w:t>
      </w:r>
      <w:r w:rsidRPr="005F397B">
        <w:rPr>
          <w:rFonts w:ascii="Times New Roman" w:hAnsi="Times New Roman" w:cs="Times New Roman"/>
          <w:sz w:val="24"/>
          <w:szCs w:val="24"/>
        </w:rPr>
        <w:t xml:space="preserve"> 1. korrus hoonete A-B </w:t>
      </w:r>
      <w:r w:rsidR="00887EF9">
        <w:rPr>
          <w:rFonts w:ascii="Times New Roman" w:hAnsi="Times New Roman" w:cs="Times New Roman"/>
          <w:sz w:val="24"/>
          <w:szCs w:val="24"/>
        </w:rPr>
        <w:t xml:space="preserve">(joonis 1.2) </w:t>
      </w:r>
      <w:r w:rsidRPr="005F397B">
        <w:rPr>
          <w:rFonts w:ascii="Times New Roman" w:hAnsi="Times New Roman" w:cs="Times New Roman"/>
          <w:sz w:val="24"/>
          <w:szCs w:val="24"/>
        </w:rPr>
        <w:t>all ja nende vahel teenindus- ja kaubanduskeskus.</w:t>
      </w:r>
      <w:r>
        <w:rPr>
          <w:rFonts w:ascii="Times New Roman" w:hAnsi="Times New Roman" w:cs="Times New Roman"/>
          <w:sz w:val="24"/>
          <w:szCs w:val="24"/>
        </w:rPr>
        <w:t xml:space="preserve"> </w:t>
      </w:r>
      <w:r w:rsidRPr="005F397B">
        <w:rPr>
          <w:rFonts w:ascii="Times New Roman" w:hAnsi="Times New Roman" w:cs="Times New Roman"/>
          <w:sz w:val="24"/>
          <w:szCs w:val="24"/>
        </w:rPr>
        <w:t xml:space="preserve">Hoonete B ja C </w:t>
      </w:r>
      <w:r w:rsidR="00887EF9">
        <w:rPr>
          <w:rFonts w:ascii="Times New Roman" w:hAnsi="Times New Roman" w:cs="Times New Roman"/>
          <w:sz w:val="24"/>
          <w:szCs w:val="24"/>
        </w:rPr>
        <w:t xml:space="preserve">(joonis 1.2) </w:t>
      </w:r>
      <w:r w:rsidRPr="005F397B">
        <w:rPr>
          <w:rFonts w:ascii="Times New Roman" w:hAnsi="Times New Roman" w:cs="Times New Roman"/>
          <w:sz w:val="24"/>
          <w:szCs w:val="24"/>
        </w:rPr>
        <w:t>vahel asub 31 m laiune haljasala kõrghaljastusega (maaga kokkupuutes haljastus),</w:t>
      </w:r>
      <w:r>
        <w:rPr>
          <w:rFonts w:ascii="Times New Roman" w:hAnsi="Times New Roman" w:cs="Times New Roman"/>
          <w:sz w:val="24"/>
          <w:szCs w:val="24"/>
        </w:rPr>
        <w:t xml:space="preserve"> </w:t>
      </w:r>
      <w:r w:rsidRPr="005F397B">
        <w:rPr>
          <w:rFonts w:ascii="Times New Roman" w:hAnsi="Times New Roman" w:cs="Times New Roman"/>
          <w:sz w:val="24"/>
          <w:szCs w:val="24"/>
        </w:rPr>
        <w:t>samasugused haljasalad on ka kinnistu kirde ja edelanurgas, mujal parkla peal katuseterrass</w:t>
      </w:r>
      <w:r>
        <w:rPr>
          <w:rFonts w:ascii="Times New Roman" w:hAnsi="Times New Roman" w:cs="Times New Roman"/>
          <w:sz w:val="24"/>
          <w:szCs w:val="24"/>
        </w:rPr>
        <w:t xml:space="preserve"> </w:t>
      </w:r>
      <w:r w:rsidRPr="005F397B">
        <w:rPr>
          <w:rFonts w:ascii="Times New Roman" w:hAnsi="Times New Roman" w:cs="Times New Roman"/>
          <w:sz w:val="24"/>
          <w:szCs w:val="24"/>
        </w:rPr>
        <w:t>ekstensiivse katusehaljastusega ja terrass konteinerhaljastusega.</w:t>
      </w:r>
      <w:r>
        <w:rPr>
          <w:rFonts w:ascii="Times New Roman" w:hAnsi="Times New Roman" w:cs="Times New Roman"/>
          <w:sz w:val="24"/>
          <w:szCs w:val="24"/>
        </w:rPr>
        <w:t xml:space="preserve"> </w:t>
      </w:r>
      <w:r w:rsidR="00887EF9">
        <w:rPr>
          <w:rFonts w:ascii="Times New Roman" w:hAnsi="Times New Roman" w:cs="Times New Roman"/>
          <w:sz w:val="24"/>
          <w:szCs w:val="24"/>
        </w:rPr>
        <w:t xml:space="preserve">Hoonete </w:t>
      </w:r>
      <w:r w:rsidRPr="005F397B">
        <w:rPr>
          <w:rFonts w:ascii="Times New Roman" w:hAnsi="Times New Roman" w:cs="Times New Roman"/>
          <w:sz w:val="24"/>
          <w:szCs w:val="24"/>
        </w:rPr>
        <w:t xml:space="preserve">C ja D </w:t>
      </w:r>
      <w:r w:rsidR="00887EF9">
        <w:rPr>
          <w:rFonts w:ascii="Times New Roman" w:hAnsi="Times New Roman" w:cs="Times New Roman"/>
          <w:sz w:val="24"/>
          <w:szCs w:val="24"/>
        </w:rPr>
        <w:t xml:space="preserve">(joonis 1.2) </w:t>
      </w:r>
      <w:r w:rsidRPr="005F397B">
        <w:rPr>
          <w:rFonts w:ascii="Times New Roman" w:hAnsi="Times New Roman" w:cs="Times New Roman"/>
          <w:sz w:val="24"/>
          <w:szCs w:val="24"/>
        </w:rPr>
        <w:t>vahel ja E 1.</w:t>
      </w:r>
      <w:r w:rsidR="00887EF9">
        <w:rPr>
          <w:rFonts w:ascii="Times New Roman" w:hAnsi="Times New Roman" w:cs="Times New Roman"/>
          <w:sz w:val="24"/>
          <w:szCs w:val="24"/>
        </w:rPr>
        <w:t xml:space="preserve"> </w:t>
      </w:r>
      <w:r w:rsidRPr="005F397B">
        <w:rPr>
          <w:rFonts w:ascii="Times New Roman" w:hAnsi="Times New Roman" w:cs="Times New Roman"/>
          <w:sz w:val="24"/>
          <w:szCs w:val="24"/>
        </w:rPr>
        <w:t>korruse katusel urbanistlik park, eesväljak, mänguväljak, puhkeala.</w:t>
      </w:r>
      <w:r>
        <w:rPr>
          <w:rFonts w:ascii="Times New Roman" w:hAnsi="Times New Roman" w:cs="Times New Roman"/>
          <w:sz w:val="24"/>
          <w:szCs w:val="24"/>
        </w:rPr>
        <w:t xml:space="preserve"> </w:t>
      </w:r>
      <w:r w:rsidRPr="005F397B">
        <w:rPr>
          <w:rFonts w:ascii="Times New Roman" w:hAnsi="Times New Roman" w:cs="Times New Roman"/>
          <w:sz w:val="24"/>
          <w:szCs w:val="24"/>
        </w:rPr>
        <w:t>Hoonestuse</w:t>
      </w:r>
      <w:r>
        <w:rPr>
          <w:rFonts w:ascii="Times New Roman" w:hAnsi="Times New Roman" w:cs="Times New Roman"/>
          <w:sz w:val="24"/>
          <w:szCs w:val="24"/>
        </w:rPr>
        <w:t xml:space="preserve"> A, B, C, D</w:t>
      </w:r>
      <w:r w:rsidRPr="005F397B">
        <w:rPr>
          <w:rFonts w:ascii="Times New Roman" w:hAnsi="Times New Roman" w:cs="Times New Roman"/>
          <w:sz w:val="24"/>
          <w:szCs w:val="24"/>
        </w:rPr>
        <w:t xml:space="preserve"> </w:t>
      </w:r>
      <w:r w:rsidR="00887EF9">
        <w:rPr>
          <w:rFonts w:ascii="Times New Roman" w:hAnsi="Times New Roman" w:cs="Times New Roman"/>
          <w:sz w:val="24"/>
          <w:szCs w:val="24"/>
        </w:rPr>
        <w:t>teadaolev korruselisus</w:t>
      </w:r>
      <w:r w:rsidRPr="005F397B">
        <w:rPr>
          <w:rFonts w:ascii="Times New Roman" w:hAnsi="Times New Roman" w:cs="Times New Roman"/>
          <w:sz w:val="24"/>
          <w:szCs w:val="24"/>
        </w:rPr>
        <w:t xml:space="preserve"> vastavalt 12, 8, 6, 7</w:t>
      </w:r>
      <w:r w:rsidR="00887EF9">
        <w:rPr>
          <w:rFonts w:ascii="Times New Roman" w:hAnsi="Times New Roman" w:cs="Times New Roman"/>
          <w:sz w:val="24"/>
          <w:szCs w:val="24"/>
        </w:rPr>
        <w:t>,</w:t>
      </w:r>
      <w:r w:rsidR="00187361" w:rsidRPr="00187361">
        <w:t xml:space="preserve"> </w:t>
      </w:r>
      <w:r w:rsidR="00887EF9">
        <w:rPr>
          <w:rFonts w:ascii="Times New Roman" w:hAnsi="Times New Roman" w:cs="Times New Roman"/>
          <w:sz w:val="24"/>
          <w:szCs w:val="24"/>
        </w:rPr>
        <w:t>st</w:t>
      </w:r>
      <w:r w:rsidR="00187361" w:rsidRPr="00187361">
        <w:rPr>
          <w:rFonts w:ascii="Times New Roman" w:hAnsi="Times New Roman" w:cs="Times New Roman"/>
          <w:sz w:val="24"/>
          <w:szCs w:val="24"/>
        </w:rPr>
        <w:t xml:space="preserve"> Järve</w:t>
      </w:r>
      <w:r w:rsidR="00187361">
        <w:rPr>
          <w:rFonts w:ascii="Times New Roman" w:hAnsi="Times New Roman" w:cs="Times New Roman"/>
          <w:sz w:val="24"/>
          <w:szCs w:val="24"/>
        </w:rPr>
        <w:t xml:space="preserve"> </w:t>
      </w:r>
      <w:r w:rsidR="00187361" w:rsidRPr="00187361">
        <w:rPr>
          <w:rFonts w:ascii="Times New Roman" w:hAnsi="Times New Roman" w:cs="Times New Roman"/>
          <w:sz w:val="24"/>
          <w:szCs w:val="24"/>
        </w:rPr>
        <w:t>hooldushaigla suunas on vahelduv ja vähenev</w:t>
      </w:r>
      <w:r w:rsidR="0035176D">
        <w:rPr>
          <w:rFonts w:ascii="Times New Roman" w:hAnsi="Times New Roman" w:cs="Times New Roman"/>
          <w:sz w:val="24"/>
          <w:szCs w:val="24"/>
        </w:rPr>
        <w:t>.</w:t>
      </w:r>
      <w:r w:rsidR="00391435">
        <w:rPr>
          <w:rFonts w:ascii="Times New Roman" w:hAnsi="Times New Roman" w:cs="Times New Roman"/>
          <w:sz w:val="24"/>
          <w:szCs w:val="24"/>
        </w:rPr>
        <w:t xml:space="preserve"> </w:t>
      </w:r>
      <w:r w:rsidR="00391435" w:rsidRPr="00391435">
        <w:rPr>
          <w:rFonts w:ascii="Times New Roman" w:hAnsi="Times New Roman" w:cs="Times New Roman"/>
          <w:sz w:val="24"/>
          <w:szCs w:val="24"/>
        </w:rPr>
        <w:t>E kaubanduspind – kohalik toidupood koos vajalike teenustega (samuti hoonete A ja B vahel ning all)</w:t>
      </w:r>
      <w:r w:rsidR="00391435">
        <w:rPr>
          <w:rFonts w:ascii="Times New Roman" w:hAnsi="Times New Roman" w:cs="Times New Roman"/>
          <w:sz w:val="24"/>
          <w:szCs w:val="24"/>
        </w:rPr>
        <w:t xml:space="preserve">. </w:t>
      </w:r>
      <w:r w:rsidR="00391435" w:rsidRPr="00391435">
        <w:rPr>
          <w:rFonts w:ascii="Times New Roman" w:hAnsi="Times New Roman" w:cs="Times New Roman"/>
          <w:sz w:val="24"/>
          <w:szCs w:val="24"/>
        </w:rPr>
        <w:t>Jalgrataste pikaajaline parkimine ja lapsevankrite hoid on lahendatud elamuhoonete 1. korruse mahus</w:t>
      </w:r>
      <w:r w:rsidR="00AB711D">
        <w:rPr>
          <w:rFonts w:ascii="Times New Roman" w:hAnsi="Times New Roman" w:cs="Times New Roman"/>
          <w:sz w:val="24"/>
          <w:szCs w:val="24"/>
        </w:rPr>
        <w:t>.</w:t>
      </w:r>
    </w:p>
    <w:p w14:paraId="38594D00" w14:textId="77777777" w:rsidR="00CC4416" w:rsidRDefault="00CC4416" w:rsidP="00475D0D">
      <w:pPr>
        <w:spacing w:after="0" w:line="240" w:lineRule="auto"/>
        <w:jc w:val="both"/>
        <w:rPr>
          <w:rFonts w:ascii="Times New Roman" w:hAnsi="Times New Roman" w:cs="Times New Roman"/>
          <w:sz w:val="24"/>
          <w:szCs w:val="24"/>
        </w:rPr>
      </w:pPr>
    </w:p>
    <w:p w14:paraId="1B1FB263" w14:textId="5B2D88C0" w:rsidR="00AB711D" w:rsidRDefault="00AB711D" w:rsidP="00475D0D">
      <w:pPr>
        <w:spacing w:after="0" w:line="240" w:lineRule="auto"/>
        <w:jc w:val="both"/>
        <w:rPr>
          <w:rFonts w:ascii="Times New Roman" w:hAnsi="Times New Roman" w:cs="Times New Roman"/>
          <w:sz w:val="24"/>
          <w:szCs w:val="24"/>
        </w:rPr>
      </w:pPr>
      <w:r w:rsidRPr="00187361">
        <w:rPr>
          <w:rFonts w:ascii="Times New Roman" w:hAnsi="Times New Roman" w:cs="Times New Roman"/>
          <w:sz w:val="24"/>
          <w:szCs w:val="24"/>
        </w:rPr>
        <w:t>Kinnistu asub Kristiine linnaosa ja Nõmme linnaosa rohevööndi piiril: Rahumäe kalmistu, Nõmme-Mustamäe parkmets, kõrval</w:t>
      </w:r>
      <w:r>
        <w:rPr>
          <w:rFonts w:ascii="Times New Roman" w:hAnsi="Times New Roman" w:cs="Times New Roman"/>
          <w:sz w:val="24"/>
          <w:szCs w:val="24"/>
        </w:rPr>
        <w:t xml:space="preserve"> </w:t>
      </w:r>
      <w:r w:rsidRPr="00187361">
        <w:rPr>
          <w:rFonts w:ascii="Times New Roman" w:hAnsi="Times New Roman" w:cs="Times New Roman"/>
          <w:sz w:val="24"/>
          <w:szCs w:val="24"/>
        </w:rPr>
        <w:t>kinnistu Järve hooldushaigla parkmets.</w:t>
      </w:r>
      <w:r>
        <w:rPr>
          <w:rFonts w:ascii="Times New Roman" w:hAnsi="Times New Roman" w:cs="Times New Roman"/>
          <w:sz w:val="24"/>
          <w:szCs w:val="24"/>
        </w:rPr>
        <w:t xml:space="preserve"> </w:t>
      </w:r>
      <w:r w:rsidRPr="00187361">
        <w:rPr>
          <w:rFonts w:ascii="Times New Roman" w:hAnsi="Times New Roman" w:cs="Times New Roman"/>
          <w:sz w:val="24"/>
          <w:szCs w:val="24"/>
        </w:rPr>
        <w:t>Kavandatava kinnistu Tervise tn äärne ala on kõrghaljastusega haljasala/vahevöönd 15 puud (jääb</w:t>
      </w:r>
      <w:r>
        <w:rPr>
          <w:rFonts w:ascii="Times New Roman" w:hAnsi="Times New Roman" w:cs="Times New Roman"/>
          <w:sz w:val="24"/>
          <w:szCs w:val="24"/>
        </w:rPr>
        <w:t xml:space="preserve"> </w:t>
      </w:r>
      <w:r w:rsidRPr="00187361">
        <w:rPr>
          <w:rFonts w:ascii="Times New Roman" w:hAnsi="Times New Roman" w:cs="Times New Roman"/>
          <w:sz w:val="24"/>
          <w:szCs w:val="24"/>
        </w:rPr>
        <w:t>linna tänava</w:t>
      </w:r>
      <w:r w:rsidR="00887EF9">
        <w:rPr>
          <w:rFonts w:ascii="Times New Roman" w:hAnsi="Times New Roman" w:cs="Times New Roman"/>
          <w:sz w:val="24"/>
          <w:szCs w:val="24"/>
        </w:rPr>
        <w:t xml:space="preserve">koridori kinnistule). </w:t>
      </w:r>
      <w:r w:rsidRPr="00187361">
        <w:rPr>
          <w:rFonts w:ascii="Times New Roman" w:hAnsi="Times New Roman" w:cs="Times New Roman"/>
          <w:sz w:val="24"/>
          <w:szCs w:val="24"/>
        </w:rPr>
        <w:t xml:space="preserve">15 puud hoonete B ja C </w:t>
      </w:r>
      <w:r w:rsidR="00887EF9">
        <w:rPr>
          <w:rFonts w:ascii="Times New Roman" w:hAnsi="Times New Roman" w:cs="Times New Roman"/>
          <w:sz w:val="24"/>
          <w:szCs w:val="24"/>
        </w:rPr>
        <w:t xml:space="preserve">(joonis 1.2) </w:t>
      </w:r>
      <w:r w:rsidRPr="00187361">
        <w:rPr>
          <w:rFonts w:ascii="Times New Roman" w:hAnsi="Times New Roman" w:cs="Times New Roman"/>
          <w:sz w:val="24"/>
          <w:szCs w:val="24"/>
        </w:rPr>
        <w:t>vahelisel haljasalal, 5 puud kinnistu</w:t>
      </w:r>
      <w:r>
        <w:rPr>
          <w:rFonts w:ascii="Times New Roman" w:hAnsi="Times New Roman" w:cs="Times New Roman"/>
          <w:sz w:val="24"/>
          <w:szCs w:val="24"/>
        </w:rPr>
        <w:t xml:space="preserve"> </w:t>
      </w:r>
      <w:r w:rsidRPr="00187361">
        <w:rPr>
          <w:rFonts w:ascii="Times New Roman" w:hAnsi="Times New Roman" w:cs="Times New Roman"/>
          <w:sz w:val="24"/>
          <w:szCs w:val="24"/>
        </w:rPr>
        <w:t>edelanurgas, 8 puud kinnistu idaservas ja 23 keskmisekasvulist puud kinnistu põhjaservas.</w:t>
      </w:r>
      <w:r>
        <w:rPr>
          <w:rFonts w:ascii="Times New Roman" w:hAnsi="Times New Roman" w:cs="Times New Roman"/>
          <w:sz w:val="24"/>
          <w:szCs w:val="24"/>
        </w:rPr>
        <w:t xml:space="preserve"> </w:t>
      </w:r>
      <w:r w:rsidRPr="00187361">
        <w:rPr>
          <w:rFonts w:ascii="Times New Roman" w:hAnsi="Times New Roman" w:cs="Times New Roman"/>
          <w:sz w:val="24"/>
          <w:szCs w:val="24"/>
        </w:rPr>
        <w:t xml:space="preserve">Kokku haljastuse alune pind 20% (moodustatava krundi pinnast). Kõrgemate </w:t>
      </w:r>
      <w:r w:rsidRPr="00187361">
        <w:rPr>
          <w:rFonts w:ascii="Times New Roman" w:hAnsi="Times New Roman" w:cs="Times New Roman"/>
          <w:sz w:val="24"/>
          <w:szCs w:val="24"/>
        </w:rPr>
        <w:lastRenderedPageBreak/>
        <w:t>hoonete vahel, ees ja</w:t>
      </w:r>
      <w:r>
        <w:rPr>
          <w:rFonts w:ascii="Times New Roman" w:hAnsi="Times New Roman" w:cs="Times New Roman"/>
          <w:sz w:val="24"/>
          <w:szCs w:val="24"/>
        </w:rPr>
        <w:t xml:space="preserve"> </w:t>
      </w:r>
      <w:r w:rsidRPr="00187361">
        <w:rPr>
          <w:rFonts w:ascii="Times New Roman" w:hAnsi="Times New Roman" w:cs="Times New Roman"/>
          <w:sz w:val="24"/>
          <w:szCs w:val="24"/>
        </w:rPr>
        <w:t>taga on linnalikud pargid kõrghaljastuse ja konteinerhaljastusega, 1-korruselise kaubandus-teenindushoone</w:t>
      </w:r>
      <w:r>
        <w:rPr>
          <w:rFonts w:ascii="Times New Roman" w:hAnsi="Times New Roman" w:cs="Times New Roman"/>
          <w:sz w:val="24"/>
          <w:szCs w:val="24"/>
        </w:rPr>
        <w:t xml:space="preserve"> </w:t>
      </w:r>
      <w:r w:rsidRPr="00187361">
        <w:rPr>
          <w:rFonts w:ascii="Times New Roman" w:hAnsi="Times New Roman" w:cs="Times New Roman"/>
          <w:sz w:val="24"/>
          <w:szCs w:val="24"/>
        </w:rPr>
        <w:t>peal on samuti puhkeala katuseterrassi, konteinerhaljastusega ja tõstetud katusehaljastuse</w:t>
      </w:r>
      <w:r>
        <w:rPr>
          <w:rFonts w:ascii="Times New Roman" w:hAnsi="Times New Roman" w:cs="Times New Roman"/>
          <w:sz w:val="24"/>
          <w:szCs w:val="24"/>
        </w:rPr>
        <w:t xml:space="preserve"> </w:t>
      </w:r>
      <w:r w:rsidRPr="00187361">
        <w:rPr>
          <w:rFonts w:ascii="Times New Roman" w:hAnsi="Times New Roman" w:cs="Times New Roman"/>
          <w:sz w:val="24"/>
          <w:szCs w:val="24"/>
        </w:rPr>
        <w:t>murualadega.</w:t>
      </w:r>
      <w:r>
        <w:rPr>
          <w:rFonts w:ascii="Times New Roman" w:hAnsi="Times New Roman" w:cs="Times New Roman"/>
          <w:sz w:val="24"/>
          <w:szCs w:val="24"/>
        </w:rPr>
        <w:t xml:space="preserve"> </w:t>
      </w:r>
      <w:r w:rsidR="00887EF9">
        <w:rPr>
          <w:rFonts w:ascii="Times New Roman" w:hAnsi="Times New Roman" w:cs="Times New Roman"/>
          <w:sz w:val="24"/>
          <w:szCs w:val="24"/>
        </w:rPr>
        <w:t xml:space="preserve">Hoonete </w:t>
      </w:r>
      <w:r w:rsidRPr="00187361">
        <w:rPr>
          <w:rFonts w:ascii="Times New Roman" w:hAnsi="Times New Roman" w:cs="Times New Roman"/>
          <w:sz w:val="24"/>
          <w:szCs w:val="24"/>
        </w:rPr>
        <w:t xml:space="preserve">C ja D </w:t>
      </w:r>
      <w:r w:rsidR="00887EF9">
        <w:rPr>
          <w:rFonts w:ascii="Times New Roman" w:hAnsi="Times New Roman" w:cs="Times New Roman"/>
          <w:sz w:val="24"/>
          <w:szCs w:val="24"/>
        </w:rPr>
        <w:t xml:space="preserve">(joonis 1.2) </w:t>
      </w:r>
      <w:r w:rsidRPr="00187361">
        <w:rPr>
          <w:rFonts w:ascii="Times New Roman" w:hAnsi="Times New Roman" w:cs="Times New Roman"/>
          <w:sz w:val="24"/>
          <w:szCs w:val="24"/>
        </w:rPr>
        <w:t>vaheline ala on linnalik park kõrghaljastusega.</w:t>
      </w:r>
      <w:r>
        <w:rPr>
          <w:rFonts w:ascii="Times New Roman" w:hAnsi="Times New Roman" w:cs="Times New Roman"/>
          <w:sz w:val="24"/>
          <w:szCs w:val="24"/>
        </w:rPr>
        <w:t xml:space="preserve"> </w:t>
      </w:r>
      <w:r w:rsidRPr="00187361">
        <w:rPr>
          <w:rFonts w:ascii="Times New Roman" w:hAnsi="Times New Roman" w:cs="Times New Roman"/>
          <w:sz w:val="24"/>
          <w:szCs w:val="24"/>
        </w:rPr>
        <w:t>Kõrghaljastus on samuti kogu Tervise tn linnatänava tsoonis.</w:t>
      </w:r>
      <w:r>
        <w:rPr>
          <w:rFonts w:ascii="Times New Roman" w:hAnsi="Times New Roman" w:cs="Times New Roman"/>
          <w:sz w:val="24"/>
          <w:szCs w:val="24"/>
        </w:rPr>
        <w:t xml:space="preserve"> </w:t>
      </w:r>
      <w:r w:rsidRPr="00187361">
        <w:rPr>
          <w:rFonts w:ascii="Times New Roman" w:hAnsi="Times New Roman" w:cs="Times New Roman"/>
          <w:sz w:val="24"/>
          <w:szCs w:val="24"/>
        </w:rPr>
        <w:t>Kinnistul on keskel ja otstes kõrghaljastusega haljasalad (kokku 1350</w:t>
      </w:r>
      <w:r>
        <w:rPr>
          <w:rFonts w:ascii="Times New Roman" w:hAnsi="Times New Roman" w:cs="Times New Roman"/>
          <w:sz w:val="24"/>
          <w:szCs w:val="24"/>
        </w:rPr>
        <w:t xml:space="preserve"> </w:t>
      </w:r>
      <w:r w:rsidRPr="00187361">
        <w:rPr>
          <w:rFonts w:ascii="Times New Roman" w:hAnsi="Times New Roman" w:cs="Times New Roman"/>
          <w:sz w:val="24"/>
          <w:szCs w:val="24"/>
        </w:rPr>
        <w:t>m</w:t>
      </w:r>
      <w:r w:rsidRPr="00187361">
        <w:rPr>
          <w:rFonts w:ascii="Times New Roman" w:hAnsi="Times New Roman" w:cs="Times New Roman"/>
          <w:sz w:val="24"/>
          <w:szCs w:val="24"/>
          <w:vertAlign w:val="superscript"/>
        </w:rPr>
        <w:t>2</w:t>
      </w:r>
      <w:r w:rsidRPr="00187361">
        <w:rPr>
          <w:rFonts w:ascii="Times New Roman" w:hAnsi="Times New Roman" w:cs="Times New Roman"/>
          <w:sz w:val="24"/>
          <w:szCs w:val="24"/>
        </w:rPr>
        <w:t>, 13% moodustatava kinnistu</w:t>
      </w:r>
      <w:r>
        <w:rPr>
          <w:rFonts w:ascii="Times New Roman" w:hAnsi="Times New Roman" w:cs="Times New Roman"/>
          <w:sz w:val="24"/>
          <w:szCs w:val="24"/>
        </w:rPr>
        <w:t xml:space="preserve"> </w:t>
      </w:r>
      <w:r w:rsidRPr="00187361">
        <w:rPr>
          <w:rFonts w:ascii="Times New Roman" w:hAnsi="Times New Roman" w:cs="Times New Roman"/>
          <w:sz w:val="24"/>
          <w:szCs w:val="24"/>
        </w:rPr>
        <w:t>pinnast)</w:t>
      </w:r>
      <w:r w:rsidR="00887EF9">
        <w:rPr>
          <w:rFonts w:ascii="Times New Roman" w:hAnsi="Times New Roman" w:cs="Times New Roman"/>
          <w:sz w:val="24"/>
          <w:szCs w:val="24"/>
        </w:rPr>
        <w:t>.</w:t>
      </w:r>
      <w:r w:rsidRPr="00187361">
        <w:rPr>
          <w:rFonts w:ascii="Times New Roman" w:hAnsi="Times New Roman" w:cs="Times New Roman"/>
          <w:sz w:val="24"/>
          <w:szCs w:val="24"/>
        </w:rPr>
        <w:t xml:space="preserve"> </w:t>
      </w:r>
      <w:r w:rsidR="00887EF9">
        <w:rPr>
          <w:rFonts w:ascii="Times New Roman" w:hAnsi="Times New Roman" w:cs="Times New Roman"/>
          <w:sz w:val="24"/>
          <w:szCs w:val="24"/>
        </w:rPr>
        <w:t>L</w:t>
      </w:r>
      <w:r w:rsidRPr="00187361">
        <w:rPr>
          <w:rFonts w:ascii="Times New Roman" w:hAnsi="Times New Roman" w:cs="Times New Roman"/>
          <w:sz w:val="24"/>
          <w:szCs w:val="24"/>
        </w:rPr>
        <w:t>isaks haljasala linnale antavas tänavatsoonis (ca 300 m</w:t>
      </w:r>
      <w:r w:rsidRPr="00187361">
        <w:rPr>
          <w:rFonts w:ascii="Times New Roman" w:hAnsi="Times New Roman" w:cs="Times New Roman"/>
          <w:sz w:val="24"/>
          <w:szCs w:val="24"/>
          <w:vertAlign w:val="superscript"/>
        </w:rPr>
        <w:t>2</w:t>
      </w:r>
      <w:r w:rsidR="00887EF9">
        <w:rPr>
          <w:rFonts w:ascii="Times New Roman" w:hAnsi="Times New Roman" w:cs="Times New Roman"/>
          <w:sz w:val="24"/>
          <w:szCs w:val="24"/>
        </w:rPr>
        <w:t>) ning</w:t>
      </w:r>
      <w:r w:rsidRPr="00187361">
        <w:rPr>
          <w:rFonts w:ascii="Times New Roman" w:hAnsi="Times New Roman" w:cs="Times New Roman"/>
          <w:sz w:val="24"/>
          <w:szCs w:val="24"/>
        </w:rPr>
        <w:t xml:space="preserve"> keldriparkla - pealne tõstetud</w:t>
      </w:r>
      <w:r>
        <w:rPr>
          <w:rFonts w:ascii="Times New Roman" w:hAnsi="Times New Roman" w:cs="Times New Roman"/>
          <w:sz w:val="24"/>
          <w:szCs w:val="24"/>
        </w:rPr>
        <w:t xml:space="preserve"> </w:t>
      </w:r>
      <w:r w:rsidRPr="00187361">
        <w:rPr>
          <w:rFonts w:ascii="Times New Roman" w:hAnsi="Times New Roman" w:cs="Times New Roman"/>
          <w:sz w:val="24"/>
          <w:szCs w:val="24"/>
        </w:rPr>
        <w:t>murualaga haljastus (ca 4000 m</w:t>
      </w:r>
      <w:r w:rsidRPr="00187361">
        <w:rPr>
          <w:rFonts w:ascii="Times New Roman" w:hAnsi="Times New Roman" w:cs="Times New Roman"/>
          <w:sz w:val="24"/>
          <w:szCs w:val="24"/>
          <w:vertAlign w:val="superscript"/>
        </w:rPr>
        <w:t>2</w:t>
      </w:r>
      <w:r w:rsidRPr="00187361">
        <w:rPr>
          <w:rFonts w:ascii="Times New Roman" w:hAnsi="Times New Roman" w:cs="Times New Roman"/>
          <w:sz w:val="24"/>
          <w:szCs w:val="24"/>
        </w:rPr>
        <w:t>)</w:t>
      </w:r>
      <w:r>
        <w:rPr>
          <w:rFonts w:ascii="Times New Roman" w:hAnsi="Times New Roman" w:cs="Times New Roman"/>
          <w:sz w:val="24"/>
          <w:szCs w:val="24"/>
        </w:rPr>
        <w:t>.</w:t>
      </w:r>
    </w:p>
    <w:p w14:paraId="2A0B3D8F" w14:textId="77777777" w:rsidR="00AB711D" w:rsidRDefault="00AB711D" w:rsidP="00475D0D">
      <w:pPr>
        <w:spacing w:after="0" w:line="240" w:lineRule="auto"/>
        <w:jc w:val="both"/>
        <w:rPr>
          <w:rFonts w:ascii="Times New Roman" w:hAnsi="Times New Roman" w:cs="Times New Roman"/>
          <w:sz w:val="24"/>
          <w:szCs w:val="24"/>
        </w:rPr>
      </w:pPr>
    </w:p>
    <w:p w14:paraId="0C455644" w14:textId="33A25D5D" w:rsidR="00AB711D" w:rsidRDefault="00AB711D" w:rsidP="00475D0D">
      <w:pPr>
        <w:spacing w:after="0" w:line="240" w:lineRule="auto"/>
        <w:jc w:val="both"/>
        <w:rPr>
          <w:rFonts w:ascii="Times New Roman" w:hAnsi="Times New Roman" w:cs="Times New Roman"/>
          <w:sz w:val="24"/>
          <w:szCs w:val="24"/>
        </w:rPr>
      </w:pPr>
      <w:r w:rsidRPr="00391435">
        <w:rPr>
          <w:rFonts w:ascii="Times New Roman" w:hAnsi="Times New Roman" w:cs="Times New Roman"/>
          <w:sz w:val="24"/>
          <w:szCs w:val="24"/>
        </w:rPr>
        <w:t>Kavandatud 130 parkimiskohta</w:t>
      </w:r>
      <w:r w:rsidR="0042443A">
        <w:rPr>
          <w:rFonts w:ascii="Times New Roman" w:hAnsi="Times New Roman" w:cs="Times New Roman"/>
          <w:sz w:val="24"/>
          <w:szCs w:val="24"/>
        </w:rPr>
        <w:t xml:space="preserve"> hoonemahus</w:t>
      </w:r>
      <w:r w:rsidRPr="00391435">
        <w:rPr>
          <w:rFonts w:ascii="Times New Roman" w:hAnsi="Times New Roman" w:cs="Times New Roman"/>
          <w:sz w:val="24"/>
          <w:szCs w:val="24"/>
        </w:rPr>
        <w:t xml:space="preserve"> ja 10 peatuskohta Tervise tn ääres.</w:t>
      </w:r>
      <w:r>
        <w:rPr>
          <w:rFonts w:ascii="Times New Roman" w:hAnsi="Times New Roman" w:cs="Times New Roman"/>
          <w:sz w:val="24"/>
          <w:szCs w:val="24"/>
        </w:rPr>
        <w:t xml:space="preserve"> </w:t>
      </w:r>
      <w:r w:rsidRPr="0035176D">
        <w:rPr>
          <w:rFonts w:ascii="Times New Roman" w:hAnsi="Times New Roman" w:cs="Times New Roman"/>
          <w:sz w:val="24"/>
          <w:szCs w:val="24"/>
        </w:rPr>
        <w:t>Siia on planeeritud Viljandi mnt – Tervise tn ühendustee (nn Tallinna sisemine ringtee)</w:t>
      </w:r>
      <w:r>
        <w:rPr>
          <w:rFonts w:ascii="Times New Roman" w:hAnsi="Times New Roman" w:cs="Times New Roman"/>
          <w:sz w:val="24"/>
          <w:szCs w:val="24"/>
        </w:rPr>
        <w:t xml:space="preserve">. </w:t>
      </w:r>
      <w:r w:rsidRPr="0035176D">
        <w:rPr>
          <w:rFonts w:ascii="Times New Roman" w:hAnsi="Times New Roman" w:cs="Times New Roman"/>
          <w:sz w:val="24"/>
          <w:szCs w:val="24"/>
        </w:rPr>
        <w:t>Lahendus on kooskõlas linna planeeritava Tervise tänava projektiga, käesolevas eskiisis V07 o</w:t>
      </w:r>
      <w:r>
        <w:rPr>
          <w:rFonts w:ascii="Times New Roman" w:hAnsi="Times New Roman" w:cs="Times New Roman"/>
          <w:sz w:val="24"/>
          <w:szCs w:val="24"/>
        </w:rPr>
        <w:t xml:space="preserve">n </w:t>
      </w:r>
      <w:r w:rsidRPr="0035176D">
        <w:rPr>
          <w:rFonts w:ascii="Times New Roman" w:hAnsi="Times New Roman" w:cs="Times New Roman"/>
          <w:sz w:val="24"/>
          <w:szCs w:val="24"/>
        </w:rPr>
        <w:t>arvesta</w:t>
      </w:r>
      <w:r>
        <w:rPr>
          <w:rFonts w:ascii="Times New Roman" w:hAnsi="Times New Roman" w:cs="Times New Roman"/>
          <w:sz w:val="24"/>
          <w:szCs w:val="24"/>
        </w:rPr>
        <w:t>tud</w:t>
      </w:r>
      <w:r w:rsidRPr="0035176D">
        <w:rPr>
          <w:rFonts w:ascii="Times New Roman" w:hAnsi="Times New Roman" w:cs="Times New Roman"/>
          <w:sz w:val="24"/>
          <w:szCs w:val="24"/>
        </w:rPr>
        <w:t xml:space="preserve"> Strateegiakeskuse Tervise tn eskiisiga: 3</w:t>
      </w:r>
      <w:r w:rsidR="00E86B50">
        <w:rPr>
          <w:rFonts w:ascii="Times New Roman" w:hAnsi="Times New Roman" w:cs="Times New Roman"/>
          <w:sz w:val="24"/>
          <w:szCs w:val="24"/>
        </w:rPr>
        <w:t xml:space="preserve"> </w:t>
      </w:r>
      <w:r w:rsidRPr="0035176D">
        <w:rPr>
          <w:rFonts w:ascii="Times New Roman" w:hAnsi="Times New Roman" w:cs="Times New Roman"/>
          <w:sz w:val="24"/>
          <w:szCs w:val="24"/>
        </w:rPr>
        <w:t>m kõnnitee – 2</w:t>
      </w:r>
      <w:r w:rsidR="00E86B50">
        <w:rPr>
          <w:rFonts w:ascii="Times New Roman" w:hAnsi="Times New Roman" w:cs="Times New Roman"/>
          <w:sz w:val="24"/>
          <w:szCs w:val="24"/>
        </w:rPr>
        <w:t xml:space="preserve"> </w:t>
      </w:r>
      <w:r w:rsidRPr="0035176D">
        <w:rPr>
          <w:rFonts w:ascii="Times New Roman" w:hAnsi="Times New Roman" w:cs="Times New Roman"/>
          <w:sz w:val="24"/>
          <w:szCs w:val="24"/>
        </w:rPr>
        <w:t>m rattatee – 4</w:t>
      </w:r>
      <w:r w:rsidR="00E86B50">
        <w:rPr>
          <w:rFonts w:ascii="Times New Roman" w:hAnsi="Times New Roman" w:cs="Times New Roman"/>
          <w:sz w:val="24"/>
          <w:szCs w:val="24"/>
        </w:rPr>
        <w:t xml:space="preserve"> </w:t>
      </w:r>
      <w:r w:rsidRPr="0035176D">
        <w:rPr>
          <w:rFonts w:ascii="Times New Roman" w:hAnsi="Times New Roman" w:cs="Times New Roman"/>
          <w:sz w:val="24"/>
          <w:szCs w:val="24"/>
        </w:rPr>
        <w:t>m vahevöö</w:t>
      </w:r>
      <w:r>
        <w:rPr>
          <w:rFonts w:ascii="Times New Roman" w:hAnsi="Times New Roman" w:cs="Times New Roman"/>
          <w:sz w:val="24"/>
          <w:szCs w:val="24"/>
        </w:rPr>
        <w:t xml:space="preserve"> </w:t>
      </w:r>
      <w:r w:rsidRPr="0035176D">
        <w:rPr>
          <w:rFonts w:ascii="Times New Roman" w:hAnsi="Times New Roman" w:cs="Times New Roman"/>
          <w:sz w:val="24"/>
          <w:szCs w:val="24"/>
        </w:rPr>
        <w:t>(haljastus, peatumiskohad) – 3,5</w:t>
      </w:r>
      <w:r w:rsidR="00E86B50">
        <w:rPr>
          <w:rFonts w:ascii="Times New Roman" w:hAnsi="Times New Roman" w:cs="Times New Roman"/>
          <w:sz w:val="24"/>
          <w:szCs w:val="24"/>
        </w:rPr>
        <w:t xml:space="preserve"> </w:t>
      </w:r>
      <w:r w:rsidRPr="0035176D">
        <w:rPr>
          <w:rFonts w:ascii="Times New Roman" w:hAnsi="Times New Roman" w:cs="Times New Roman"/>
          <w:sz w:val="24"/>
          <w:szCs w:val="24"/>
        </w:rPr>
        <w:t>m sõidutee – 7 m ühistranspordi rajad – 3,5</w:t>
      </w:r>
      <w:r w:rsidR="00E86B50">
        <w:rPr>
          <w:rFonts w:ascii="Times New Roman" w:hAnsi="Times New Roman" w:cs="Times New Roman"/>
          <w:sz w:val="24"/>
          <w:szCs w:val="24"/>
        </w:rPr>
        <w:t xml:space="preserve"> </w:t>
      </w:r>
      <w:r w:rsidRPr="0035176D">
        <w:rPr>
          <w:rFonts w:ascii="Times New Roman" w:hAnsi="Times New Roman" w:cs="Times New Roman"/>
          <w:sz w:val="24"/>
          <w:szCs w:val="24"/>
        </w:rPr>
        <w:t xml:space="preserve">m sõidutee </w:t>
      </w:r>
      <w:r w:rsidR="00E86B50">
        <w:rPr>
          <w:rFonts w:ascii="Times New Roman" w:hAnsi="Times New Roman" w:cs="Times New Roman"/>
          <w:sz w:val="24"/>
          <w:szCs w:val="24"/>
        </w:rPr>
        <w:t>–</w:t>
      </w:r>
      <w:r w:rsidRPr="0035176D">
        <w:rPr>
          <w:rFonts w:ascii="Times New Roman" w:hAnsi="Times New Roman" w:cs="Times New Roman"/>
          <w:sz w:val="24"/>
          <w:szCs w:val="24"/>
        </w:rPr>
        <w:t xml:space="preserve"> 4</w:t>
      </w:r>
      <w:r w:rsidR="00E86B50">
        <w:rPr>
          <w:rFonts w:ascii="Times New Roman" w:hAnsi="Times New Roman" w:cs="Times New Roman"/>
          <w:sz w:val="24"/>
          <w:szCs w:val="24"/>
        </w:rPr>
        <w:t xml:space="preserve"> </w:t>
      </w:r>
      <w:r w:rsidRPr="0035176D">
        <w:rPr>
          <w:rFonts w:ascii="Times New Roman" w:hAnsi="Times New Roman" w:cs="Times New Roman"/>
          <w:sz w:val="24"/>
          <w:szCs w:val="24"/>
        </w:rPr>
        <w:t>m vahevöö</w:t>
      </w:r>
      <w:r>
        <w:rPr>
          <w:rFonts w:ascii="Times New Roman" w:hAnsi="Times New Roman" w:cs="Times New Roman"/>
          <w:sz w:val="24"/>
          <w:szCs w:val="24"/>
        </w:rPr>
        <w:t xml:space="preserve"> </w:t>
      </w:r>
      <w:r w:rsidRPr="0035176D">
        <w:rPr>
          <w:rFonts w:ascii="Times New Roman" w:hAnsi="Times New Roman" w:cs="Times New Roman"/>
          <w:sz w:val="24"/>
          <w:szCs w:val="24"/>
        </w:rPr>
        <w:t>(haljastus, peatumiskohad) – 2</w:t>
      </w:r>
      <w:r w:rsidR="00E86B50">
        <w:rPr>
          <w:rFonts w:ascii="Times New Roman" w:hAnsi="Times New Roman" w:cs="Times New Roman"/>
          <w:sz w:val="24"/>
          <w:szCs w:val="24"/>
        </w:rPr>
        <w:t xml:space="preserve"> </w:t>
      </w:r>
      <w:r w:rsidRPr="0035176D">
        <w:rPr>
          <w:rFonts w:ascii="Times New Roman" w:hAnsi="Times New Roman" w:cs="Times New Roman"/>
          <w:sz w:val="24"/>
          <w:szCs w:val="24"/>
        </w:rPr>
        <w:t xml:space="preserve">m rattatee </w:t>
      </w:r>
      <w:r w:rsidR="00E86B50">
        <w:rPr>
          <w:rFonts w:ascii="Times New Roman" w:hAnsi="Times New Roman" w:cs="Times New Roman"/>
          <w:sz w:val="24"/>
          <w:szCs w:val="24"/>
        </w:rPr>
        <w:t>–</w:t>
      </w:r>
      <w:r w:rsidRPr="0035176D">
        <w:rPr>
          <w:rFonts w:ascii="Times New Roman" w:hAnsi="Times New Roman" w:cs="Times New Roman"/>
          <w:sz w:val="24"/>
          <w:szCs w:val="24"/>
        </w:rPr>
        <w:t xml:space="preserve"> 3</w:t>
      </w:r>
      <w:r w:rsidR="00E86B50">
        <w:rPr>
          <w:rFonts w:ascii="Times New Roman" w:hAnsi="Times New Roman" w:cs="Times New Roman"/>
          <w:sz w:val="24"/>
          <w:szCs w:val="24"/>
        </w:rPr>
        <w:t xml:space="preserve"> </w:t>
      </w:r>
      <w:r w:rsidRPr="0035176D">
        <w:rPr>
          <w:rFonts w:ascii="Times New Roman" w:hAnsi="Times New Roman" w:cs="Times New Roman"/>
          <w:sz w:val="24"/>
          <w:szCs w:val="24"/>
        </w:rPr>
        <w:t>m kõnnitee. 4</w:t>
      </w:r>
      <w:r w:rsidR="00E86B50">
        <w:rPr>
          <w:rFonts w:ascii="Times New Roman" w:hAnsi="Times New Roman" w:cs="Times New Roman"/>
          <w:sz w:val="24"/>
          <w:szCs w:val="24"/>
        </w:rPr>
        <w:t xml:space="preserve"> </w:t>
      </w:r>
      <w:r w:rsidRPr="0035176D">
        <w:rPr>
          <w:rFonts w:ascii="Times New Roman" w:hAnsi="Times New Roman" w:cs="Times New Roman"/>
          <w:sz w:val="24"/>
          <w:szCs w:val="24"/>
        </w:rPr>
        <w:t xml:space="preserve">m vahevööle </w:t>
      </w:r>
      <w:r w:rsidR="00E86B50">
        <w:rPr>
          <w:rFonts w:ascii="Times New Roman" w:hAnsi="Times New Roman" w:cs="Times New Roman"/>
          <w:sz w:val="24"/>
          <w:szCs w:val="24"/>
        </w:rPr>
        <w:t>on</w:t>
      </w:r>
      <w:r w:rsidRPr="0035176D">
        <w:rPr>
          <w:rFonts w:ascii="Times New Roman" w:hAnsi="Times New Roman" w:cs="Times New Roman"/>
          <w:sz w:val="24"/>
          <w:szCs w:val="24"/>
        </w:rPr>
        <w:t xml:space="preserve"> arvestanud 10 sõidukite</w:t>
      </w:r>
      <w:r>
        <w:rPr>
          <w:rFonts w:ascii="Times New Roman" w:hAnsi="Times New Roman" w:cs="Times New Roman"/>
          <w:sz w:val="24"/>
          <w:szCs w:val="24"/>
        </w:rPr>
        <w:t xml:space="preserve"> </w:t>
      </w:r>
      <w:r w:rsidRPr="0035176D">
        <w:rPr>
          <w:rFonts w:ascii="Times New Roman" w:hAnsi="Times New Roman" w:cs="Times New Roman"/>
          <w:sz w:val="24"/>
          <w:szCs w:val="24"/>
        </w:rPr>
        <w:t>peatumiskohta, mis on katkestatud kõrghaljastusega. Kõnnitee kohale eenduvad kõrgemate hoonete</w:t>
      </w:r>
      <w:r>
        <w:rPr>
          <w:rFonts w:ascii="Times New Roman" w:hAnsi="Times New Roman" w:cs="Times New Roman"/>
          <w:sz w:val="24"/>
          <w:szCs w:val="24"/>
        </w:rPr>
        <w:t xml:space="preserve"> </w:t>
      </w:r>
      <w:r w:rsidRPr="0035176D">
        <w:rPr>
          <w:rFonts w:ascii="Times New Roman" w:hAnsi="Times New Roman" w:cs="Times New Roman"/>
          <w:sz w:val="24"/>
          <w:szCs w:val="24"/>
        </w:rPr>
        <w:t xml:space="preserve">mahud </w:t>
      </w:r>
      <w:proofErr w:type="spellStart"/>
      <w:r w:rsidRPr="0035176D">
        <w:rPr>
          <w:rFonts w:ascii="Times New Roman" w:hAnsi="Times New Roman" w:cs="Times New Roman"/>
          <w:sz w:val="24"/>
          <w:szCs w:val="24"/>
        </w:rPr>
        <w:t>konsoolselt</w:t>
      </w:r>
      <w:proofErr w:type="spellEnd"/>
      <w:r w:rsidRPr="0035176D">
        <w:rPr>
          <w:rFonts w:ascii="Times New Roman" w:hAnsi="Times New Roman" w:cs="Times New Roman"/>
          <w:sz w:val="24"/>
          <w:szCs w:val="24"/>
        </w:rPr>
        <w:t>.</w:t>
      </w:r>
      <w:r>
        <w:rPr>
          <w:rFonts w:ascii="Times New Roman" w:hAnsi="Times New Roman" w:cs="Times New Roman"/>
          <w:sz w:val="24"/>
          <w:szCs w:val="24"/>
        </w:rPr>
        <w:t xml:space="preserve"> </w:t>
      </w:r>
      <w:r w:rsidRPr="0035176D">
        <w:rPr>
          <w:rFonts w:ascii="Times New Roman" w:hAnsi="Times New Roman" w:cs="Times New Roman"/>
          <w:sz w:val="24"/>
          <w:szCs w:val="24"/>
        </w:rPr>
        <w:t>Teede, tänavate ja haljastuse lahendus on põhimõtteline ning täpsustatakse ehitusprojekti käigus.</w:t>
      </w:r>
    </w:p>
    <w:p w14:paraId="0C919091" w14:textId="77777777" w:rsidR="00234313" w:rsidRDefault="00234313" w:rsidP="00475D0D">
      <w:pPr>
        <w:spacing w:after="0" w:line="240" w:lineRule="auto"/>
        <w:jc w:val="both"/>
        <w:rPr>
          <w:rFonts w:ascii="Times New Roman" w:hAnsi="Times New Roman" w:cs="Times New Roman"/>
          <w:sz w:val="24"/>
          <w:szCs w:val="24"/>
        </w:rPr>
      </w:pPr>
    </w:p>
    <w:p w14:paraId="5882AFD7" w14:textId="21D5E758" w:rsidR="00234313" w:rsidRDefault="003558F8" w:rsidP="00475D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Kavandatava tegevuse ala </w:t>
      </w:r>
      <w:r w:rsidRPr="00311FAC">
        <w:rPr>
          <w:rFonts w:ascii="Times New Roman" w:hAnsi="Times New Roman" w:cs="Times New Roman"/>
          <w:sz w:val="24"/>
          <w:szCs w:val="24"/>
        </w:rPr>
        <w:t xml:space="preserve">asub </w:t>
      </w:r>
      <w:proofErr w:type="spellStart"/>
      <w:r>
        <w:rPr>
          <w:rFonts w:ascii="Times New Roman" w:hAnsi="Times New Roman" w:cs="Times New Roman"/>
          <w:sz w:val="24"/>
          <w:szCs w:val="24"/>
        </w:rPr>
        <w:t>ühisvee</w:t>
      </w:r>
      <w:proofErr w:type="spellEnd"/>
      <w:r>
        <w:rPr>
          <w:rFonts w:ascii="Times New Roman" w:hAnsi="Times New Roman" w:cs="Times New Roman"/>
          <w:sz w:val="24"/>
          <w:szCs w:val="24"/>
        </w:rPr>
        <w:t xml:space="preserve">- ja kanalisatsiooni ning </w:t>
      </w:r>
      <w:r w:rsidRPr="00311FAC">
        <w:rPr>
          <w:rFonts w:ascii="Times New Roman" w:hAnsi="Times New Roman" w:cs="Times New Roman"/>
          <w:sz w:val="24"/>
          <w:szCs w:val="24"/>
        </w:rPr>
        <w:t>kaugküttepiirkonnas</w:t>
      </w:r>
      <w:r w:rsidR="008B2449">
        <w:rPr>
          <w:rFonts w:ascii="Times New Roman" w:hAnsi="Times New Roman" w:cs="Times New Roman"/>
          <w:sz w:val="24"/>
          <w:szCs w:val="24"/>
        </w:rPr>
        <w:t xml:space="preserve"> (vt ka </w:t>
      </w:r>
      <w:proofErr w:type="spellStart"/>
      <w:r w:rsidR="008B2449">
        <w:rPr>
          <w:rFonts w:ascii="Times New Roman" w:hAnsi="Times New Roman" w:cs="Times New Roman"/>
          <w:sz w:val="24"/>
          <w:szCs w:val="24"/>
        </w:rPr>
        <w:t>ptk</w:t>
      </w:r>
      <w:proofErr w:type="spellEnd"/>
      <w:r w:rsidR="008B2449">
        <w:rPr>
          <w:rFonts w:ascii="Times New Roman" w:hAnsi="Times New Roman" w:cs="Times New Roman"/>
          <w:sz w:val="24"/>
          <w:szCs w:val="24"/>
        </w:rPr>
        <w:t xml:space="preserve"> 2.1)</w:t>
      </w:r>
      <w:r w:rsidRPr="00311FAC">
        <w:rPr>
          <w:rFonts w:ascii="Times New Roman" w:hAnsi="Times New Roman" w:cs="Times New Roman"/>
          <w:sz w:val="24"/>
          <w:szCs w:val="24"/>
        </w:rPr>
        <w:t>.</w:t>
      </w:r>
      <w:r w:rsidRPr="00311FAC">
        <w:t xml:space="preserve"> </w:t>
      </w:r>
      <w:r w:rsidRPr="00311FAC">
        <w:rPr>
          <w:rFonts w:ascii="Times New Roman" w:hAnsi="Times New Roman" w:cs="Times New Roman"/>
          <w:sz w:val="24"/>
          <w:szCs w:val="24"/>
        </w:rPr>
        <w:t>Planeeritava ala kruntide tehnovõrkudega varustamine lahendatakse detailplaneeringu koostamisel võrguvaldajate väljastatud tehniliste tingimuste järgi.</w:t>
      </w:r>
      <w:r>
        <w:rPr>
          <w:rFonts w:ascii="Times New Roman" w:hAnsi="Times New Roman" w:cs="Times New Roman"/>
          <w:sz w:val="24"/>
          <w:szCs w:val="24"/>
        </w:rPr>
        <w:t xml:space="preserve"> </w:t>
      </w:r>
      <w:r w:rsidR="00A06A4F" w:rsidRPr="003558F8">
        <w:rPr>
          <w:rFonts w:ascii="Times New Roman" w:hAnsi="Times New Roman" w:cs="Times New Roman"/>
          <w:b/>
          <w:sz w:val="24"/>
          <w:szCs w:val="24"/>
        </w:rPr>
        <w:t xml:space="preserve">Edasine </w:t>
      </w:r>
      <w:r w:rsidR="00234313" w:rsidRPr="003558F8">
        <w:rPr>
          <w:rFonts w:ascii="Times New Roman" w:hAnsi="Times New Roman" w:cs="Times New Roman"/>
          <w:b/>
          <w:sz w:val="24"/>
          <w:szCs w:val="24"/>
        </w:rPr>
        <w:t xml:space="preserve">DP koostatakse </w:t>
      </w:r>
      <w:r w:rsidR="00A06A4F" w:rsidRPr="003558F8">
        <w:rPr>
          <w:rFonts w:ascii="Times New Roman" w:hAnsi="Times New Roman" w:cs="Times New Roman"/>
          <w:b/>
          <w:sz w:val="24"/>
          <w:szCs w:val="24"/>
        </w:rPr>
        <w:t xml:space="preserve">(asjakohases menetluses) </w:t>
      </w:r>
      <w:r w:rsidR="00234313" w:rsidRPr="003558F8">
        <w:rPr>
          <w:rFonts w:ascii="Times New Roman" w:hAnsi="Times New Roman" w:cs="Times New Roman"/>
          <w:b/>
          <w:sz w:val="24"/>
          <w:szCs w:val="24"/>
        </w:rPr>
        <w:t>vastavalt järgmistele lähteseisukohtadele (Tallinna Linnaplaneerimise Amet</w:t>
      </w:r>
      <w:r w:rsidR="00A06A4F" w:rsidRPr="003558F8">
        <w:rPr>
          <w:rFonts w:ascii="Times New Roman" w:hAnsi="Times New Roman" w:cs="Times New Roman"/>
          <w:b/>
          <w:sz w:val="24"/>
          <w:szCs w:val="24"/>
        </w:rPr>
        <w:t xml:space="preserve"> </w:t>
      </w:r>
      <w:r w:rsidR="00234313" w:rsidRPr="003558F8">
        <w:rPr>
          <w:rFonts w:ascii="Times New Roman" w:hAnsi="Times New Roman" w:cs="Times New Roman"/>
          <w:b/>
          <w:sz w:val="24"/>
          <w:szCs w:val="24"/>
        </w:rPr>
        <w:t>22.12.2025</w:t>
      </w:r>
      <w:r w:rsidR="00A06A4F" w:rsidRPr="003558F8">
        <w:rPr>
          <w:rFonts w:ascii="Times New Roman" w:hAnsi="Times New Roman" w:cs="Times New Roman"/>
          <w:b/>
          <w:sz w:val="24"/>
          <w:szCs w:val="24"/>
        </w:rPr>
        <w:t>. a</w:t>
      </w:r>
      <w:r w:rsidR="00234313" w:rsidRPr="003558F8">
        <w:rPr>
          <w:rFonts w:ascii="Times New Roman" w:hAnsi="Times New Roman" w:cs="Times New Roman"/>
          <w:b/>
          <w:sz w:val="24"/>
          <w:szCs w:val="24"/>
        </w:rPr>
        <w:t xml:space="preserve"> käskkiri nr T-11-1/25/43</w:t>
      </w:r>
      <w:r w:rsidR="00A06A4F" w:rsidRPr="003558F8">
        <w:rPr>
          <w:rFonts w:ascii="Times New Roman" w:hAnsi="Times New Roman" w:cs="Times New Roman"/>
          <w:b/>
          <w:sz w:val="24"/>
          <w:szCs w:val="24"/>
        </w:rPr>
        <w:t>; kokkuvõtlikult</w:t>
      </w:r>
      <w:r w:rsidR="00234313" w:rsidRPr="003558F8">
        <w:rPr>
          <w:rFonts w:ascii="Times New Roman" w:hAnsi="Times New Roman" w:cs="Times New Roman"/>
          <w:b/>
          <w:sz w:val="24"/>
          <w:szCs w:val="24"/>
        </w:rPr>
        <w:t>):</w:t>
      </w:r>
    </w:p>
    <w:p w14:paraId="30159511" w14:textId="61858606" w:rsidR="00CA5E9F" w:rsidRPr="00CA5E9F" w:rsidRDefault="00CA5E9F" w:rsidP="00475D0D">
      <w:pPr>
        <w:pStyle w:val="Loendilik"/>
        <w:numPr>
          <w:ilvl w:val="0"/>
          <w:numId w:val="20"/>
        </w:numPr>
        <w:spacing w:after="0" w:line="240" w:lineRule="auto"/>
        <w:jc w:val="both"/>
        <w:rPr>
          <w:rFonts w:ascii="Times New Roman" w:hAnsi="Times New Roman" w:cs="Times New Roman"/>
          <w:sz w:val="24"/>
          <w:szCs w:val="24"/>
        </w:rPr>
      </w:pPr>
      <w:r w:rsidRPr="00CA5E9F">
        <w:rPr>
          <w:rFonts w:ascii="Times New Roman" w:hAnsi="Times New Roman" w:cs="Times New Roman"/>
          <w:sz w:val="24"/>
          <w:szCs w:val="24"/>
        </w:rPr>
        <w:t>kavandada hoonestustiheduseks kuni 1,5</w:t>
      </w:r>
      <w:r w:rsidR="00A06A4F">
        <w:rPr>
          <w:rFonts w:ascii="Times New Roman" w:hAnsi="Times New Roman" w:cs="Times New Roman"/>
          <w:sz w:val="24"/>
          <w:szCs w:val="24"/>
        </w:rPr>
        <w:t>, korruselisus 1 kuni 12</w:t>
      </w:r>
      <w:r w:rsidRPr="00CA5E9F">
        <w:rPr>
          <w:rFonts w:ascii="Times New Roman" w:hAnsi="Times New Roman" w:cs="Times New Roman"/>
          <w:sz w:val="24"/>
          <w:szCs w:val="24"/>
        </w:rPr>
        <w:t>;</w:t>
      </w:r>
    </w:p>
    <w:p w14:paraId="06486EDD" w14:textId="092EEBF0" w:rsidR="00CA5E9F" w:rsidRDefault="00CA5E9F" w:rsidP="00475D0D">
      <w:pPr>
        <w:pStyle w:val="Loendilik"/>
        <w:numPr>
          <w:ilvl w:val="0"/>
          <w:numId w:val="20"/>
        </w:numPr>
        <w:spacing w:after="0" w:line="240" w:lineRule="auto"/>
        <w:jc w:val="both"/>
        <w:rPr>
          <w:rFonts w:ascii="Times New Roman" w:hAnsi="Times New Roman" w:cs="Times New Roman"/>
          <w:sz w:val="24"/>
          <w:szCs w:val="24"/>
        </w:rPr>
      </w:pPr>
      <w:r w:rsidRPr="00CA5E9F">
        <w:rPr>
          <w:rFonts w:ascii="Times New Roman" w:hAnsi="Times New Roman" w:cs="Times New Roman"/>
          <w:sz w:val="24"/>
          <w:szCs w:val="24"/>
        </w:rPr>
        <w:t>hoonestatava krundi sihtotstarve kavandada elamumaa 75–85% ja ärimaa 15–25%;</w:t>
      </w:r>
    </w:p>
    <w:p w14:paraId="2974AD67" w14:textId="66AB3C22" w:rsidR="00CA5E9F" w:rsidRPr="00CA5E9F" w:rsidRDefault="00CA5E9F" w:rsidP="00475D0D">
      <w:pPr>
        <w:pStyle w:val="Loendilik"/>
        <w:numPr>
          <w:ilvl w:val="0"/>
          <w:numId w:val="20"/>
        </w:numPr>
        <w:spacing w:after="0" w:line="240" w:lineRule="auto"/>
        <w:jc w:val="both"/>
        <w:rPr>
          <w:rFonts w:ascii="Times New Roman" w:hAnsi="Times New Roman" w:cs="Times New Roman"/>
          <w:sz w:val="24"/>
          <w:szCs w:val="24"/>
        </w:rPr>
      </w:pPr>
      <w:r w:rsidRPr="00CA5E9F">
        <w:rPr>
          <w:rFonts w:ascii="Times New Roman" w:hAnsi="Times New Roman" w:cs="Times New Roman"/>
          <w:sz w:val="24"/>
          <w:szCs w:val="24"/>
        </w:rPr>
        <w:t>kavandada Tervise tänava ja Rahumäe tee väljaehitamiseks vajalik tänavamaa;</w:t>
      </w:r>
    </w:p>
    <w:p w14:paraId="7C183928" w14:textId="4E96602D" w:rsidR="00CA5E9F" w:rsidRDefault="00CA5E9F" w:rsidP="00475D0D">
      <w:pPr>
        <w:pStyle w:val="Loendilik"/>
        <w:numPr>
          <w:ilvl w:val="0"/>
          <w:numId w:val="20"/>
        </w:numPr>
        <w:spacing w:after="0" w:line="240" w:lineRule="auto"/>
        <w:jc w:val="both"/>
        <w:rPr>
          <w:rFonts w:ascii="Times New Roman" w:hAnsi="Times New Roman" w:cs="Times New Roman"/>
          <w:sz w:val="24"/>
          <w:szCs w:val="24"/>
        </w:rPr>
      </w:pPr>
      <w:r w:rsidRPr="00CA5E9F">
        <w:rPr>
          <w:rFonts w:ascii="Times New Roman" w:hAnsi="Times New Roman" w:cs="Times New Roman"/>
          <w:sz w:val="24"/>
          <w:szCs w:val="24"/>
        </w:rPr>
        <w:t>kavandatav Tervise tänava ja Rahumäe tee ristmik ei ole täisnurkne ristmik, seega sõiduradadel arvestada suuremate pöörderaadiustega. Ristmikul sõidurajad tuleb suunata maksimaalselt täisnurga alla</w:t>
      </w:r>
      <w:r>
        <w:rPr>
          <w:rFonts w:ascii="Times New Roman" w:hAnsi="Times New Roman" w:cs="Times New Roman"/>
          <w:sz w:val="24"/>
          <w:szCs w:val="24"/>
        </w:rPr>
        <w:t>;</w:t>
      </w:r>
    </w:p>
    <w:p w14:paraId="105CA0DC" w14:textId="10C0D06B" w:rsidR="00CA5E9F" w:rsidRDefault="00CA5E9F" w:rsidP="00475D0D">
      <w:pPr>
        <w:pStyle w:val="Loendilik"/>
        <w:numPr>
          <w:ilvl w:val="0"/>
          <w:numId w:val="20"/>
        </w:numPr>
        <w:spacing w:after="0" w:line="240" w:lineRule="auto"/>
        <w:jc w:val="both"/>
        <w:rPr>
          <w:rFonts w:ascii="Times New Roman" w:hAnsi="Times New Roman" w:cs="Times New Roman"/>
          <w:sz w:val="24"/>
          <w:szCs w:val="24"/>
        </w:rPr>
      </w:pPr>
      <w:r w:rsidRPr="00CA5E9F">
        <w:rPr>
          <w:rFonts w:ascii="Times New Roman" w:hAnsi="Times New Roman" w:cs="Times New Roman"/>
          <w:sz w:val="24"/>
          <w:szCs w:val="24"/>
        </w:rPr>
        <w:t>arvestada Tervise tänavale, Tervise tänava ja Rahumäe tee ristmiku piirkonda, ühistranspordipeatuste rajamise vajadusega</w:t>
      </w:r>
      <w:r>
        <w:rPr>
          <w:rFonts w:ascii="Times New Roman" w:hAnsi="Times New Roman" w:cs="Times New Roman"/>
          <w:sz w:val="24"/>
          <w:szCs w:val="24"/>
        </w:rPr>
        <w:t>;</w:t>
      </w:r>
    </w:p>
    <w:p w14:paraId="53F1EE9A" w14:textId="3C4FEC48" w:rsidR="00C130B1" w:rsidRDefault="00C130B1" w:rsidP="00475D0D">
      <w:pPr>
        <w:pStyle w:val="Loendilik"/>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w:t>
      </w:r>
      <w:r w:rsidRPr="00C130B1">
        <w:rPr>
          <w:rFonts w:ascii="Times New Roman" w:hAnsi="Times New Roman" w:cs="Times New Roman"/>
          <w:sz w:val="24"/>
          <w:szCs w:val="24"/>
        </w:rPr>
        <w:t>algrataste parkimiskohtade lahendus ning parkimiskohtade arv peab vastama Tallinna Linnavalitsuse 11. oktoobri 2017 istungi protokolli nr 41 päevakorrapunktiga 26 heakskiidetud Tallinna rattastrateegia 2018-2028 nõuetele.</w:t>
      </w:r>
    </w:p>
    <w:p w14:paraId="3B4A20B3" w14:textId="09A9D792" w:rsidR="00234313" w:rsidRDefault="00CA5E9F" w:rsidP="00475D0D">
      <w:pPr>
        <w:pStyle w:val="Loendilik"/>
        <w:numPr>
          <w:ilvl w:val="0"/>
          <w:numId w:val="20"/>
        </w:numPr>
        <w:spacing w:after="0" w:line="240" w:lineRule="auto"/>
        <w:jc w:val="both"/>
        <w:rPr>
          <w:rFonts w:ascii="Times New Roman" w:hAnsi="Times New Roman" w:cs="Times New Roman"/>
          <w:sz w:val="24"/>
          <w:szCs w:val="24"/>
        </w:rPr>
      </w:pPr>
      <w:r w:rsidRPr="00CA5E9F">
        <w:rPr>
          <w:rFonts w:ascii="Times New Roman" w:hAnsi="Times New Roman" w:cs="Times New Roman"/>
          <w:sz w:val="24"/>
          <w:szCs w:val="24"/>
        </w:rPr>
        <w:t>kavandada hoonestatava krundi maapinnaga ühendatud haljastuse osakaaluks vähemalt 15–20% planeeritud krundi pindalast;</w:t>
      </w:r>
    </w:p>
    <w:p w14:paraId="2BC54B6A" w14:textId="42D20FF4" w:rsidR="00905E83" w:rsidRDefault="00CA5E9F" w:rsidP="00475D0D">
      <w:pPr>
        <w:pStyle w:val="Loendilik"/>
        <w:numPr>
          <w:ilvl w:val="0"/>
          <w:numId w:val="20"/>
        </w:numPr>
        <w:spacing w:after="0" w:line="240" w:lineRule="auto"/>
        <w:jc w:val="both"/>
        <w:rPr>
          <w:rFonts w:ascii="Times New Roman" w:hAnsi="Times New Roman" w:cs="Times New Roman"/>
          <w:sz w:val="24"/>
          <w:szCs w:val="24"/>
        </w:rPr>
      </w:pPr>
      <w:r w:rsidRPr="00CA5E9F">
        <w:rPr>
          <w:rFonts w:ascii="Times New Roman" w:hAnsi="Times New Roman" w:cs="Times New Roman"/>
          <w:sz w:val="24"/>
          <w:szCs w:val="24"/>
        </w:rPr>
        <w:t xml:space="preserve">luua ruum viie jäätmemahuti mahutamiseks (segaolmejäätmed, </w:t>
      </w:r>
      <w:proofErr w:type="spellStart"/>
      <w:r w:rsidRPr="00CA5E9F">
        <w:rPr>
          <w:rFonts w:ascii="Times New Roman" w:hAnsi="Times New Roman" w:cs="Times New Roman"/>
          <w:sz w:val="24"/>
          <w:szCs w:val="24"/>
        </w:rPr>
        <w:t>biojäätmed</w:t>
      </w:r>
      <w:proofErr w:type="spellEnd"/>
      <w:r w:rsidRPr="00CA5E9F">
        <w:rPr>
          <w:rFonts w:ascii="Times New Roman" w:hAnsi="Times New Roman" w:cs="Times New Roman"/>
          <w:sz w:val="24"/>
          <w:szCs w:val="24"/>
        </w:rPr>
        <w:t>, paber, plast- ja metallpakend, klaaspakend)</w:t>
      </w:r>
      <w:r w:rsidR="003D5256">
        <w:rPr>
          <w:rFonts w:ascii="Times New Roman" w:hAnsi="Times New Roman" w:cs="Times New Roman"/>
          <w:sz w:val="24"/>
          <w:szCs w:val="24"/>
        </w:rPr>
        <w:t>;</w:t>
      </w:r>
    </w:p>
    <w:p w14:paraId="642B747D" w14:textId="4E01B20C" w:rsidR="00C130B1" w:rsidRDefault="00C130B1" w:rsidP="00475D0D">
      <w:pPr>
        <w:pStyle w:val="Loendilik"/>
        <w:numPr>
          <w:ilvl w:val="0"/>
          <w:numId w:val="20"/>
        </w:numPr>
        <w:spacing w:after="0" w:line="240" w:lineRule="auto"/>
        <w:jc w:val="both"/>
        <w:rPr>
          <w:rFonts w:ascii="Times New Roman" w:hAnsi="Times New Roman" w:cs="Times New Roman"/>
          <w:sz w:val="24"/>
          <w:szCs w:val="24"/>
        </w:rPr>
      </w:pPr>
      <w:r w:rsidRPr="00C130B1">
        <w:rPr>
          <w:rFonts w:ascii="Times New Roman" w:hAnsi="Times New Roman" w:cs="Times New Roman"/>
          <w:sz w:val="24"/>
          <w:szCs w:val="24"/>
        </w:rPr>
        <w:t>vältimaks lindude kokkupõrkeid ehitistega, mitte kavandada suuri klaaspindu või kasutada lahendusi, mis muudavad klaasi lindudele nähtavaks, kasutades klaasil piisava tihedusega visuaalseid markereid, sobiva töötlusega klaasi või sobivat klaasitüüpi;</w:t>
      </w:r>
    </w:p>
    <w:p w14:paraId="0688F72E" w14:textId="61A35325" w:rsidR="00CA5E9F" w:rsidRDefault="003D5256" w:rsidP="00475D0D">
      <w:pPr>
        <w:pStyle w:val="Loendilik"/>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3D5256">
        <w:rPr>
          <w:rFonts w:ascii="Times New Roman" w:hAnsi="Times New Roman" w:cs="Times New Roman"/>
          <w:sz w:val="24"/>
          <w:szCs w:val="24"/>
        </w:rPr>
        <w:t>agada otsese päikesevalguse (</w:t>
      </w:r>
      <w:proofErr w:type="spellStart"/>
      <w:r w:rsidRPr="003D5256">
        <w:rPr>
          <w:rFonts w:ascii="Times New Roman" w:hAnsi="Times New Roman" w:cs="Times New Roman"/>
          <w:sz w:val="24"/>
          <w:szCs w:val="24"/>
        </w:rPr>
        <w:t>insolatsiooni</w:t>
      </w:r>
      <w:proofErr w:type="spellEnd"/>
      <w:r w:rsidRPr="003D5256">
        <w:rPr>
          <w:rFonts w:ascii="Times New Roman" w:hAnsi="Times New Roman" w:cs="Times New Roman"/>
          <w:sz w:val="24"/>
          <w:szCs w:val="24"/>
        </w:rPr>
        <w:t xml:space="preserve">) kestuse arvutamise juhendi kohane </w:t>
      </w:r>
      <w:proofErr w:type="spellStart"/>
      <w:r w:rsidRPr="003D5256">
        <w:rPr>
          <w:rFonts w:ascii="Times New Roman" w:hAnsi="Times New Roman" w:cs="Times New Roman"/>
          <w:sz w:val="24"/>
          <w:szCs w:val="24"/>
        </w:rPr>
        <w:t>insolatsiooni</w:t>
      </w:r>
      <w:proofErr w:type="spellEnd"/>
      <w:r w:rsidRPr="003D5256">
        <w:rPr>
          <w:rFonts w:ascii="Times New Roman" w:hAnsi="Times New Roman" w:cs="Times New Roman"/>
          <w:sz w:val="24"/>
          <w:szCs w:val="24"/>
        </w:rPr>
        <w:t xml:space="preserve"> kestus olemasolevates ja uutes eluruumides</w:t>
      </w:r>
      <w:r w:rsidR="00C130B1">
        <w:rPr>
          <w:rFonts w:ascii="Times New Roman" w:hAnsi="Times New Roman" w:cs="Times New Roman"/>
          <w:sz w:val="24"/>
          <w:szCs w:val="24"/>
        </w:rPr>
        <w:t>;</w:t>
      </w:r>
    </w:p>
    <w:p w14:paraId="742049BF" w14:textId="7F59B965" w:rsidR="00C130B1" w:rsidRPr="006E09F7" w:rsidRDefault="00C130B1" w:rsidP="00475D0D">
      <w:pPr>
        <w:pStyle w:val="Loendilik"/>
        <w:numPr>
          <w:ilvl w:val="0"/>
          <w:numId w:val="20"/>
        </w:numPr>
        <w:spacing w:after="0" w:line="240" w:lineRule="auto"/>
        <w:jc w:val="both"/>
        <w:rPr>
          <w:rFonts w:ascii="Times New Roman" w:hAnsi="Times New Roman" w:cs="Times New Roman"/>
          <w:sz w:val="24"/>
          <w:szCs w:val="24"/>
        </w:rPr>
      </w:pPr>
      <w:r w:rsidRPr="00C130B1">
        <w:rPr>
          <w:rFonts w:ascii="Times New Roman" w:hAnsi="Times New Roman" w:cs="Times New Roman"/>
          <w:sz w:val="24"/>
          <w:szCs w:val="24"/>
        </w:rPr>
        <w:t xml:space="preserve">ehitusmüra tasemed ei tohi lähedusse jäävatel elamualadel ajavahemikus 21.00-07.00 ületada </w:t>
      </w:r>
      <w:proofErr w:type="spellStart"/>
      <w:r w:rsidRPr="00C130B1">
        <w:rPr>
          <w:rFonts w:ascii="Times New Roman" w:hAnsi="Times New Roman" w:cs="Times New Roman"/>
          <w:sz w:val="24"/>
          <w:szCs w:val="24"/>
        </w:rPr>
        <w:t>KeM</w:t>
      </w:r>
      <w:proofErr w:type="spellEnd"/>
      <w:r w:rsidRPr="00C130B1">
        <w:rPr>
          <w:rFonts w:ascii="Times New Roman" w:hAnsi="Times New Roman" w:cs="Times New Roman"/>
          <w:sz w:val="24"/>
          <w:szCs w:val="24"/>
        </w:rPr>
        <w:t xml:space="preserve"> määruses nr 71 lisas 1 toodud normtaset. Impulssmüra piirväärtusena rakendatakse asjakohase mürakategooria tööstusmüra normtaset. Impulssmüra põhjustavat tööd võib teha tööpäevadel 07.00-19.00</w:t>
      </w:r>
      <w:r>
        <w:rPr>
          <w:rFonts w:ascii="Times New Roman" w:hAnsi="Times New Roman" w:cs="Times New Roman"/>
          <w:sz w:val="24"/>
          <w:szCs w:val="24"/>
        </w:rPr>
        <w:t>.</w:t>
      </w:r>
    </w:p>
    <w:p w14:paraId="7A1AB16A" w14:textId="77777777" w:rsidR="006A59FB" w:rsidRDefault="006A59FB" w:rsidP="00475D0D">
      <w:pPr>
        <w:spacing w:after="0" w:line="240" w:lineRule="auto"/>
        <w:jc w:val="both"/>
        <w:rPr>
          <w:rFonts w:ascii="Times New Roman" w:hAnsi="Times New Roman" w:cs="Times New Roman"/>
          <w:sz w:val="24"/>
          <w:szCs w:val="24"/>
        </w:rPr>
      </w:pPr>
    </w:p>
    <w:p w14:paraId="19989EC9" w14:textId="77777777" w:rsidR="002514B2" w:rsidRDefault="002514B2" w:rsidP="00475D0D">
      <w:pPr>
        <w:spacing w:after="0" w:line="240" w:lineRule="auto"/>
        <w:jc w:val="both"/>
        <w:rPr>
          <w:rFonts w:ascii="Times New Roman" w:hAnsi="Times New Roman" w:cs="Times New Roman"/>
          <w:sz w:val="24"/>
          <w:szCs w:val="24"/>
        </w:rPr>
      </w:pPr>
    </w:p>
    <w:p w14:paraId="617957B0" w14:textId="3C3F431C" w:rsidR="00CA5E9F" w:rsidRDefault="00E66E15" w:rsidP="00475D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DP</w:t>
      </w:r>
      <w:r w:rsidRPr="00E66E15">
        <w:rPr>
          <w:rFonts w:ascii="Times New Roman" w:hAnsi="Times New Roman" w:cs="Times New Roman"/>
          <w:sz w:val="24"/>
          <w:szCs w:val="24"/>
        </w:rPr>
        <w:t xml:space="preserve"> koostamisel tuleb koostada </w:t>
      </w:r>
      <w:r w:rsidR="008C2626">
        <w:rPr>
          <w:rFonts w:ascii="Times New Roman" w:hAnsi="Times New Roman" w:cs="Times New Roman"/>
          <w:sz w:val="24"/>
          <w:szCs w:val="24"/>
        </w:rPr>
        <w:t xml:space="preserve">ka vähemalt </w:t>
      </w:r>
      <w:r w:rsidRPr="00E66E15">
        <w:rPr>
          <w:rFonts w:ascii="Times New Roman" w:hAnsi="Times New Roman" w:cs="Times New Roman"/>
          <w:sz w:val="24"/>
          <w:szCs w:val="24"/>
        </w:rPr>
        <w:t>järgmised uuringud</w:t>
      </w:r>
      <w:r w:rsidR="00C130B1">
        <w:rPr>
          <w:rFonts w:ascii="Times New Roman" w:hAnsi="Times New Roman" w:cs="Times New Roman"/>
          <w:sz w:val="24"/>
          <w:szCs w:val="24"/>
        </w:rPr>
        <w:t>/ analüüsid (kokkuvõtlikult)</w:t>
      </w:r>
      <w:r w:rsidRPr="00E66E15">
        <w:rPr>
          <w:rFonts w:ascii="Times New Roman" w:hAnsi="Times New Roman" w:cs="Times New Roman"/>
          <w:sz w:val="24"/>
          <w:szCs w:val="24"/>
        </w:rPr>
        <w:t>:</w:t>
      </w:r>
    </w:p>
    <w:p w14:paraId="07BA9BA2" w14:textId="25A02FFC" w:rsidR="00E66E15" w:rsidRDefault="00CC4416" w:rsidP="00475D0D">
      <w:pPr>
        <w:pStyle w:val="Loendilik"/>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E66E15" w:rsidRPr="00E66E15">
        <w:rPr>
          <w:rFonts w:ascii="Times New Roman" w:hAnsi="Times New Roman" w:cs="Times New Roman"/>
          <w:sz w:val="24"/>
          <w:szCs w:val="24"/>
        </w:rPr>
        <w:t xml:space="preserve">iiklusest (sh rongiliiklus) ning läheduses olevate äri- ja tootmisaladelt tuleneva müra modelleerimine päevasel ja öisel ajal koos mürakaartide ning müratasemetega hoonete fassaadidel. Hindamise tulemusena </w:t>
      </w:r>
      <w:r w:rsidR="00A06A4F">
        <w:rPr>
          <w:rFonts w:ascii="Times New Roman" w:hAnsi="Times New Roman" w:cs="Times New Roman"/>
          <w:sz w:val="24"/>
          <w:szCs w:val="24"/>
        </w:rPr>
        <w:t>anda</w:t>
      </w:r>
      <w:r w:rsidR="00E66E15" w:rsidRPr="00E66E15">
        <w:rPr>
          <w:rFonts w:ascii="Times New Roman" w:hAnsi="Times New Roman" w:cs="Times New Roman"/>
          <w:sz w:val="24"/>
          <w:szCs w:val="24"/>
        </w:rPr>
        <w:t xml:space="preserve"> konkreetsed juhised ala planeerimiseks;</w:t>
      </w:r>
    </w:p>
    <w:p w14:paraId="067BFDE1" w14:textId="5774B375" w:rsidR="00E66E15" w:rsidRDefault="00CC4416" w:rsidP="00475D0D">
      <w:pPr>
        <w:pStyle w:val="Loendilik"/>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w:t>
      </w:r>
      <w:r w:rsidR="005F5647" w:rsidRPr="005F5647">
        <w:rPr>
          <w:rFonts w:ascii="Times New Roman" w:hAnsi="Times New Roman" w:cs="Times New Roman"/>
          <w:sz w:val="24"/>
          <w:szCs w:val="24"/>
        </w:rPr>
        <w:t>aljastuse inventeerimine</w:t>
      </w:r>
      <w:r w:rsidR="00C130B1">
        <w:rPr>
          <w:rFonts w:ascii="Times New Roman" w:hAnsi="Times New Roman" w:cs="Times New Roman"/>
          <w:sz w:val="24"/>
          <w:szCs w:val="24"/>
        </w:rPr>
        <w:t xml:space="preserve"> ning e</w:t>
      </w:r>
      <w:r w:rsidR="00C130B1" w:rsidRPr="00C130B1">
        <w:rPr>
          <w:rFonts w:ascii="Times New Roman" w:hAnsi="Times New Roman" w:cs="Times New Roman"/>
          <w:sz w:val="24"/>
          <w:szCs w:val="24"/>
        </w:rPr>
        <w:t>sitada rohefaktori metoodikal põhinev arvutus, et viia ellu Tallinna Linnavolikogu 3. juuni 2021 määruses nr 41 “Kliimaneutraalne Tallinn. Tallinna säästva energiamajanduse ja kliimamuutustega kohanemise kava 2030” seatud eesmärke.</w:t>
      </w:r>
    </w:p>
    <w:p w14:paraId="236E3658" w14:textId="550293D7" w:rsidR="00AB711D" w:rsidRDefault="005F5647" w:rsidP="00475D0D">
      <w:pPr>
        <w:pStyle w:val="Loendilik"/>
        <w:numPr>
          <w:ilvl w:val="0"/>
          <w:numId w:val="21"/>
        </w:numPr>
        <w:spacing w:after="0" w:line="240" w:lineRule="auto"/>
        <w:jc w:val="both"/>
        <w:rPr>
          <w:rFonts w:ascii="Times New Roman" w:hAnsi="Times New Roman" w:cs="Times New Roman"/>
          <w:sz w:val="24"/>
          <w:szCs w:val="24"/>
        </w:rPr>
      </w:pPr>
      <w:r w:rsidRPr="003558F8">
        <w:rPr>
          <w:rFonts w:ascii="Times New Roman" w:hAnsi="Times New Roman" w:cs="Times New Roman"/>
          <w:sz w:val="24"/>
          <w:szCs w:val="24"/>
        </w:rPr>
        <w:t>keskkonnaseisundi ülevaatus ning vajadusel reostusuuringute aruanded</w:t>
      </w:r>
      <w:r w:rsidR="006A59FB">
        <w:rPr>
          <w:rFonts w:ascii="Times New Roman" w:hAnsi="Times New Roman" w:cs="Times New Roman"/>
          <w:sz w:val="24"/>
          <w:szCs w:val="24"/>
        </w:rPr>
        <w:t>;</w:t>
      </w:r>
    </w:p>
    <w:p w14:paraId="7C60BC11" w14:textId="36A00B3E" w:rsidR="006A59FB" w:rsidRPr="003558F8" w:rsidRDefault="006A59FB" w:rsidP="00475D0D">
      <w:pPr>
        <w:pStyle w:val="Loendilik"/>
        <w:numPr>
          <w:ilvl w:val="0"/>
          <w:numId w:val="21"/>
        </w:numPr>
        <w:spacing w:after="0" w:line="240" w:lineRule="auto"/>
        <w:jc w:val="both"/>
        <w:rPr>
          <w:rFonts w:ascii="Times New Roman" w:hAnsi="Times New Roman" w:cs="Times New Roman"/>
          <w:sz w:val="24"/>
          <w:szCs w:val="24"/>
        </w:rPr>
      </w:pPr>
      <w:r w:rsidRPr="006A59FB">
        <w:rPr>
          <w:rFonts w:ascii="Times New Roman" w:hAnsi="Times New Roman" w:cs="Times New Roman"/>
          <w:sz w:val="24"/>
          <w:szCs w:val="24"/>
        </w:rPr>
        <w:t>ehitusprojekti koostamise staadiumis radoonitaseme mõõtmised</w:t>
      </w:r>
      <w:r>
        <w:rPr>
          <w:rFonts w:ascii="Times New Roman" w:hAnsi="Times New Roman" w:cs="Times New Roman"/>
          <w:sz w:val="24"/>
          <w:szCs w:val="24"/>
        </w:rPr>
        <w:t>.</w:t>
      </w:r>
    </w:p>
    <w:p w14:paraId="2AA7AF99" w14:textId="1D080972" w:rsidR="00AB711D" w:rsidRDefault="00AB711D" w:rsidP="00475D0D">
      <w:pPr>
        <w:spacing w:after="0" w:line="240" w:lineRule="auto"/>
        <w:jc w:val="both"/>
        <w:rPr>
          <w:rFonts w:ascii="Times New Roman" w:hAnsi="Times New Roman" w:cs="Times New Roman"/>
          <w:sz w:val="24"/>
          <w:szCs w:val="24"/>
        </w:rPr>
        <w:sectPr w:rsidR="00AB711D" w:rsidSect="00DF109B">
          <w:footerReference w:type="default" r:id="rId11"/>
          <w:headerReference w:type="first" r:id="rId12"/>
          <w:pgSz w:w="11906" w:h="16838"/>
          <w:pgMar w:top="1440" w:right="1440" w:bottom="1440" w:left="1440" w:header="708" w:footer="708" w:gutter="0"/>
          <w:cols w:space="708"/>
          <w:titlePg/>
          <w:docGrid w:linePitch="360"/>
        </w:sectPr>
      </w:pPr>
    </w:p>
    <w:p w14:paraId="36FFCE76" w14:textId="049CBB94" w:rsidR="008D5038" w:rsidRDefault="005C0F28" w:rsidP="00475D0D">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et-EE"/>
        </w:rPr>
        <w:lastRenderedPageBreak/>
        <w:drawing>
          <wp:inline distT="0" distB="0" distL="0" distR="0" wp14:anchorId="0BD4CF59" wp14:editId="48DF0680">
            <wp:extent cx="7306174" cy="5562600"/>
            <wp:effectExtent l="0" t="0" r="9525" b="0"/>
            <wp:docPr id="1378570615" name="Pilt 3" descr="Pilt, millel on kujutatud tekst, kaart, kuvatõmmis&#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570615" name="Pilt 3" descr="Pilt, millel on kujutatud tekst, kaart, kuvatõmmis&#10;&#10;Tehisintellekti genereeritud sisu ei pruugi olla õige."/>
                    <pic:cNvPicPr/>
                  </pic:nvPicPr>
                  <pic:blipFill>
                    <a:blip r:embed="rId13">
                      <a:extLst>
                        <a:ext uri="{28A0092B-C50C-407E-A947-70E740481C1C}">
                          <a14:useLocalDpi xmlns:a14="http://schemas.microsoft.com/office/drawing/2010/main" val="0"/>
                        </a:ext>
                      </a:extLst>
                    </a:blip>
                    <a:stretch>
                      <a:fillRect/>
                    </a:stretch>
                  </pic:blipFill>
                  <pic:spPr>
                    <a:xfrm>
                      <a:off x="0" y="0"/>
                      <a:ext cx="7325003" cy="5576936"/>
                    </a:xfrm>
                    <a:prstGeom prst="rect">
                      <a:avLst/>
                    </a:prstGeom>
                  </pic:spPr>
                </pic:pic>
              </a:graphicData>
            </a:graphic>
          </wp:inline>
        </w:drawing>
      </w:r>
    </w:p>
    <w:p w14:paraId="7E084AE8" w14:textId="77777777" w:rsidR="005C0F28" w:rsidRDefault="005C0F28" w:rsidP="00475D0D">
      <w:pPr>
        <w:spacing w:after="0" w:line="240" w:lineRule="auto"/>
        <w:jc w:val="both"/>
        <w:rPr>
          <w:rFonts w:ascii="Times New Roman" w:eastAsia="Calibri" w:hAnsi="Times New Roman" w:cs="Times New Roman"/>
          <w:kern w:val="0"/>
          <w14:ligatures w14:val="none"/>
        </w:rPr>
        <w:sectPr w:rsidR="005C0F28" w:rsidSect="005C0F28">
          <w:pgSz w:w="16838" w:h="11906" w:orient="landscape"/>
          <w:pgMar w:top="1440" w:right="1440" w:bottom="1440" w:left="1440" w:header="709" w:footer="709" w:gutter="0"/>
          <w:cols w:space="708"/>
          <w:docGrid w:linePitch="360"/>
        </w:sectPr>
      </w:pPr>
      <w:r w:rsidRPr="00501820">
        <w:rPr>
          <w:rFonts w:ascii="Times New Roman" w:eastAsia="Calibri" w:hAnsi="Times New Roman" w:cs="Times New Roman"/>
          <w:b/>
          <w:bCs/>
          <w:kern w:val="0"/>
          <w14:ligatures w14:val="none"/>
        </w:rPr>
        <w:t>Joonis 1.</w:t>
      </w:r>
      <w:r>
        <w:rPr>
          <w:rFonts w:ascii="Times New Roman" w:eastAsia="Calibri" w:hAnsi="Times New Roman" w:cs="Times New Roman"/>
          <w:b/>
          <w:bCs/>
          <w:kern w:val="0"/>
          <w14:ligatures w14:val="none"/>
        </w:rPr>
        <w:t>2</w:t>
      </w:r>
      <w:r w:rsidRPr="00501820">
        <w:rPr>
          <w:rFonts w:ascii="Times New Roman" w:eastAsia="Calibri" w:hAnsi="Times New Roman" w:cs="Times New Roman"/>
          <w:b/>
          <w:bCs/>
          <w:kern w:val="0"/>
          <w14:ligatures w14:val="none"/>
        </w:rPr>
        <w:t>.</w:t>
      </w:r>
      <w:r w:rsidRPr="00501820">
        <w:rPr>
          <w:rFonts w:ascii="Times New Roman" w:eastAsia="Calibri" w:hAnsi="Times New Roman" w:cs="Times New Roman"/>
          <w:kern w:val="0"/>
          <w14:ligatures w14:val="none"/>
        </w:rPr>
        <w:t xml:space="preserve"> </w:t>
      </w:r>
      <w:r w:rsidRPr="005C0F28">
        <w:rPr>
          <w:rFonts w:ascii="Times New Roman" w:eastAsia="Calibri" w:hAnsi="Times New Roman" w:cs="Times New Roman"/>
          <w:kern w:val="0"/>
          <w14:ligatures w14:val="none"/>
        </w:rPr>
        <w:t xml:space="preserve">Rahumäe tee 3g </w:t>
      </w:r>
      <w:r w:rsidRPr="004F60E6">
        <w:rPr>
          <w:rFonts w:ascii="Times New Roman" w:eastAsia="Calibri" w:hAnsi="Times New Roman" w:cs="Times New Roman"/>
          <w:kern w:val="0"/>
          <w14:ligatures w14:val="none"/>
        </w:rPr>
        <w:t xml:space="preserve">kinnistu </w:t>
      </w:r>
      <w:r>
        <w:rPr>
          <w:rFonts w:ascii="Times New Roman" w:eastAsia="Calibri" w:hAnsi="Times New Roman" w:cs="Times New Roman"/>
          <w:kern w:val="0"/>
          <w14:ligatures w14:val="none"/>
        </w:rPr>
        <w:t>maakasutusliku visiooni (</w:t>
      </w:r>
      <w:r w:rsidRPr="004F60E6">
        <w:rPr>
          <w:rFonts w:ascii="Times New Roman" w:eastAsia="Calibri" w:hAnsi="Times New Roman" w:cs="Times New Roman"/>
          <w:kern w:val="0"/>
          <w14:ligatures w14:val="none"/>
        </w:rPr>
        <w:t>Ruum ja Maastik OÜ</w:t>
      </w:r>
      <w:r>
        <w:rPr>
          <w:rFonts w:ascii="Times New Roman" w:eastAsia="Calibri" w:hAnsi="Times New Roman" w:cs="Times New Roman"/>
          <w:kern w:val="0"/>
          <w14:ligatures w14:val="none"/>
        </w:rPr>
        <w:t xml:space="preserve">, </w:t>
      </w:r>
      <w:r w:rsidRPr="005C0F28">
        <w:rPr>
          <w:rFonts w:ascii="Times New Roman" w:eastAsia="Calibri" w:hAnsi="Times New Roman" w:cs="Times New Roman"/>
          <w:kern w:val="0"/>
          <w14:ligatures w14:val="none"/>
        </w:rPr>
        <w:t>02.12.2025</w:t>
      </w:r>
      <w:r>
        <w:rPr>
          <w:rFonts w:ascii="Times New Roman" w:eastAsia="Calibri" w:hAnsi="Times New Roman" w:cs="Times New Roman"/>
          <w:kern w:val="0"/>
          <w14:ligatures w14:val="none"/>
        </w:rPr>
        <w:t xml:space="preserve">) </w:t>
      </w:r>
      <w:r w:rsidRPr="004F60E6">
        <w:rPr>
          <w:rFonts w:ascii="Times New Roman" w:eastAsia="Calibri" w:hAnsi="Times New Roman" w:cs="Times New Roman"/>
          <w:kern w:val="0"/>
          <w14:ligatures w14:val="none"/>
        </w:rPr>
        <w:t>joonise tõmmis.</w:t>
      </w:r>
    </w:p>
    <w:p w14:paraId="56176D1E" w14:textId="25E93742" w:rsidR="00DD6B0F" w:rsidRPr="00DD6B0F" w:rsidRDefault="00DD6B0F" w:rsidP="00475D0D">
      <w:pPr>
        <w:pStyle w:val="Pealkiri1"/>
        <w:numPr>
          <w:ilvl w:val="0"/>
          <w:numId w:val="5"/>
        </w:numPr>
        <w:spacing w:before="0" w:after="0" w:line="240" w:lineRule="auto"/>
        <w:jc w:val="both"/>
        <w:rPr>
          <w:rFonts w:ascii="Times New Roman" w:hAnsi="Times New Roman" w:cs="Times New Roman"/>
          <w:b/>
          <w:bCs/>
          <w:color w:val="000000" w:themeColor="text1"/>
          <w:sz w:val="32"/>
          <w:szCs w:val="32"/>
        </w:rPr>
      </w:pPr>
      <w:bookmarkStart w:id="4" w:name="_Toc223343769"/>
      <w:r w:rsidRPr="00DD6B0F">
        <w:rPr>
          <w:rFonts w:ascii="Times New Roman" w:hAnsi="Times New Roman" w:cs="Times New Roman"/>
          <w:b/>
          <w:bCs/>
          <w:color w:val="000000" w:themeColor="text1"/>
          <w:sz w:val="32"/>
          <w:szCs w:val="32"/>
        </w:rPr>
        <w:lastRenderedPageBreak/>
        <w:t>Mõjutatava keskkonna ja olemasoleva olukorra lühikirjeldus</w:t>
      </w:r>
      <w:bookmarkEnd w:id="4"/>
    </w:p>
    <w:p w14:paraId="17B56B7C" w14:textId="77777777" w:rsidR="00DD6B0F" w:rsidRDefault="00DD6B0F" w:rsidP="00475D0D">
      <w:pPr>
        <w:spacing w:after="0" w:line="240" w:lineRule="auto"/>
        <w:jc w:val="both"/>
        <w:rPr>
          <w:rFonts w:ascii="Times New Roman" w:hAnsi="Times New Roman" w:cs="Times New Roman"/>
          <w:sz w:val="24"/>
          <w:szCs w:val="24"/>
        </w:rPr>
      </w:pPr>
    </w:p>
    <w:p w14:paraId="05B93487" w14:textId="68EE3E39" w:rsidR="009A1B09" w:rsidRDefault="009A1B09" w:rsidP="00475D0D">
      <w:pPr>
        <w:spacing w:after="0" w:line="240" w:lineRule="auto"/>
        <w:jc w:val="both"/>
        <w:rPr>
          <w:rFonts w:ascii="Times New Roman" w:hAnsi="Times New Roman" w:cs="Times New Roman"/>
          <w:sz w:val="24"/>
          <w:szCs w:val="24"/>
        </w:rPr>
      </w:pPr>
      <w:r w:rsidRPr="00C25258">
        <w:rPr>
          <w:rFonts w:ascii="Times New Roman" w:eastAsia="Calibri" w:hAnsi="Times New Roman" w:cs="Times New Roman"/>
          <w:kern w:val="0"/>
          <w:sz w:val="24"/>
          <w:szCs w:val="24"/>
          <w14:ligatures w14:val="none"/>
        </w:rPr>
        <w:t xml:space="preserve">Peatüki (edaspidi </w:t>
      </w:r>
      <w:proofErr w:type="spellStart"/>
      <w:r w:rsidRPr="00C25258">
        <w:rPr>
          <w:rFonts w:ascii="Times New Roman" w:eastAsia="Calibri" w:hAnsi="Times New Roman" w:cs="Times New Roman"/>
          <w:kern w:val="0"/>
          <w:sz w:val="24"/>
          <w:szCs w:val="24"/>
          <w14:ligatures w14:val="none"/>
        </w:rPr>
        <w:t>ptk</w:t>
      </w:r>
      <w:proofErr w:type="spellEnd"/>
      <w:r w:rsidRPr="00C25258">
        <w:rPr>
          <w:rFonts w:ascii="Times New Roman" w:eastAsia="Calibri" w:hAnsi="Times New Roman" w:cs="Times New Roman"/>
          <w:kern w:val="0"/>
          <w:sz w:val="24"/>
          <w:szCs w:val="24"/>
          <w14:ligatures w14:val="none"/>
        </w:rPr>
        <w:t xml:space="preserve">) koostamisel on arvestatud esimeses peatükis, juhendmaterjalides ning avalikult ja erialaselt kasutatavates andmebaasides sisalduvat teavet. </w:t>
      </w:r>
      <w:r>
        <w:rPr>
          <w:rFonts w:ascii="Times New Roman" w:eastAsia="Calibri" w:hAnsi="Times New Roman" w:cs="Times New Roman"/>
          <w:kern w:val="0"/>
          <w:sz w:val="24"/>
          <w:szCs w:val="24"/>
          <w14:ligatures w14:val="none"/>
        </w:rPr>
        <w:t>Riiklike andmeallikatena</w:t>
      </w:r>
      <w:r w:rsidRPr="00C25258">
        <w:rPr>
          <w:rFonts w:ascii="Times New Roman" w:eastAsia="Calibri" w:hAnsi="Times New Roman" w:cs="Times New Roman"/>
          <w:kern w:val="0"/>
          <w:sz w:val="24"/>
          <w:szCs w:val="24"/>
          <w14:ligatures w14:val="none"/>
        </w:rPr>
        <w:t xml:space="preserve"> kasutatakse peamiselt EELIS (Eesti Looduse Infosüsteem, Keskkonnaagentuur (</w:t>
      </w:r>
      <w:r w:rsidR="00542BE3">
        <w:rPr>
          <w:rFonts w:ascii="Times New Roman" w:eastAsia="Calibri" w:hAnsi="Times New Roman" w:cs="Times New Roman"/>
          <w:kern w:val="0"/>
          <w:sz w:val="24"/>
          <w:szCs w:val="24"/>
          <w14:ligatures w14:val="none"/>
        </w:rPr>
        <w:t>30</w:t>
      </w:r>
      <w:r>
        <w:rPr>
          <w:rFonts w:ascii="Times New Roman" w:eastAsia="Calibri" w:hAnsi="Times New Roman" w:cs="Times New Roman"/>
          <w:kern w:val="0"/>
          <w:sz w:val="24"/>
          <w:szCs w:val="24"/>
          <w14:ligatures w14:val="none"/>
        </w:rPr>
        <w:t>.</w:t>
      </w:r>
      <w:r w:rsidR="00C34F93">
        <w:rPr>
          <w:rFonts w:ascii="Times New Roman" w:eastAsia="Calibri" w:hAnsi="Times New Roman" w:cs="Times New Roman"/>
          <w:kern w:val="0"/>
          <w:sz w:val="24"/>
          <w:szCs w:val="24"/>
          <w14:ligatures w14:val="none"/>
        </w:rPr>
        <w:t>0</w:t>
      </w:r>
      <w:r w:rsidR="00542BE3">
        <w:rPr>
          <w:rFonts w:ascii="Times New Roman" w:eastAsia="Calibri" w:hAnsi="Times New Roman" w:cs="Times New Roman"/>
          <w:kern w:val="0"/>
          <w:sz w:val="24"/>
          <w:szCs w:val="24"/>
          <w14:ligatures w14:val="none"/>
        </w:rPr>
        <w:t>1</w:t>
      </w:r>
      <w:r>
        <w:rPr>
          <w:rFonts w:ascii="Times New Roman" w:eastAsia="Calibri" w:hAnsi="Times New Roman" w:cs="Times New Roman"/>
          <w:kern w:val="0"/>
          <w:sz w:val="24"/>
          <w:szCs w:val="24"/>
          <w14:ligatures w14:val="none"/>
        </w:rPr>
        <w:t>.202</w:t>
      </w:r>
      <w:r w:rsidR="00C34F93">
        <w:rPr>
          <w:rFonts w:ascii="Times New Roman" w:eastAsia="Calibri" w:hAnsi="Times New Roman" w:cs="Times New Roman"/>
          <w:kern w:val="0"/>
          <w:sz w:val="24"/>
          <w:szCs w:val="24"/>
          <w14:ligatures w14:val="none"/>
        </w:rPr>
        <w:t>6</w:t>
      </w:r>
      <w:r>
        <w:rPr>
          <w:rFonts w:ascii="Times New Roman" w:eastAsia="Calibri" w:hAnsi="Times New Roman" w:cs="Times New Roman"/>
          <w:kern w:val="0"/>
          <w:sz w:val="24"/>
          <w:szCs w:val="24"/>
          <w14:ligatures w14:val="none"/>
        </w:rPr>
        <w:t xml:space="preserve"> a.</w:t>
      </w:r>
      <w:r w:rsidRPr="00C2525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infosüsteemi</w:t>
      </w:r>
      <w:r w:rsidRPr="00C25258">
        <w:rPr>
          <w:rFonts w:ascii="Times New Roman" w:eastAsia="Calibri" w:hAnsi="Times New Roman" w:cs="Times New Roman"/>
          <w:kern w:val="0"/>
          <w:sz w:val="24"/>
          <w:szCs w:val="24"/>
          <w14:ligatures w14:val="none"/>
        </w:rPr>
        <w:t xml:space="preserve"> ja</w:t>
      </w:r>
      <w:r w:rsidRPr="00B44251">
        <w:t xml:space="preserve"> </w:t>
      </w:r>
      <w:r w:rsidRPr="00B44251">
        <w:rPr>
          <w:rFonts w:ascii="Times New Roman" w:eastAsia="Calibri" w:hAnsi="Times New Roman" w:cs="Times New Roman"/>
          <w:kern w:val="0"/>
          <w:sz w:val="24"/>
          <w:szCs w:val="24"/>
          <w14:ligatures w14:val="none"/>
        </w:rPr>
        <w:t>Maa- ja Ruumiameti kaardirakendusi (202</w:t>
      </w:r>
      <w:r w:rsidR="00C34F93">
        <w:rPr>
          <w:rFonts w:ascii="Times New Roman" w:eastAsia="Calibri" w:hAnsi="Times New Roman" w:cs="Times New Roman"/>
          <w:kern w:val="0"/>
          <w:sz w:val="24"/>
          <w:szCs w:val="24"/>
          <w14:ligatures w14:val="none"/>
        </w:rPr>
        <w:t>6</w:t>
      </w:r>
      <w:r w:rsidRPr="00B44251">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8D1B20">
        <w:rPr>
          <w:rFonts w:ascii="Times New Roman" w:eastAsia="Calibri" w:hAnsi="Times New Roman" w:cs="Times New Roman"/>
          <w:kern w:val="0"/>
          <w:sz w:val="24"/>
          <w:szCs w:val="24"/>
          <w14:ligatures w14:val="none"/>
        </w:rPr>
        <w:t xml:space="preserve">Antud töös on käsitletud võimaliku mõjuala eeldustega alana </w:t>
      </w:r>
      <w:r>
        <w:rPr>
          <w:rFonts w:ascii="Times New Roman" w:eastAsia="Calibri" w:hAnsi="Times New Roman" w:cs="Times New Roman"/>
          <w:kern w:val="0"/>
          <w:sz w:val="24"/>
          <w:szCs w:val="24"/>
          <w14:ligatures w14:val="none"/>
        </w:rPr>
        <w:t>10</w:t>
      </w:r>
      <w:r w:rsidRPr="008D1B20">
        <w:rPr>
          <w:rFonts w:ascii="Times New Roman" w:eastAsia="Calibri" w:hAnsi="Times New Roman" w:cs="Times New Roman"/>
          <w:kern w:val="0"/>
          <w:sz w:val="24"/>
          <w:szCs w:val="24"/>
          <w14:ligatures w14:val="none"/>
        </w:rPr>
        <w:t>0 m tsooni</w:t>
      </w:r>
      <w:r>
        <w:rPr>
          <w:rFonts w:ascii="Times New Roman" w:eastAsia="Calibri" w:hAnsi="Times New Roman" w:cs="Times New Roman"/>
          <w:kern w:val="0"/>
          <w:sz w:val="24"/>
          <w:szCs w:val="24"/>
          <w14:ligatures w14:val="none"/>
        </w:rPr>
        <w:t xml:space="preserve"> hoonestusaladest</w:t>
      </w:r>
      <w:r w:rsidRPr="008D1B20">
        <w:rPr>
          <w:rFonts w:ascii="Times New Roman" w:eastAsia="Calibri" w:hAnsi="Times New Roman" w:cs="Times New Roman"/>
          <w:kern w:val="0"/>
          <w:sz w:val="24"/>
          <w:szCs w:val="24"/>
          <w14:ligatures w14:val="none"/>
        </w:rPr>
        <w:t>, igas suunas. Üldise taustteabe tagamiseks on siiski kirjeldatud vajadusel ka laiemat ala.</w:t>
      </w:r>
    </w:p>
    <w:p w14:paraId="2D20DB49" w14:textId="77777777" w:rsidR="009A1B09" w:rsidRDefault="009A1B09" w:rsidP="00475D0D">
      <w:pPr>
        <w:spacing w:after="0" w:line="240" w:lineRule="auto"/>
        <w:jc w:val="both"/>
        <w:rPr>
          <w:rFonts w:ascii="Times New Roman" w:hAnsi="Times New Roman" w:cs="Times New Roman"/>
          <w:sz w:val="24"/>
          <w:szCs w:val="24"/>
        </w:rPr>
      </w:pPr>
    </w:p>
    <w:p w14:paraId="39EEE0D6" w14:textId="13D7F6B7" w:rsidR="00DD6B0F" w:rsidRDefault="009A1B09" w:rsidP="00475D0D">
      <w:pPr>
        <w:spacing w:after="0" w:line="240" w:lineRule="auto"/>
        <w:jc w:val="both"/>
        <w:rPr>
          <w:rFonts w:ascii="Times New Roman" w:hAnsi="Times New Roman" w:cs="Times New Roman"/>
          <w:sz w:val="24"/>
          <w:szCs w:val="24"/>
        </w:rPr>
      </w:pPr>
      <w:r w:rsidRPr="00872083">
        <w:rPr>
          <w:rFonts w:ascii="Times New Roman" w:hAnsi="Times New Roman" w:cs="Times New Roman"/>
          <w:sz w:val="24"/>
          <w:szCs w:val="24"/>
        </w:rPr>
        <w:t>Eelhinnangus käsitletav ala asub</w:t>
      </w:r>
      <w:r w:rsidRPr="00872083">
        <w:t xml:space="preserve"> </w:t>
      </w:r>
      <w:r w:rsidRPr="00872083">
        <w:rPr>
          <w:rFonts w:ascii="Times New Roman" w:hAnsi="Times New Roman" w:cs="Times New Roman"/>
          <w:sz w:val="24"/>
          <w:szCs w:val="24"/>
        </w:rPr>
        <w:t>Harju maakonnas Tallinnas</w:t>
      </w:r>
      <w:r w:rsidR="003F3870" w:rsidRPr="003F3870">
        <w:t xml:space="preserve"> </w:t>
      </w:r>
      <w:r w:rsidR="003F3870" w:rsidRPr="003F3870">
        <w:rPr>
          <w:rFonts w:ascii="Times New Roman" w:hAnsi="Times New Roman" w:cs="Times New Roman"/>
          <w:sz w:val="24"/>
          <w:szCs w:val="24"/>
        </w:rPr>
        <w:t>Kristiine linnaosas</w:t>
      </w:r>
      <w:r w:rsidR="002E52DA" w:rsidRPr="002E52DA">
        <w:t xml:space="preserve"> </w:t>
      </w:r>
      <w:r w:rsidR="002E52DA" w:rsidRPr="002E52DA">
        <w:rPr>
          <w:rFonts w:ascii="Times New Roman" w:hAnsi="Times New Roman" w:cs="Times New Roman"/>
          <w:sz w:val="24"/>
          <w:szCs w:val="24"/>
        </w:rPr>
        <w:t>Järve asumis Rahumäe tee 3g (78407:703:0960) kinnistul</w:t>
      </w:r>
      <w:r w:rsidR="002E52DA">
        <w:rPr>
          <w:rFonts w:ascii="Times New Roman" w:hAnsi="Times New Roman" w:cs="Times New Roman"/>
          <w:sz w:val="24"/>
          <w:szCs w:val="24"/>
        </w:rPr>
        <w:t>.</w:t>
      </w:r>
      <w:r w:rsidR="002E52DA" w:rsidRPr="002E52DA">
        <w:rPr>
          <w:rFonts w:ascii="Times New Roman" w:hAnsi="Times New Roman" w:cs="Times New Roman"/>
          <w:sz w:val="24"/>
          <w:szCs w:val="24"/>
        </w:rPr>
        <w:t xml:space="preserve"> Käesolevalt on Rahumäe tee 3g kinnistu hoonestatud</w:t>
      </w:r>
      <w:r w:rsidR="002E52DA">
        <w:rPr>
          <w:rFonts w:ascii="Times New Roman" w:hAnsi="Times New Roman" w:cs="Times New Roman"/>
          <w:sz w:val="24"/>
          <w:szCs w:val="24"/>
        </w:rPr>
        <w:t xml:space="preserve">. </w:t>
      </w:r>
      <w:r w:rsidR="002E52DA" w:rsidRPr="002E52DA">
        <w:rPr>
          <w:rFonts w:ascii="Times New Roman" w:hAnsi="Times New Roman" w:cs="Times New Roman"/>
          <w:sz w:val="24"/>
          <w:szCs w:val="24"/>
        </w:rPr>
        <w:t xml:space="preserve">Hetkel on Ehitisregistris (EHR) selle ala osas </w:t>
      </w:r>
      <w:r w:rsidR="002E52DA">
        <w:rPr>
          <w:rFonts w:ascii="Times New Roman" w:hAnsi="Times New Roman" w:cs="Times New Roman"/>
          <w:sz w:val="24"/>
          <w:szCs w:val="24"/>
        </w:rPr>
        <w:t>11</w:t>
      </w:r>
      <w:r w:rsidR="002E52DA" w:rsidRPr="002E52DA">
        <w:rPr>
          <w:rFonts w:ascii="Times New Roman" w:hAnsi="Times New Roman" w:cs="Times New Roman"/>
          <w:sz w:val="24"/>
          <w:szCs w:val="24"/>
        </w:rPr>
        <w:t xml:space="preserve"> kannet, mh järgnevad objektid:</w:t>
      </w:r>
    </w:p>
    <w:p w14:paraId="4A4C32B8" w14:textId="25520689" w:rsidR="009A1B09" w:rsidRDefault="00A40210" w:rsidP="00475D0D">
      <w:pPr>
        <w:pStyle w:val="Loendilik"/>
        <w:numPr>
          <w:ilvl w:val="0"/>
          <w:numId w:val="10"/>
        </w:numPr>
        <w:spacing w:after="0" w:line="240" w:lineRule="auto"/>
        <w:jc w:val="both"/>
        <w:rPr>
          <w:rFonts w:ascii="Times New Roman" w:hAnsi="Times New Roman" w:cs="Times New Roman"/>
          <w:sz w:val="24"/>
          <w:szCs w:val="24"/>
        </w:rPr>
      </w:pPr>
      <w:r w:rsidRPr="00A40210">
        <w:rPr>
          <w:rFonts w:ascii="Times New Roman" w:hAnsi="Times New Roman" w:cs="Times New Roman"/>
          <w:sz w:val="24"/>
          <w:szCs w:val="24"/>
        </w:rPr>
        <w:t>Ladu (</w:t>
      </w:r>
      <w:proofErr w:type="spellStart"/>
      <w:r w:rsidRPr="00A40210">
        <w:rPr>
          <w:rFonts w:ascii="Times New Roman" w:hAnsi="Times New Roman" w:cs="Times New Roman"/>
          <w:sz w:val="24"/>
          <w:szCs w:val="24"/>
        </w:rPr>
        <w:t>Maa-Alune</w:t>
      </w:r>
      <w:proofErr w:type="spellEnd"/>
      <w:r w:rsidRPr="00A40210">
        <w:rPr>
          <w:rFonts w:ascii="Times New Roman" w:hAnsi="Times New Roman" w:cs="Times New Roman"/>
          <w:sz w:val="24"/>
          <w:szCs w:val="24"/>
        </w:rPr>
        <w:t xml:space="preserve"> Kütteõlide Ladu</w:t>
      </w:r>
      <w:r>
        <w:rPr>
          <w:rFonts w:ascii="Times New Roman" w:hAnsi="Times New Roman" w:cs="Times New Roman"/>
          <w:sz w:val="24"/>
          <w:szCs w:val="24"/>
        </w:rPr>
        <w:t>)</w:t>
      </w:r>
      <w:r w:rsidRPr="00A40210">
        <w:t xml:space="preserve"> </w:t>
      </w:r>
      <w:r w:rsidRPr="00A40210">
        <w:rPr>
          <w:rFonts w:ascii="Times New Roman" w:hAnsi="Times New Roman" w:cs="Times New Roman"/>
          <w:sz w:val="24"/>
          <w:szCs w:val="24"/>
        </w:rPr>
        <w:t>registrikoodid (EHR kood)</w:t>
      </w:r>
      <w:r>
        <w:rPr>
          <w:rFonts w:ascii="Times New Roman" w:hAnsi="Times New Roman" w:cs="Times New Roman"/>
          <w:sz w:val="24"/>
          <w:szCs w:val="24"/>
        </w:rPr>
        <w:t xml:space="preserve"> </w:t>
      </w:r>
      <w:r w:rsidRPr="00A40210">
        <w:rPr>
          <w:rFonts w:ascii="Times New Roman" w:hAnsi="Times New Roman" w:cs="Times New Roman"/>
          <w:sz w:val="24"/>
          <w:szCs w:val="24"/>
        </w:rPr>
        <w:t>101021561</w:t>
      </w:r>
      <w:r>
        <w:rPr>
          <w:rFonts w:ascii="Times New Roman" w:hAnsi="Times New Roman" w:cs="Times New Roman"/>
          <w:sz w:val="24"/>
          <w:szCs w:val="24"/>
        </w:rPr>
        <w:t>;</w:t>
      </w:r>
    </w:p>
    <w:p w14:paraId="3C015913" w14:textId="309A6F72" w:rsidR="00A40210" w:rsidRDefault="00A152BE" w:rsidP="00475D0D">
      <w:pPr>
        <w:pStyle w:val="Loendilik"/>
        <w:numPr>
          <w:ilvl w:val="0"/>
          <w:numId w:val="10"/>
        </w:numPr>
        <w:spacing w:after="0" w:line="240" w:lineRule="auto"/>
        <w:jc w:val="both"/>
        <w:rPr>
          <w:rFonts w:ascii="Times New Roman" w:hAnsi="Times New Roman" w:cs="Times New Roman"/>
          <w:sz w:val="24"/>
          <w:szCs w:val="24"/>
        </w:rPr>
      </w:pPr>
      <w:r w:rsidRPr="00A152BE">
        <w:rPr>
          <w:rFonts w:ascii="Times New Roman" w:hAnsi="Times New Roman" w:cs="Times New Roman"/>
          <w:sz w:val="24"/>
          <w:szCs w:val="24"/>
        </w:rPr>
        <w:t>Ladu (Kemikaalide Ladu</w:t>
      </w:r>
      <w:r>
        <w:rPr>
          <w:rFonts w:ascii="Times New Roman" w:hAnsi="Times New Roman" w:cs="Times New Roman"/>
          <w:sz w:val="24"/>
          <w:szCs w:val="24"/>
        </w:rPr>
        <w:t xml:space="preserve">) </w:t>
      </w:r>
      <w:r w:rsidRPr="00A152BE">
        <w:rPr>
          <w:rFonts w:ascii="Times New Roman" w:hAnsi="Times New Roman" w:cs="Times New Roman"/>
          <w:sz w:val="24"/>
          <w:szCs w:val="24"/>
        </w:rPr>
        <w:t>EHR kood</w:t>
      </w:r>
      <w:r>
        <w:rPr>
          <w:rFonts w:ascii="Times New Roman" w:hAnsi="Times New Roman" w:cs="Times New Roman"/>
          <w:sz w:val="24"/>
          <w:szCs w:val="24"/>
        </w:rPr>
        <w:t xml:space="preserve"> </w:t>
      </w:r>
      <w:r w:rsidRPr="00A152BE">
        <w:rPr>
          <w:rFonts w:ascii="Times New Roman" w:hAnsi="Times New Roman" w:cs="Times New Roman"/>
          <w:sz w:val="24"/>
          <w:szCs w:val="24"/>
        </w:rPr>
        <w:t>101021515</w:t>
      </w:r>
      <w:r>
        <w:rPr>
          <w:rFonts w:ascii="Times New Roman" w:hAnsi="Times New Roman" w:cs="Times New Roman"/>
          <w:sz w:val="24"/>
          <w:szCs w:val="24"/>
        </w:rPr>
        <w:t>;</w:t>
      </w:r>
    </w:p>
    <w:p w14:paraId="6137D0BA" w14:textId="188123D3" w:rsidR="00A152BE" w:rsidRDefault="00A152BE" w:rsidP="00475D0D">
      <w:pPr>
        <w:pStyle w:val="Loendilik"/>
        <w:numPr>
          <w:ilvl w:val="0"/>
          <w:numId w:val="10"/>
        </w:numPr>
        <w:spacing w:after="0" w:line="240" w:lineRule="auto"/>
        <w:jc w:val="both"/>
        <w:rPr>
          <w:rFonts w:ascii="Times New Roman" w:hAnsi="Times New Roman" w:cs="Times New Roman"/>
          <w:sz w:val="24"/>
          <w:szCs w:val="24"/>
        </w:rPr>
      </w:pPr>
      <w:r w:rsidRPr="00A152BE">
        <w:rPr>
          <w:rFonts w:ascii="Times New Roman" w:hAnsi="Times New Roman" w:cs="Times New Roman"/>
          <w:sz w:val="24"/>
          <w:szCs w:val="24"/>
        </w:rPr>
        <w:t>Ladu (Tehniliste Materjalide Ladu</w:t>
      </w:r>
      <w:r>
        <w:rPr>
          <w:rFonts w:ascii="Times New Roman" w:hAnsi="Times New Roman" w:cs="Times New Roman"/>
          <w:sz w:val="24"/>
          <w:szCs w:val="24"/>
        </w:rPr>
        <w:t xml:space="preserve">) </w:t>
      </w:r>
      <w:r w:rsidRPr="00A152BE">
        <w:rPr>
          <w:rFonts w:ascii="Times New Roman" w:hAnsi="Times New Roman" w:cs="Times New Roman"/>
          <w:sz w:val="24"/>
          <w:szCs w:val="24"/>
        </w:rPr>
        <w:t>EHR kood</w:t>
      </w:r>
      <w:r>
        <w:rPr>
          <w:rFonts w:ascii="Times New Roman" w:hAnsi="Times New Roman" w:cs="Times New Roman"/>
          <w:sz w:val="24"/>
          <w:szCs w:val="24"/>
        </w:rPr>
        <w:t xml:space="preserve"> </w:t>
      </w:r>
      <w:r w:rsidRPr="00A152BE">
        <w:rPr>
          <w:rFonts w:ascii="Times New Roman" w:hAnsi="Times New Roman" w:cs="Times New Roman"/>
          <w:sz w:val="24"/>
          <w:szCs w:val="24"/>
        </w:rPr>
        <w:t>101021560</w:t>
      </w:r>
      <w:r>
        <w:rPr>
          <w:rFonts w:ascii="Times New Roman" w:hAnsi="Times New Roman" w:cs="Times New Roman"/>
          <w:sz w:val="24"/>
          <w:szCs w:val="24"/>
        </w:rPr>
        <w:t>;</w:t>
      </w:r>
    </w:p>
    <w:p w14:paraId="3F50EBA3" w14:textId="68C7B3DD" w:rsidR="00A152BE" w:rsidRDefault="00A152BE" w:rsidP="00475D0D">
      <w:pPr>
        <w:pStyle w:val="Loendilik"/>
        <w:numPr>
          <w:ilvl w:val="0"/>
          <w:numId w:val="10"/>
        </w:numPr>
        <w:spacing w:after="0" w:line="240" w:lineRule="auto"/>
        <w:jc w:val="both"/>
        <w:rPr>
          <w:rFonts w:ascii="Times New Roman" w:hAnsi="Times New Roman" w:cs="Times New Roman"/>
          <w:sz w:val="24"/>
          <w:szCs w:val="24"/>
        </w:rPr>
      </w:pPr>
      <w:r w:rsidRPr="00A152BE">
        <w:rPr>
          <w:rFonts w:ascii="Times New Roman" w:hAnsi="Times New Roman" w:cs="Times New Roman"/>
          <w:sz w:val="24"/>
          <w:szCs w:val="24"/>
        </w:rPr>
        <w:t>Väravavalvehoone (Vagunelamu</w:t>
      </w:r>
      <w:r>
        <w:rPr>
          <w:rFonts w:ascii="Times New Roman" w:hAnsi="Times New Roman" w:cs="Times New Roman"/>
          <w:sz w:val="24"/>
          <w:szCs w:val="24"/>
        </w:rPr>
        <w:t xml:space="preserve">) </w:t>
      </w:r>
      <w:r w:rsidRPr="00A152BE">
        <w:rPr>
          <w:rFonts w:ascii="Times New Roman" w:hAnsi="Times New Roman" w:cs="Times New Roman"/>
          <w:sz w:val="24"/>
          <w:szCs w:val="24"/>
        </w:rPr>
        <w:t>EHR kood</w:t>
      </w:r>
      <w:r>
        <w:rPr>
          <w:rFonts w:ascii="Times New Roman" w:hAnsi="Times New Roman" w:cs="Times New Roman"/>
          <w:sz w:val="24"/>
          <w:szCs w:val="24"/>
        </w:rPr>
        <w:t xml:space="preserve"> </w:t>
      </w:r>
      <w:r w:rsidRPr="00A152BE">
        <w:rPr>
          <w:rFonts w:ascii="Times New Roman" w:hAnsi="Times New Roman" w:cs="Times New Roman"/>
          <w:sz w:val="24"/>
          <w:szCs w:val="24"/>
        </w:rPr>
        <w:t>101021514</w:t>
      </w:r>
      <w:r>
        <w:rPr>
          <w:rFonts w:ascii="Times New Roman" w:hAnsi="Times New Roman" w:cs="Times New Roman"/>
          <w:sz w:val="24"/>
          <w:szCs w:val="24"/>
        </w:rPr>
        <w:t>;</w:t>
      </w:r>
    </w:p>
    <w:p w14:paraId="19E7B2EB" w14:textId="38752687" w:rsidR="00A152BE" w:rsidRDefault="00A152BE" w:rsidP="00475D0D">
      <w:pPr>
        <w:pStyle w:val="Loendilik"/>
        <w:numPr>
          <w:ilvl w:val="0"/>
          <w:numId w:val="10"/>
        </w:numPr>
        <w:spacing w:after="0" w:line="240" w:lineRule="auto"/>
        <w:jc w:val="both"/>
        <w:rPr>
          <w:rFonts w:ascii="Times New Roman" w:hAnsi="Times New Roman" w:cs="Times New Roman"/>
          <w:sz w:val="24"/>
          <w:szCs w:val="24"/>
        </w:rPr>
      </w:pPr>
      <w:r w:rsidRPr="00A152BE">
        <w:rPr>
          <w:rFonts w:ascii="Times New Roman" w:hAnsi="Times New Roman" w:cs="Times New Roman"/>
          <w:sz w:val="24"/>
          <w:szCs w:val="24"/>
        </w:rPr>
        <w:t>Ladu-Katusealune (Lauamaterjalide Katusealune, Puitehitis</w:t>
      </w:r>
      <w:r>
        <w:rPr>
          <w:rFonts w:ascii="Times New Roman" w:hAnsi="Times New Roman" w:cs="Times New Roman"/>
          <w:sz w:val="24"/>
          <w:szCs w:val="24"/>
        </w:rPr>
        <w:t xml:space="preserve">) </w:t>
      </w:r>
      <w:r w:rsidRPr="00A152BE">
        <w:rPr>
          <w:rFonts w:ascii="Times New Roman" w:hAnsi="Times New Roman" w:cs="Times New Roman"/>
          <w:sz w:val="24"/>
          <w:szCs w:val="24"/>
        </w:rPr>
        <w:t>EHR koodid</w:t>
      </w:r>
      <w:r>
        <w:rPr>
          <w:rFonts w:ascii="Times New Roman" w:hAnsi="Times New Roman" w:cs="Times New Roman"/>
          <w:sz w:val="24"/>
          <w:szCs w:val="24"/>
        </w:rPr>
        <w:t xml:space="preserve"> </w:t>
      </w:r>
      <w:r w:rsidRPr="00A152BE">
        <w:rPr>
          <w:rFonts w:ascii="Times New Roman" w:hAnsi="Times New Roman" w:cs="Times New Roman"/>
          <w:sz w:val="24"/>
          <w:szCs w:val="24"/>
        </w:rPr>
        <w:t>220391245</w:t>
      </w:r>
      <w:r>
        <w:rPr>
          <w:rFonts w:ascii="Times New Roman" w:hAnsi="Times New Roman" w:cs="Times New Roman"/>
          <w:sz w:val="24"/>
          <w:szCs w:val="24"/>
        </w:rPr>
        <w:t xml:space="preserve">; </w:t>
      </w:r>
      <w:r w:rsidRPr="00A152BE">
        <w:rPr>
          <w:rFonts w:ascii="Times New Roman" w:hAnsi="Times New Roman" w:cs="Times New Roman"/>
          <w:sz w:val="24"/>
          <w:szCs w:val="24"/>
        </w:rPr>
        <w:t>220391213</w:t>
      </w:r>
      <w:r>
        <w:rPr>
          <w:rFonts w:ascii="Times New Roman" w:hAnsi="Times New Roman" w:cs="Times New Roman"/>
          <w:sz w:val="24"/>
          <w:szCs w:val="24"/>
        </w:rPr>
        <w:t xml:space="preserve">; </w:t>
      </w:r>
      <w:r w:rsidRPr="00A152BE">
        <w:rPr>
          <w:rFonts w:ascii="Times New Roman" w:hAnsi="Times New Roman" w:cs="Times New Roman"/>
          <w:sz w:val="24"/>
          <w:szCs w:val="24"/>
        </w:rPr>
        <w:t>220391211</w:t>
      </w:r>
      <w:r>
        <w:rPr>
          <w:rFonts w:ascii="Times New Roman" w:hAnsi="Times New Roman" w:cs="Times New Roman"/>
          <w:sz w:val="24"/>
          <w:szCs w:val="24"/>
        </w:rPr>
        <w:t xml:space="preserve">; </w:t>
      </w:r>
      <w:r w:rsidRPr="00A152BE">
        <w:rPr>
          <w:rFonts w:ascii="Times New Roman" w:hAnsi="Times New Roman" w:cs="Times New Roman"/>
          <w:sz w:val="24"/>
          <w:szCs w:val="24"/>
        </w:rPr>
        <w:t>220391212</w:t>
      </w:r>
      <w:r>
        <w:rPr>
          <w:rFonts w:ascii="Times New Roman" w:hAnsi="Times New Roman" w:cs="Times New Roman"/>
          <w:sz w:val="24"/>
          <w:szCs w:val="24"/>
        </w:rPr>
        <w:t>;</w:t>
      </w:r>
    </w:p>
    <w:p w14:paraId="3DA17147" w14:textId="61015820" w:rsidR="00A152BE" w:rsidRDefault="00A152BE" w:rsidP="00475D0D">
      <w:pPr>
        <w:pStyle w:val="Loendilik"/>
        <w:numPr>
          <w:ilvl w:val="0"/>
          <w:numId w:val="10"/>
        </w:numPr>
        <w:spacing w:after="0" w:line="240" w:lineRule="auto"/>
        <w:jc w:val="both"/>
        <w:rPr>
          <w:rFonts w:ascii="Times New Roman" w:hAnsi="Times New Roman" w:cs="Times New Roman"/>
          <w:sz w:val="24"/>
          <w:szCs w:val="24"/>
        </w:rPr>
      </w:pPr>
      <w:r w:rsidRPr="00A152BE">
        <w:rPr>
          <w:rFonts w:ascii="Times New Roman" w:hAnsi="Times New Roman" w:cs="Times New Roman"/>
          <w:sz w:val="24"/>
          <w:szCs w:val="24"/>
        </w:rPr>
        <w:t>Laoplats</w:t>
      </w:r>
      <w:r w:rsidRPr="00A152BE">
        <w:t xml:space="preserve"> </w:t>
      </w:r>
      <w:r w:rsidRPr="00A152BE">
        <w:rPr>
          <w:rFonts w:ascii="Times New Roman" w:hAnsi="Times New Roman" w:cs="Times New Roman"/>
          <w:sz w:val="24"/>
          <w:szCs w:val="24"/>
        </w:rPr>
        <w:t>EHR kood</w:t>
      </w:r>
      <w:r>
        <w:rPr>
          <w:rFonts w:ascii="Times New Roman" w:hAnsi="Times New Roman" w:cs="Times New Roman"/>
          <w:sz w:val="24"/>
          <w:szCs w:val="24"/>
        </w:rPr>
        <w:t xml:space="preserve"> </w:t>
      </w:r>
      <w:r w:rsidRPr="00A152BE">
        <w:rPr>
          <w:rFonts w:ascii="Times New Roman" w:hAnsi="Times New Roman" w:cs="Times New Roman"/>
          <w:sz w:val="24"/>
          <w:szCs w:val="24"/>
        </w:rPr>
        <w:t>220391210</w:t>
      </w:r>
      <w:r>
        <w:rPr>
          <w:rFonts w:ascii="Times New Roman" w:hAnsi="Times New Roman" w:cs="Times New Roman"/>
          <w:sz w:val="24"/>
          <w:szCs w:val="24"/>
        </w:rPr>
        <w:t>;</w:t>
      </w:r>
    </w:p>
    <w:p w14:paraId="45EE4607" w14:textId="09320D88" w:rsidR="00A152BE" w:rsidRPr="002E52DA" w:rsidRDefault="008A66B3" w:rsidP="00475D0D">
      <w:pPr>
        <w:pStyle w:val="Loendilik"/>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Teed (s</w:t>
      </w:r>
      <w:r w:rsidR="00A152BE" w:rsidRPr="00A152BE">
        <w:rPr>
          <w:rFonts w:ascii="Times New Roman" w:hAnsi="Times New Roman" w:cs="Times New Roman"/>
          <w:sz w:val="24"/>
          <w:szCs w:val="24"/>
        </w:rPr>
        <w:t>õidu</w:t>
      </w:r>
      <w:r>
        <w:rPr>
          <w:rFonts w:ascii="Times New Roman" w:hAnsi="Times New Roman" w:cs="Times New Roman"/>
          <w:sz w:val="24"/>
          <w:szCs w:val="24"/>
        </w:rPr>
        <w:t>, k</w:t>
      </w:r>
      <w:r w:rsidR="00A152BE" w:rsidRPr="00A152BE">
        <w:rPr>
          <w:rFonts w:ascii="Times New Roman" w:hAnsi="Times New Roman" w:cs="Times New Roman"/>
          <w:sz w:val="24"/>
          <w:szCs w:val="24"/>
        </w:rPr>
        <w:t xml:space="preserve">õnni, </w:t>
      </w:r>
      <w:r>
        <w:rPr>
          <w:rFonts w:ascii="Times New Roman" w:hAnsi="Times New Roman" w:cs="Times New Roman"/>
          <w:sz w:val="24"/>
          <w:szCs w:val="24"/>
        </w:rPr>
        <w:t>j</w:t>
      </w:r>
      <w:r w:rsidR="00A152BE" w:rsidRPr="00A152BE">
        <w:rPr>
          <w:rFonts w:ascii="Times New Roman" w:hAnsi="Times New Roman" w:cs="Times New Roman"/>
          <w:sz w:val="24"/>
          <w:szCs w:val="24"/>
        </w:rPr>
        <w:t>algratta</w:t>
      </w:r>
      <w:r>
        <w:rPr>
          <w:rFonts w:ascii="Times New Roman" w:hAnsi="Times New Roman" w:cs="Times New Roman"/>
          <w:sz w:val="24"/>
          <w:szCs w:val="24"/>
        </w:rPr>
        <w:t>),</w:t>
      </w:r>
      <w:r w:rsidR="00A152BE" w:rsidRPr="00A152BE">
        <w:rPr>
          <w:rFonts w:ascii="Times New Roman" w:hAnsi="Times New Roman" w:cs="Times New Roman"/>
          <w:sz w:val="24"/>
          <w:szCs w:val="24"/>
        </w:rPr>
        <w:t xml:space="preserve"> valgustus, </w:t>
      </w:r>
      <w:r>
        <w:rPr>
          <w:rFonts w:ascii="Times New Roman" w:hAnsi="Times New Roman" w:cs="Times New Roman"/>
          <w:sz w:val="24"/>
          <w:szCs w:val="24"/>
        </w:rPr>
        <w:t>f</w:t>
      </w:r>
      <w:r w:rsidR="00A152BE" w:rsidRPr="00A152BE">
        <w:rPr>
          <w:rFonts w:ascii="Times New Roman" w:hAnsi="Times New Roman" w:cs="Times New Roman"/>
          <w:sz w:val="24"/>
          <w:szCs w:val="24"/>
        </w:rPr>
        <w:t>oor</w:t>
      </w:r>
      <w:r w:rsidR="00A152BE" w:rsidRPr="00A152BE">
        <w:t xml:space="preserve"> </w:t>
      </w:r>
      <w:r w:rsidR="00A152BE" w:rsidRPr="00A152BE">
        <w:rPr>
          <w:rFonts w:ascii="Times New Roman" w:hAnsi="Times New Roman" w:cs="Times New Roman"/>
          <w:sz w:val="24"/>
          <w:szCs w:val="24"/>
        </w:rPr>
        <w:t>EHR koodid</w:t>
      </w:r>
      <w:r w:rsidR="00A152BE">
        <w:rPr>
          <w:rFonts w:ascii="Times New Roman" w:hAnsi="Times New Roman" w:cs="Times New Roman"/>
          <w:sz w:val="24"/>
          <w:szCs w:val="24"/>
        </w:rPr>
        <w:t xml:space="preserve"> </w:t>
      </w:r>
      <w:r w:rsidR="00A152BE" w:rsidRPr="00A152BE">
        <w:rPr>
          <w:rFonts w:ascii="Times New Roman" w:hAnsi="Times New Roman" w:cs="Times New Roman"/>
          <w:sz w:val="24"/>
          <w:szCs w:val="24"/>
        </w:rPr>
        <w:t>291663085</w:t>
      </w:r>
      <w:r w:rsidR="00A152BE">
        <w:rPr>
          <w:rFonts w:ascii="Times New Roman" w:hAnsi="Times New Roman" w:cs="Times New Roman"/>
          <w:sz w:val="24"/>
          <w:szCs w:val="24"/>
        </w:rPr>
        <w:t xml:space="preserve"> ja </w:t>
      </w:r>
      <w:r w:rsidR="00A152BE" w:rsidRPr="00A152BE">
        <w:rPr>
          <w:rFonts w:ascii="Times New Roman" w:hAnsi="Times New Roman" w:cs="Times New Roman"/>
          <w:sz w:val="24"/>
          <w:szCs w:val="24"/>
        </w:rPr>
        <w:t>291663085</w:t>
      </w:r>
      <w:r w:rsidR="00A152BE">
        <w:rPr>
          <w:rFonts w:ascii="Times New Roman" w:hAnsi="Times New Roman" w:cs="Times New Roman"/>
          <w:sz w:val="24"/>
          <w:szCs w:val="24"/>
        </w:rPr>
        <w:t>.</w:t>
      </w:r>
    </w:p>
    <w:p w14:paraId="57790B38" w14:textId="77777777" w:rsidR="00F15A6E" w:rsidRDefault="00F15A6E" w:rsidP="00475D0D">
      <w:pPr>
        <w:spacing w:after="0" w:line="240" w:lineRule="auto"/>
        <w:jc w:val="both"/>
        <w:rPr>
          <w:rFonts w:ascii="Times New Roman" w:hAnsi="Times New Roman" w:cs="Times New Roman"/>
          <w:sz w:val="24"/>
          <w:szCs w:val="24"/>
        </w:rPr>
      </w:pPr>
    </w:p>
    <w:p w14:paraId="6F49316A" w14:textId="00228509" w:rsidR="00985008" w:rsidRPr="00A36956" w:rsidRDefault="00985008" w:rsidP="00475D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Tallinna Kristiine linnaosas </w:t>
      </w:r>
      <w:r w:rsidRPr="006C3485">
        <w:rPr>
          <w:rFonts w:ascii="Times New Roman" w:hAnsi="Times New Roman" w:cs="Times New Roman"/>
          <w:sz w:val="24"/>
          <w:szCs w:val="24"/>
        </w:rPr>
        <w:t>oli kohaliku omavalitsuse andmetel 2025. a</w:t>
      </w:r>
      <w:r>
        <w:rPr>
          <w:rFonts w:ascii="Times New Roman" w:hAnsi="Times New Roman" w:cs="Times New Roman"/>
          <w:sz w:val="24"/>
          <w:szCs w:val="24"/>
        </w:rPr>
        <w:t xml:space="preserve"> </w:t>
      </w:r>
      <w:r w:rsidRPr="006C3485">
        <w:rPr>
          <w:rFonts w:ascii="Times New Roman" w:hAnsi="Times New Roman" w:cs="Times New Roman"/>
          <w:sz w:val="24"/>
          <w:szCs w:val="24"/>
        </w:rPr>
        <w:t xml:space="preserve">1. </w:t>
      </w:r>
      <w:r>
        <w:rPr>
          <w:rFonts w:ascii="Times New Roman" w:hAnsi="Times New Roman" w:cs="Times New Roman"/>
          <w:sz w:val="24"/>
          <w:szCs w:val="24"/>
        </w:rPr>
        <w:t>detsemb</w:t>
      </w:r>
      <w:r w:rsidRPr="006C3485">
        <w:rPr>
          <w:rFonts w:ascii="Times New Roman" w:hAnsi="Times New Roman" w:cs="Times New Roman"/>
          <w:sz w:val="24"/>
          <w:szCs w:val="24"/>
        </w:rPr>
        <w:t xml:space="preserve">ri seisuga </w:t>
      </w:r>
      <w:r>
        <w:rPr>
          <w:rFonts w:ascii="Times New Roman" w:hAnsi="Times New Roman" w:cs="Times New Roman"/>
          <w:sz w:val="24"/>
          <w:szCs w:val="24"/>
        </w:rPr>
        <w:t xml:space="preserve">34141 </w:t>
      </w:r>
      <w:r w:rsidRPr="006C3485">
        <w:rPr>
          <w:rFonts w:ascii="Times New Roman" w:hAnsi="Times New Roman" w:cs="Times New Roman"/>
          <w:sz w:val="24"/>
          <w:szCs w:val="24"/>
        </w:rPr>
        <w:t>elanikku</w:t>
      </w:r>
      <w:r>
        <w:rPr>
          <w:rFonts w:ascii="Times New Roman" w:hAnsi="Times New Roman" w:cs="Times New Roman"/>
          <w:sz w:val="24"/>
          <w:szCs w:val="24"/>
        </w:rPr>
        <w:t xml:space="preserve"> (</w:t>
      </w:r>
      <w:r w:rsidRPr="00F05D1A">
        <w:rPr>
          <w:rFonts w:ascii="Times New Roman" w:hAnsi="Times New Roman" w:cs="Times New Roman"/>
          <w:sz w:val="24"/>
          <w:szCs w:val="24"/>
        </w:rPr>
        <w:t>Tallinna linna koduleht</w:t>
      </w:r>
      <w:r>
        <w:rPr>
          <w:rFonts w:ascii="Times New Roman" w:hAnsi="Times New Roman" w:cs="Times New Roman"/>
          <w:sz w:val="24"/>
          <w:szCs w:val="24"/>
        </w:rPr>
        <w:t>).</w:t>
      </w:r>
      <w:r w:rsidRPr="00D63403">
        <w:rPr>
          <w:rFonts w:ascii="Times New Roman" w:hAnsi="Times New Roman" w:cs="Times New Roman"/>
          <w:sz w:val="24"/>
          <w:szCs w:val="24"/>
        </w:rPr>
        <w:t xml:space="preserve"> </w:t>
      </w:r>
      <w:r w:rsidRPr="00985008">
        <w:rPr>
          <w:rFonts w:ascii="Times New Roman" w:hAnsi="Times New Roman" w:cs="Times New Roman"/>
          <w:sz w:val="24"/>
          <w:szCs w:val="24"/>
        </w:rPr>
        <w:t xml:space="preserve">Rahumäe tee 3g kinnistu </w:t>
      </w:r>
      <w:r>
        <w:rPr>
          <w:rFonts w:ascii="Times New Roman" w:hAnsi="Times New Roman" w:cs="Times New Roman"/>
          <w:sz w:val="24"/>
          <w:szCs w:val="24"/>
        </w:rPr>
        <w:t xml:space="preserve">ümbruses on </w:t>
      </w:r>
      <w:r w:rsidRPr="00D63403">
        <w:rPr>
          <w:rFonts w:ascii="Times New Roman" w:hAnsi="Times New Roman" w:cs="Times New Roman"/>
          <w:sz w:val="24"/>
          <w:szCs w:val="24"/>
        </w:rPr>
        <w:t>elamumaad</w:t>
      </w:r>
      <w:r>
        <w:rPr>
          <w:rFonts w:ascii="Times New Roman" w:hAnsi="Times New Roman" w:cs="Times New Roman"/>
          <w:sz w:val="24"/>
          <w:szCs w:val="24"/>
        </w:rPr>
        <w:t>, transpordimaad, riigikaitsemaa ja ü</w:t>
      </w:r>
      <w:r w:rsidRPr="00985008">
        <w:rPr>
          <w:rFonts w:ascii="Times New Roman" w:hAnsi="Times New Roman" w:cs="Times New Roman"/>
          <w:sz w:val="24"/>
          <w:szCs w:val="24"/>
        </w:rPr>
        <w:t>hiskondlike ehitiste maa</w:t>
      </w:r>
      <w:r>
        <w:rPr>
          <w:rFonts w:ascii="Times New Roman" w:hAnsi="Times New Roman" w:cs="Times New Roman"/>
          <w:sz w:val="24"/>
          <w:szCs w:val="24"/>
        </w:rPr>
        <w:t xml:space="preserve"> ning ü</w:t>
      </w:r>
      <w:r w:rsidRPr="00985008">
        <w:rPr>
          <w:rFonts w:ascii="Times New Roman" w:hAnsi="Times New Roman" w:cs="Times New Roman"/>
          <w:sz w:val="24"/>
          <w:szCs w:val="24"/>
        </w:rPr>
        <w:t>ldkasutatav maa</w:t>
      </w:r>
      <w:r>
        <w:rPr>
          <w:rFonts w:ascii="Times New Roman" w:hAnsi="Times New Roman" w:cs="Times New Roman"/>
          <w:sz w:val="24"/>
          <w:szCs w:val="24"/>
        </w:rPr>
        <w:t xml:space="preserve"> (vt ka tabel 2.1 ja joonis 2.1).</w:t>
      </w:r>
      <w:r w:rsidRPr="00D63403">
        <w:rPr>
          <w:rFonts w:ascii="Times New Roman" w:hAnsi="Times New Roman" w:cs="Times New Roman"/>
          <w:sz w:val="24"/>
          <w:szCs w:val="24"/>
        </w:rPr>
        <w:t xml:space="preserve"> </w:t>
      </w:r>
      <w:r w:rsidRPr="00A36956">
        <w:rPr>
          <w:rFonts w:ascii="Times New Roman" w:hAnsi="Times New Roman" w:cs="Times New Roman"/>
          <w:sz w:val="24"/>
          <w:szCs w:val="24"/>
        </w:rPr>
        <w:t>Ümbruskonna osas võib avalike andmete alusel (Maa- ja Ruumiameti, 202</w:t>
      </w:r>
      <w:r>
        <w:rPr>
          <w:rFonts w:ascii="Times New Roman" w:hAnsi="Times New Roman" w:cs="Times New Roman"/>
          <w:sz w:val="24"/>
          <w:szCs w:val="24"/>
        </w:rPr>
        <w:t>6</w:t>
      </w:r>
      <w:r w:rsidRPr="00A36956">
        <w:rPr>
          <w:rFonts w:ascii="Times New Roman" w:hAnsi="Times New Roman" w:cs="Times New Roman"/>
          <w:sz w:val="24"/>
          <w:szCs w:val="24"/>
        </w:rPr>
        <w:t>; antud kaugused linnulennult hoonestusala suhtes) välja tuua veel järgnevat:</w:t>
      </w:r>
    </w:p>
    <w:p w14:paraId="592525E0" w14:textId="4256DA52" w:rsidR="00F15A6E" w:rsidRDefault="00DC0C6F" w:rsidP="00475D0D">
      <w:pPr>
        <w:pStyle w:val="Loendilik"/>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 7 m kaugusel lõunas </w:t>
      </w:r>
      <w:r w:rsidRPr="00DC0C6F">
        <w:rPr>
          <w:rFonts w:ascii="Times New Roman" w:hAnsi="Times New Roman" w:cs="Times New Roman"/>
          <w:sz w:val="24"/>
          <w:szCs w:val="24"/>
        </w:rPr>
        <w:t>Rahumäe kalmistu</w:t>
      </w:r>
      <w:r>
        <w:rPr>
          <w:rFonts w:ascii="Times New Roman" w:hAnsi="Times New Roman" w:cs="Times New Roman"/>
          <w:sz w:val="24"/>
          <w:szCs w:val="24"/>
        </w:rPr>
        <w:t>;</w:t>
      </w:r>
    </w:p>
    <w:p w14:paraId="5900143E" w14:textId="5BE766BD" w:rsidR="002E52DA" w:rsidRPr="00985008" w:rsidRDefault="002E52DA" w:rsidP="00475D0D">
      <w:pPr>
        <w:pStyle w:val="Loendilik"/>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 78 m kaugusel loodes </w:t>
      </w:r>
      <w:r w:rsidRPr="00DC0C6F">
        <w:rPr>
          <w:rFonts w:ascii="Times New Roman" w:hAnsi="Times New Roman" w:cs="Times New Roman"/>
          <w:sz w:val="24"/>
          <w:szCs w:val="24"/>
        </w:rPr>
        <w:t>Lääne-Harju politseijaoskond</w:t>
      </w:r>
      <w:r w:rsidR="000D479E">
        <w:rPr>
          <w:rFonts w:ascii="Times New Roman" w:hAnsi="Times New Roman" w:cs="Times New Roman"/>
          <w:sz w:val="24"/>
          <w:szCs w:val="24"/>
        </w:rPr>
        <w:t xml:space="preserve"> (vt täpsemalt 2.1)</w:t>
      </w:r>
      <w:r>
        <w:rPr>
          <w:rFonts w:ascii="Times New Roman" w:hAnsi="Times New Roman" w:cs="Times New Roman"/>
          <w:sz w:val="24"/>
          <w:szCs w:val="24"/>
        </w:rPr>
        <w:t>;</w:t>
      </w:r>
    </w:p>
    <w:p w14:paraId="1F8D2B89" w14:textId="67390071" w:rsidR="00DC0C6F" w:rsidRDefault="00DC0C6F" w:rsidP="00475D0D">
      <w:pPr>
        <w:pStyle w:val="Loendilik"/>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 80 m kaugusel idas </w:t>
      </w:r>
      <w:r w:rsidRPr="00DC0C6F">
        <w:rPr>
          <w:rFonts w:ascii="Times New Roman" w:hAnsi="Times New Roman" w:cs="Times New Roman"/>
          <w:sz w:val="24"/>
          <w:szCs w:val="24"/>
        </w:rPr>
        <w:t>Ida-Tallinna Keskhaigla Järve polikliinik</w:t>
      </w:r>
      <w:r w:rsidR="00E43E96">
        <w:rPr>
          <w:rFonts w:ascii="Times New Roman" w:hAnsi="Times New Roman" w:cs="Times New Roman"/>
          <w:sz w:val="24"/>
          <w:szCs w:val="24"/>
        </w:rPr>
        <w:t xml:space="preserve"> (</w:t>
      </w:r>
      <w:r w:rsidR="00E43E96" w:rsidRPr="00E43E96">
        <w:rPr>
          <w:rFonts w:ascii="Times New Roman" w:hAnsi="Times New Roman" w:cs="Times New Roman"/>
          <w:sz w:val="24"/>
          <w:szCs w:val="24"/>
        </w:rPr>
        <w:t>78407:703:0009</w:t>
      </w:r>
      <w:r w:rsidR="00E43E96">
        <w:rPr>
          <w:rFonts w:ascii="Times New Roman" w:hAnsi="Times New Roman" w:cs="Times New Roman"/>
          <w:sz w:val="24"/>
          <w:szCs w:val="24"/>
        </w:rPr>
        <w:t>)</w:t>
      </w:r>
      <w:r>
        <w:rPr>
          <w:rFonts w:ascii="Times New Roman" w:hAnsi="Times New Roman" w:cs="Times New Roman"/>
          <w:sz w:val="24"/>
          <w:szCs w:val="24"/>
        </w:rPr>
        <w:t>;</w:t>
      </w:r>
    </w:p>
    <w:p w14:paraId="7895AF73" w14:textId="7BC45D94" w:rsidR="00DC0C6F" w:rsidRDefault="00DC0C6F" w:rsidP="00475D0D">
      <w:pPr>
        <w:pStyle w:val="Loendilik"/>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 90 m kaugusel põhjas </w:t>
      </w:r>
      <w:r w:rsidRPr="00DC0C6F">
        <w:rPr>
          <w:rFonts w:ascii="Times New Roman" w:hAnsi="Times New Roman" w:cs="Times New Roman"/>
          <w:sz w:val="24"/>
          <w:szCs w:val="24"/>
        </w:rPr>
        <w:t>Tallinna Energia tn 6c jõulinnak</w:t>
      </w:r>
      <w:r>
        <w:rPr>
          <w:rFonts w:ascii="Times New Roman" w:hAnsi="Times New Roman" w:cs="Times New Roman"/>
          <w:sz w:val="24"/>
          <w:szCs w:val="24"/>
        </w:rPr>
        <w:t>;</w:t>
      </w:r>
    </w:p>
    <w:p w14:paraId="5667E67C" w14:textId="2A0E9D8D" w:rsidR="002E52DA" w:rsidRDefault="002E52DA" w:rsidP="00475D0D">
      <w:pPr>
        <w:pStyle w:val="Loendilik"/>
        <w:numPr>
          <w:ilvl w:val="0"/>
          <w:numId w:val="9"/>
        </w:numPr>
        <w:spacing w:after="0" w:line="240" w:lineRule="auto"/>
        <w:jc w:val="both"/>
        <w:rPr>
          <w:rFonts w:ascii="Times New Roman" w:hAnsi="Times New Roman" w:cs="Times New Roman"/>
          <w:sz w:val="24"/>
          <w:szCs w:val="24"/>
        </w:rPr>
      </w:pPr>
      <w:r w:rsidRPr="002E52DA">
        <w:rPr>
          <w:rFonts w:ascii="Times New Roman" w:hAnsi="Times New Roman" w:cs="Times New Roman"/>
          <w:sz w:val="24"/>
          <w:szCs w:val="24"/>
        </w:rPr>
        <w:t>ca 96 m kaugusel kagus Rahumäe jäätmejaam</w:t>
      </w:r>
      <w:r w:rsidR="000D479E">
        <w:rPr>
          <w:rFonts w:ascii="Times New Roman" w:hAnsi="Times New Roman" w:cs="Times New Roman"/>
          <w:sz w:val="24"/>
          <w:szCs w:val="24"/>
        </w:rPr>
        <w:t xml:space="preserve"> (vt täpsemalt 2.2)</w:t>
      </w:r>
      <w:r w:rsidR="00E25A7E">
        <w:rPr>
          <w:rFonts w:ascii="Times New Roman" w:hAnsi="Times New Roman" w:cs="Times New Roman"/>
          <w:sz w:val="24"/>
          <w:szCs w:val="24"/>
        </w:rPr>
        <w:t>;</w:t>
      </w:r>
    </w:p>
    <w:p w14:paraId="72DAF931" w14:textId="2471E8E6" w:rsidR="00E25A7E" w:rsidRDefault="00E25A7E" w:rsidP="00475D0D">
      <w:pPr>
        <w:pStyle w:val="Loendilik"/>
        <w:numPr>
          <w:ilvl w:val="0"/>
          <w:numId w:val="9"/>
        </w:numPr>
        <w:spacing w:after="0" w:line="240" w:lineRule="auto"/>
        <w:jc w:val="both"/>
        <w:rPr>
          <w:rFonts w:ascii="Times New Roman" w:hAnsi="Times New Roman" w:cs="Times New Roman"/>
          <w:sz w:val="24"/>
          <w:szCs w:val="24"/>
        </w:rPr>
      </w:pPr>
      <w:r w:rsidRPr="00E25A7E">
        <w:rPr>
          <w:rFonts w:ascii="Times New Roman" w:hAnsi="Times New Roman" w:cs="Times New Roman"/>
          <w:sz w:val="24"/>
          <w:szCs w:val="24"/>
        </w:rPr>
        <w:t>lähimad bussipeatused „Energia“</w:t>
      </w:r>
      <w:r>
        <w:rPr>
          <w:rFonts w:ascii="Times New Roman" w:hAnsi="Times New Roman" w:cs="Times New Roman"/>
          <w:sz w:val="24"/>
          <w:szCs w:val="24"/>
        </w:rPr>
        <w:t xml:space="preserve"> (mõlema suunaline)</w:t>
      </w:r>
      <w:r w:rsidRPr="00E25A7E">
        <w:rPr>
          <w:rFonts w:ascii="Times New Roman" w:hAnsi="Times New Roman" w:cs="Times New Roman"/>
          <w:sz w:val="24"/>
          <w:szCs w:val="24"/>
        </w:rPr>
        <w:t xml:space="preserve"> ca 17</w:t>
      </w:r>
      <w:r w:rsidR="003209FC">
        <w:rPr>
          <w:rFonts w:ascii="Times New Roman" w:hAnsi="Times New Roman" w:cs="Times New Roman"/>
          <w:sz w:val="24"/>
          <w:szCs w:val="24"/>
        </w:rPr>
        <w:t>5</w:t>
      </w:r>
      <w:r w:rsidRPr="00E25A7E">
        <w:rPr>
          <w:rFonts w:ascii="Times New Roman" w:hAnsi="Times New Roman" w:cs="Times New Roman"/>
          <w:sz w:val="24"/>
          <w:szCs w:val="24"/>
        </w:rPr>
        <w:t xml:space="preserve"> m</w:t>
      </w:r>
      <w:r>
        <w:rPr>
          <w:rFonts w:ascii="Times New Roman" w:hAnsi="Times New Roman" w:cs="Times New Roman"/>
          <w:sz w:val="24"/>
          <w:szCs w:val="24"/>
        </w:rPr>
        <w:t xml:space="preserve"> (läh</w:t>
      </w:r>
      <w:r w:rsidR="00CC4416">
        <w:rPr>
          <w:rFonts w:ascii="Times New Roman" w:hAnsi="Times New Roman" w:cs="Times New Roman"/>
          <w:sz w:val="24"/>
          <w:szCs w:val="24"/>
        </w:rPr>
        <w:t>i</w:t>
      </w:r>
      <w:r>
        <w:rPr>
          <w:rFonts w:ascii="Times New Roman" w:hAnsi="Times New Roman" w:cs="Times New Roman"/>
          <w:sz w:val="24"/>
          <w:szCs w:val="24"/>
        </w:rPr>
        <w:t>m)</w:t>
      </w:r>
      <w:r w:rsidRPr="00E25A7E">
        <w:rPr>
          <w:rFonts w:ascii="Times New Roman" w:hAnsi="Times New Roman" w:cs="Times New Roman"/>
          <w:sz w:val="24"/>
          <w:szCs w:val="24"/>
        </w:rPr>
        <w:t xml:space="preserve"> kaugusel põhjas ja „Järve haigla “</w:t>
      </w:r>
      <w:r>
        <w:rPr>
          <w:rFonts w:ascii="Times New Roman" w:hAnsi="Times New Roman" w:cs="Times New Roman"/>
          <w:sz w:val="24"/>
          <w:szCs w:val="24"/>
        </w:rPr>
        <w:t xml:space="preserve"> (ühes suunas)</w:t>
      </w:r>
      <w:r w:rsidRPr="00E25A7E">
        <w:rPr>
          <w:rFonts w:ascii="Times New Roman" w:hAnsi="Times New Roman" w:cs="Times New Roman"/>
          <w:sz w:val="24"/>
          <w:szCs w:val="24"/>
        </w:rPr>
        <w:t xml:space="preserve"> ca 190 m kaugusel idas.</w:t>
      </w:r>
    </w:p>
    <w:p w14:paraId="64DBD550" w14:textId="77777777" w:rsidR="00F15A6E" w:rsidRDefault="00F15A6E" w:rsidP="00475D0D">
      <w:pPr>
        <w:spacing w:after="0" w:line="240" w:lineRule="auto"/>
        <w:jc w:val="both"/>
        <w:rPr>
          <w:rFonts w:ascii="Times New Roman" w:hAnsi="Times New Roman" w:cs="Times New Roman"/>
          <w:sz w:val="24"/>
          <w:szCs w:val="24"/>
        </w:rPr>
      </w:pPr>
    </w:p>
    <w:p w14:paraId="40151291" w14:textId="77777777" w:rsidR="00A40210" w:rsidRDefault="00A40210" w:rsidP="00475D0D">
      <w:pPr>
        <w:spacing w:after="0" w:line="240" w:lineRule="auto"/>
        <w:jc w:val="both"/>
        <w:rPr>
          <w:rFonts w:ascii="Times New Roman" w:hAnsi="Times New Roman" w:cs="Times New Roman"/>
          <w:sz w:val="24"/>
          <w:szCs w:val="24"/>
        </w:rPr>
      </w:pPr>
      <w:r w:rsidRPr="00366210">
        <w:rPr>
          <w:rFonts w:ascii="Times New Roman" w:eastAsia="Calibri" w:hAnsi="Times New Roman" w:cs="Times New Roman"/>
          <w:b/>
          <w:bCs/>
          <w:kern w:val="0"/>
          <w14:ligatures w14:val="none"/>
        </w:rPr>
        <w:t>Tabel 2.1.</w:t>
      </w:r>
      <w:r w:rsidRPr="00366210">
        <w:rPr>
          <w:rFonts w:ascii="Times New Roman" w:eastAsia="Calibri" w:hAnsi="Times New Roman" w:cs="Times New Roman"/>
          <w:kern w:val="0"/>
          <w14:ligatures w14:val="none"/>
        </w:rPr>
        <w:t xml:space="preserve"> Kavandatava (</w:t>
      </w:r>
      <w:r>
        <w:rPr>
          <w:rFonts w:ascii="Times New Roman" w:eastAsia="Calibri" w:hAnsi="Times New Roman" w:cs="Times New Roman"/>
          <w:kern w:val="0"/>
          <w14:ligatures w14:val="none"/>
        </w:rPr>
        <w:t xml:space="preserve">vt </w:t>
      </w:r>
      <w:proofErr w:type="spellStart"/>
      <w:r>
        <w:rPr>
          <w:rFonts w:ascii="Times New Roman" w:eastAsia="Calibri" w:hAnsi="Times New Roman" w:cs="Times New Roman"/>
          <w:kern w:val="0"/>
          <w14:ligatures w14:val="none"/>
        </w:rPr>
        <w:t>ptk</w:t>
      </w:r>
      <w:proofErr w:type="spellEnd"/>
      <w:r>
        <w:rPr>
          <w:rFonts w:ascii="Times New Roman" w:eastAsia="Calibri" w:hAnsi="Times New Roman" w:cs="Times New Roman"/>
          <w:kern w:val="0"/>
          <w14:ligatures w14:val="none"/>
        </w:rPr>
        <w:t xml:space="preserve"> 1 ja </w:t>
      </w:r>
      <w:proofErr w:type="spellStart"/>
      <w:r>
        <w:rPr>
          <w:rFonts w:ascii="Times New Roman" w:eastAsia="Calibri" w:hAnsi="Times New Roman" w:cs="Times New Roman"/>
          <w:kern w:val="0"/>
          <w14:ligatures w14:val="none"/>
        </w:rPr>
        <w:t>ptk</w:t>
      </w:r>
      <w:proofErr w:type="spellEnd"/>
      <w:r>
        <w:rPr>
          <w:rFonts w:ascii="Times New Roman" w:eastAsia="Calibri" w:hAnsi="Times New Roman" w:cs="Times New Roman"/>
          <w:kern w:val="0"/>
          <w14:ligatures w14:val="none"/>
        </w:rPr>
        <w:t xml:space="preserve"> 2, joonis 2.1</w:t>
      </w:r>
      <w:r w:rsidRPr="00366210">
        <w:rPr>
          <w:rFonts w:ascii="Times New Roman" w:eastAsia="Calibri" w:hAnsi="Times New Roman" w:cs="Times New Roman"/>
          <w:kern w:val="0"/>
          <w14:ligatures w14:val="none"/>
        </w:rPr>
        <w:t>) alaga piirnevad katastriüksused</w:t>
      </w:r>
      <w:r>
        <w:rPr>
          <w:rFonts w:ascii="Times New Roman" w:eastAsia="Calibri" w:hAnsi="Times New Roman" w:cs="Times New Roman"/>
          <w:kern w:val="0"/>
          <w14:ligatures w14:val="none"/>
        </w:rPr>
        <w:t>, teede korral on toodud ka järgmine katastriüksus (</w:t>
      </w:r>
      <w:r w:rsidRPr="00264914">
        <w:rPr>
          <w:rFonts w:ascii="Times New Roman" w:eastAsia="Calibri" w:hAnsi="Times New Roman" w:cs="Times New Roman"/>
          <w:kern w:val="0"/>
          <w14:ligatures w14:val="none"/>
        </w:rPr>
        <w:t>Maa- ja Ruumiameti, 202</w:t>
      </w:r>
      <w:r>
        <w:rPr>
          <w:rFonts w:ascii="Times New Roman" w:eastAsia="Calibri" w:hAnsi="Times New Roman" w:cs="Times New Roman"/>
          <w:kern w:val="0"/>
          <w14:ligatures w14:val="none"/>
        </w:rPr>
        <w:t>6).</w:t>
      </w:r>
    </w:p>
    <w:tbl>
      <w:tblPr>
        <w:tblStyle w:val="Kontuurtabel"/>
        <w:tblW w:w="0" w:type="auto"/>
        <w:tblLook w:val="04A0" w:firstRow="1" w:lastRow="0" w:firstColumn="1" w:lastColumn="0" w:noHBand="0" w:noVBand="1"/>
      </w:tblPr>
      <w:tblGrid>
        <w:gridCol w:w="473"/>
        <w:gridCol w:w="2664"/>
        <w:gridCol w:w="1697"/>
        <w:gridCol w:w="2853"/>
        <w:gridCol w:w="1329"/>
      </w:tblGrid>
      <w:tr w:rsidR="00A40210" w14:paraId="4380D410" w14:textId="77777777" w:rsidTr="00F34B5C">
        <w:trPr>
          <w:tblHeader/>
        </w:trPr>
        <w:tc>
          <w:tcPr>
            <w:tcW w:w="421" w:type="dxa"/>
          </w:tcPr>
          <w:p w14:paraId="037615D4" w14:textId="77777777" w:rsidR="00A40210" w:rsidRDefault="00A40210" w:rsidP="00475D0D">
            <w:pPr>
              <w:jc w:val="both"/>
              <w:rPr>
                <w:rFonts w:ascii="Times New Roman" w:hAnsi="Times New Roman" w:cs="Times New Roman"/>
                <w:sz w:val="24"/>
                <w:szCs w:val="24"/>
              </w:rPr>
            </w:pPr>
            <w:r w:rsidRPr="003A373B">
              <w:rPr>
                <w:rFonts w:ascii="Times New Roman" w:hAnsi="Times New Roman" w:cs="Times New Roman"/>
                <w:b/>
                <w:bCs/>
              </w:rPr>
              <w:t>Nr</w:t>
            </w:r>
          </w:p>
        </w:tc>
        <w:tc>
          <w:tcPr>
            <w:tcW w:w="2686" w:type="dxa"/>
          </w:tcPr>
          <w:p w14:paraId="64300EA0" w14:textId="77777777" w:rsidR="00A40210" w:rsidRDefault="00A40210" w:rsidP="00475D0D">
            <w:pPr>
              <w:jc w:val="both"/>
              <w:rPr>
                <w:rFonts w:ascii="Times New Roman" w:hAnsi="Times New Roman" w:cs="Times New Roman"/>
                <w:sz w:val="24"/>
                <w:szCs w:val="24"/>
              </w:rPr>
            </w:pPr>
            <w:r w:rsidRPr="003A373B">
              <w:rPr>
                <w:rFonts w:ascii="Times New Roman" w:hAnsi="Times New Roman" w:cs="Times New Roman"/>
                <w:b/>
                <w:bCs/>
              </w:rPr>
              <w:t>Lähiaadress</w:t>
            </w:r>
          </w:p>
        </w:tc>
        <w:tc>
          <w:tcPr>
            <w:tcW w:w="1698" w:type="dxa"/>
          </w:tcPr>
          <w:p w14:paraId="22ADFB33" w14:textId="77777777" w:rsidR="00A40210" w:rsidRDefault="00A40210" w:rsidP="00475D0D">
            <w:pPr>
              <w:jc w:val="both"/>
              <w:rPr>
                <w:rFonts w:ascii="Times New Roman" w:hAnsi="Times New Roman" w:cs="Times New Roman"/>
                <w:sz w:val="24"/>
                <w:szCs w:val="24"/>
              </w:rPr>
            </w:pPr>
            <w:r w:rsidRPr="003A373B">
              <w:rPr>
                <w:rFonts w:ascii="Times New Roman" w:hAnsi="Times New Roman" w:cs="Times New Roman"/>
                <w:b/>
                <w:bCs/>
              </w:rPr>
              <w:t>Katastri tunnus</w:t>
            </w:r>
          </w:p>
        </w:tc>
        <w:tc>
          <w:tcPr>
            <w:tcW w:w="2875" w:type="dxa"/>
          </w:tcPr>
          <w:p w14:paraId="078A9CA9" w14:textId="77777777" w:rsidR="00A40210" w:rsidRDefault="00A40210" w:rsidP="00475D0D">
            <w:pPr>
              <w:jc w:val="both"/>
              <w:rPr>
                <w:rFonts w:ascii="Times New Roman" w:hAnsi="Times New Roman" w:cs="Times New Roman"/>
                <w:sz w:val="24"/>
                <w:szCs w:val="24"/>
              </w:rPr>
            </w:pPr>
            <w:r w:rsidRPr="003A373B">
              <w:rPr>
                <w:rFonts w:ascii="Times New Roman" w:hAnsi="Times New Roman" w:cs="Times New Roman"/>
                <w:b/>
                <w:bCs/>
              </w:rPr>
              <w:t>Maakasutuse sihtotstarve</w:t>
            </w:r>
          </w:p>
        </w:tc>
        <w:tc>
          <w:tcPr>
            <w:tcW w:w="1336" w:type="dxa"/>
          </w:tcPr>
          <w:p w14:paraId="6BA8BDA8" w14:textId="77777777" w:rsidR="00A40210" w:rsidRPr="00F15A6E" w:rsidRDefault="00A40210" w:rsidP="00475D0D">
            <w:pPr>
              <w:jc w:val="both"/>
              <w:rPr>
                <w:rFonts w:ascii="Times New Roman" w:hAnsi="Times New Roman" w:cs="Times New Roman"/>
                <w:b/>
                <w:bCs/>
              </w:rPr>
            </w:pPr>
            <w:r w:rsidRPr="00F15A6E">
              <w:rPr>
                <w:rFonts w:ascii="Times New Roman" w:hAnsi="Times New Roman" w:cs="Times New Roman"/>
                <w:b/>
                <w:bCs/>
              </w:rPr>
              <w:t>Pindala m</w:t>
            </w:r>
            <w:r w:rsidRPr="00F15A6E">
              <w:rPr>
                <w:rFonts w:ascii="Times New Roman" w:hAnsi="Times New Roman" w:cs="Times New Roman"/>
                <w:b/>
                <w:bCs/>
                <w:vertAlign w:val="superscript"/>
              </w:rPr>
              <w:t>2</w:t>
            </w:r>
          </w:p>
        </w:tc>
      </w:tr>
      <w:tr w:rsidR="00A40210" w14:paraId="1C5DDF55" w14:textId="77777777" w:rsidTr="00F34B5C">
        <w:tc>
          <w:tcPr>
            <w:tcW w:w="421" w:type="dxa"/>
          </w:tcPr>
          <w:p w14:paraId="4054315F"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1</w:t>
            </w:r>
          </w:p>
        </w:tc>
        <w:tc>
          <w:tcPr>
            <w:tcW w:w="2686" w:type="dxa"/>
          </w:tcPr>
          <w:p w14:paraId="78F6CEE4"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Energia tn 8 // Tervise tn 8</w:t>
            </w:r>
          </w:p>
        </w:tc>
        <w:tc>
          <w:tcPr>
            <w:tcW w:w="1698" w:type="dxa"/>
          </w:tcPr>
          <w:p w14:paraId="2F6C08AD"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78407:703:0009</w:t>
            </w:r>
          </w:p>
        </w:tc>
        <w:tc>
          <w:tcPr>
            <w:tcW w:w="2875" w:type="dxa"/>
          </w:tcPr>
          <w:p w14:paraId="5E959476"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Ühiskondlike ehitiste maa 100%</w:t>
            </w:r>
          </w:p>
        </w:tc>
        <w:tc>
          <w:tcPr>
            <w:tcW w:w="1336" w:type="dxa"/>
          </w:tcPr>
          <w:p w14:paraId="2B6D54E0" w14:textId="77777777" w:rsidR="00A40210" w:rsidRPr="00BA0C03" w:rsidRDefault="00A40210" w:rsidP="008A66B3">
            <w:pPr>
              <w:jc w:val="center"/>
              <w:rPr>
                <w:rFonts w:ascii="Times New Roman" w:hAnsi="Times New Roman" w:cs="Times New Roman"/>
              </w:rPr>
            </w:pPr>
            <w:r w:rsidRPr="00BA0C03">
              <w:rPr>
                <w:rFonts w:ascii="Times New Roman" w:hAnsi="Times New Roman" w:cs="Times New Roman"/>
              </w:rPr>
              <w:t>27799,0</w:t>
            </w:r>
          </w:p>
        </w:tc>
      </w:tr>
      <w:tr w:rsidR="00A40210" w14:paraId="71BFF3DE" w14:textId="77777777" w:rsidTr="00F34B5C">
        <w:tc>
          <w:tcPr>
            <w:tcW w:w="421" w:type="dxa"/>
          </w:tcPr>
          <w:p w14:paraId="584D7E11"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2</w:t>
            </w:r>
          </w:p>
        </w:tc>
        <w:tc>
          <w:tcPr>
            <w:tcW w:w="2686" w:type="dxa"/>
          </w:tcPr>
          <w:p w14:paraId="2FEA493D"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Rahumäe tee 3e</w:t>
            </w:r>
          </w:p>
        </w:tc>
        <w:tc>
          <w:tcPr>
            <w:tcW w:w="1698" w:type="dxa"/>
          </w:tcPr>
          <w:p w14:paraId="4A0874B0"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78407:703:1440</w:t>
            </w:r>
          </w:p>
        </w:tc>
        <w:tc>
          <w:tcPr>
            <w:tcW w:w="2875" w:type="dxa"/>
          </w:tcPr>
          <w:p w14:paraId="41716160"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Elamumaa 100%</w:t>
            </w:r>
          </w:p>
        </w:tc>
        <w:tc>
          <w:tcPr>
            <w:tcW w:w="1336" w:type="dxa"/>
          </w:tcPr>
          <w:p w14:paraId="35B166C2" w14:textId="77777777" w:rsidR="00A40210" w:rsidRPr="00BA0C03" w:rsidRDefault="00A40210" w:rsidP="008A66B3">
            <w:pPr>
              <w:jc w:val="center"/>
              <w:rPr>
                <w:rFonts w:ascii="Times New Roman" w:hAnsi="Times New Roman" w:cs="Times New Roman"/>
              </w:rPr>
            </w:pPr>
            <w:r w:rsidRPr="00BA0C03">
              <w:rPr>
                <w:rFonts w:ascii="Times New Roman" w:hAnsi="Times New Roman" w:cs="Times New Roman"/>
              </w:rPr>
              <w:t>1856,0</w:t>
            </w:r>
          </w:p>
        </w:tc>
      </w:tr>
      <w:tr w:rsidR="00A40210" w14:paraId="055D0D14" w14:textId="77777777" w:rsidTr="00F34B5C">
        <w:tc>
          <w:tcPr>
            <w:tcW w:w="421" w:type="dxa"/>
          </w:tcPr>
          <w:p w14:paraId="6BFB9238"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3</w:t>
            </w:r>
          </w:p>
        </w:tc>
        <w:tc>
          <w:tcPr>
            <w:tcW w:w="2686" w:type="dxa"/>
          </w:tcPr>
          <w:p w14:paraId="2D2550E0"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Rahumäe tee 3f</w:t>
            </w:r>
          </w:p>
        </w:tc>
        <w:tc>
          <w:tcPr>
            <w:tcW w:w="1698" w:type="dxa"/>
          </w:tcPr>
          <w:p w14:paraId="0B9C75D3"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78407:703:0045</w:t>
            </w:r>
          </w:p>
        </w:tc>
        <w:tc>
          <w:tcPr>
            <w:tcW w:w="2875" w:type="dxa"/>
          </w:tcPr>
          <w:p w14:paraId="0C60C7F8"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Elamumaa 100%</w:t>
            </w:r>
          </w:p>
        </w:tc>
        <w:tc>
          <w:tcPr>
            <w:tcW w:w="1336" w:type="dxa"/>
          </w:tcPr>
          <w:p w14:paraId="77E41DED" w14:textId="77777777" w:rsidR="00A40210" w:rsidRPr="00BA0C03" w:rsidRDefault="00A40210" w:rsidP="008A66B3">
            <w:pPr>
              <w:jc w:val="center"/>
              <w:rPr>
                <w:rFonts w:ascii="Times New Roman" w:hAnsi="Times New Roman" w:cs="Times New Roman"/>
              </w:rPr>
            </w:pPr>
            <w:r w:rsidRPr="00BA0C03">
              <w:rPr>
                <w:rFonts w:ascii="Times New Roman" w:hAnsi="Times New Roman" w:cs="Times New Roman"/>
              </w:rPr>
              <w:t>1629,0</w:t>
            </w:r>
          </w:p>
        </w:tc>
      </w:tr>
      <w:tr w:rsidR="00A40210" w14:paraId="207AA44E" w14:textId="77777777" w:rsidTr="00F34B5C">
        <w:tc>
          <w:tcPr>
            <w:tcW w:w="421" w:type="dxa"/>
          </w:tcPr>
          <w:p w14:paraId="5DCB7508"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4</w:t>
            </w:r>
          </w:p>
        </w:tc>
        <w:tc>
          <w:tcPr>
            <w:tcW w:w="2686" w:type="dxa"/>
          </w:tcPr>
          <w:p w14:paraId="615599A8"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Rahumäe tee T3</w:t>
            </w:r>
          </w:p>
        </w:tc>
        <w:tc>
          <w:tcPr>
            <w:tcW w:w="1698" w:type="dxa"/>
          </w:tcPr>
          <w:p w14:paraId="2BF4B57F"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78407:703:0084</w:t>
            </w:r>
          </w:p>
        </w:tc>
        <w:tc>
          <w:tcPr>
            <w:tcW w:w="2875" w:type="dxa"/>
          </w:tcPr>
          <w:p w14:paraId="65E39F74"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Transpordimaa 100%</w:t>
            </w:r>
          </w:p>
        </w:tc>
        <w:tc>
          <w:tcPr>
            <w:tcW w:w="1336" w:type="dxa"/>
          </w:tcPr>
          <w:p w14:paraId="68690891" w14:textId="77777777" w:rsidR="00A40210" w:rsidRPr="00BA0C03" w:rsidRDefault="00A40210" w:rsidP="008A66B3">
            <w:pPr>
              <w:jc w:val="center"/>
              <w:rPr>
                <w:rFonts w:ascii="Times New Roman" w:hAnsi="Times New Roman" w:cs="Times New Roman"/>
              </w:rPr>
            </w:pPr>
            <w:r w:rsidRPr="00BA0C03">
              <w:rPr>
                <w:rFonts w:ascii="Times New Roman" w:hAnsi="Times New Roman" w:cs="Times New Roman"/>
              </w:rPr>
              <w:t>32544,0</w:t>
            </w:r>
          </w:p>
        </w:tc>
      </w:tr>
      <w:tr w:rsidR="00A40210" w14:paraId="77D96D0A" w14:textId="77777777" w:rsidTr="00F34B5C">
        <w:tc>
          <w:tcPr>
            <w:tcW w:w="421" w:type="dxa"/>
          </w:tcPr>
          <w:p w14:paraId="1BFE00F5"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5</w:t>
            </w:r>
          </w:p>
        </w:tc>
        <w:tc>
          <w:tcPr>
            <w:tcW w:w="2686" w:type="dxa"/>
          </w:tcPr>
          <w:p w14:paraId="7A776874"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Rahumäe tee 6 // Tervise tn 20</w:t>
            </w:r>
          </w:p>
        </w:tc>
        <w:tc>
          <w:tcPr>
            <w:tcW w:w="1698" w:type="dxa"/>
          </w:tcPr>
          <w:p w14:paraId="51EF25D9"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78407:703:0190</w:t>
            </w:r>
          </w:p>
        </w:tc>
        <w:tc>
          <w:tcPr>
            <w:tcW w:w="2875" w:type="dxa"/>
          </w:tcPr>
          <w:p w14:paraId="5E8BCB79"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Riigikaitsemaa 100%</w:t>
            </w:r>
          </w:p>
        </w:tc>
        <w:tc>
          <w:tcPr>
            <w:tcW w:w="1336" w:type="dxa"/>
          </w:tcPr>
          <w:p w14:paraId="3409D266" w14:textId="77777777" w:rsidR="00A40210" w:rsidRPr="00BA0C03" w:rsidRDefault="00A40210" w:rsidP="008A66B3">
            <w:pPr>
              <w:jc w:val="center"/>
              <w:rPr>
                <w:rFonts w:ascii="Times New Roman" w:hAnsi="Times New Roman" w:cs="Times New Roman"/>
              </w:rPr>
            </w:pPr>
            <w:r w:rsidRPr="00BA0C03">
              <w:rPr>
                <w:rFonts w:ascii="Times New Roman" w:hAnsi="Times New Roman" w:cs="Times New Roman"/>
              </w:rPr>
              <w:t>52019,0</w:t>
            </w:r>
          </w:p>
        </w:tc>
      </w:tr>
      <w:tr w:rsidR="00A40210" w14:paraId="10F78B20" w14:textId="77777777" w:rsidTr="00F34B5C">
        <w:tc>
          <w:tcPr>
            <w:tcW w:w="421" w:type="dxa"/>
          </w:tcPr>
          <w:p w14:paraId="6B391E9A"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6</w:t>
            </w:r>
          </w:p>
        </w:tc>
        <w:tc>
          <w:tcPr>
            <w:tcW w:w="2686" w:type="dxa"/>
          </w:tcPr>
          <w:p w14:paraId="0957F176"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Rahumäe tee 5c</w:t>
            </w:r>
          </w:p>
        </w:tc>
        <w:tc>
          <w:tcPr>
            <w:tcW w:w="1698" w:type="dxa"/>
          </w:tcPr>
          <w:p w14:paraId="0DD6E48F"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78404:402:0073</w:t>
            </w:r>
          </w:p>
        </w:tc>
        <w:tc>
          <w:tcPr>
            <w:tcW w:w="2875" w:type="dxa"/>
          </w:tcPr>
          <w:p w14:paraId="080AE744" w14:textId="77777777" w:rsidR="00A40210" w:rsidRPr="00BA0C03" w:rsidRDefault="00A40210" w:rsidP="00475D0D">
            <w:pPr>
              <w:jc w:val="both"/>
              <w:rPr>
                <w:rFonts w:ascii="Times New Roman" w:hAnsi="Times New Roman" w:cs="Times New Roman"/>
              </w:rPr>
            </w:pPr>
            <w:r w:rsidRPr="00BA0C03">
              <w:rPr>
                <w:rFonts w:ascii="Times New Roman" w:hAnsi="Times New Roman" w:cs="Times New Roman"/>
              </w:rPr>
              <w:t>Üldkasutatav maa 100%</w:t>
            </w:r>
          </w:p>
        </w:tc>
        <w:tc>
          <w:tcPr>
            <w:tcW w:w="1336" w:type="dxa"/>
          </w:tcPr>
          <w:p w14:paraId="2556E0B7" w14:textId="77777777" w:rsidR="00A40210" w:rsidRPr="00BA0C03" w:rsidRDefault="00A40210" w:rsidP="008A66B3">
            <w:pPr>
              <w:jc w:val="center"/>
              <w:rPr>
                <w:rFonts w:ascii="Times New Roman" w:hAnsi="Times New Roman" w:cs="Times New Roman"/>
              </w:rPr>
            </w:pPr>
            <w:r w:rsidRPr="00BA0C03">
              <w:rPr>
                <w:rFonts w:ascii="Times New Roman" w:hAnsi="Times New Roman" w:cs="Times New Roman"/>
              </w:rPr>
              <w:t>38787,0</w:t>
            </w:r>
          </w:p>
        </w:tc>
      </w:tr>
    </w:tbl>
    <w:p w14:paraId="047BF7D2" w14:textId="77777777" w:rsidR="00A40210" w:rsidRDefault="00A40210" w:rsidP="00475D0D">
      <w:pPr>
        <w:spacing w:after="0" w:line="240" w:lineRule="auto"/>
        <w:jc w:val="both"/>
        <w:rPr>
          <w:rFonts w:ascii="Times New Roman" w:hAnsi="Times New Roman" w:cs="Times New Roman"/>
          <w:sz w:val="24"/>
          <w:szCs w:val="24"/>
        </w:rPr>
      </w:pPr>
    </w:p>
    <w:p w14:paraId="5D118F74" w14:textId="0EFEE614" w:rsidR="009A1B09" w:rsidRDefault="00F15A6E" w:rsidP="00475D0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et-EE"/>
        </w:rPr>
        <w:lastRenderedPageBreak/>
        <w:drawing>
          <wp:inline distT="0" distB="0" distL="0" distR="0" wp14:anchorId="63CD3DE4" wp14:editId="389A49A4">
            <wp:extent cx="5669667" cy="3849656"/>
            <wp:effectExtent l="0" t="0" r="7620" b="0"/>
            <wp:docPr id="805356637" name="Pilt 2" descr="Pilt, millel on kujutatud tekst, kaart&#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56637" name="Pilt 2" descr="Pilt, millel on kujutatud tekst, kaart&#10;&#10;Tehisintellekti genereeritud sisu ei pruugi olla õige."/>
                    <pic:cNvPicPr/>
                  </pic:nvPicPr>
                  <pic:blipFill>
                    <a:blip r:embed="rId14">
                      <a:extLst>
                        <a:ext uri="{28A0092B-C50C-407E-A947-70E740481C1C}">
                          <a14:useLocalDpi xmlns:a14="http://schemas.microsoft.com/office/drawing/2010/main" val="0"/>
                        </a:ext>
                      </a:extLst>
                    </a:blip>
                    <a:stretch>
                      <a:fillRect/>
                    </a:stretch>
                  </pic:blipFill>
                  <pic:spPr>
                    <a:xfrm>
                      <a:off x="0" y="0"/>
                      <a:ext cx="5669667" cy="3849656"/>
                    </a:xfrm>
                    <a:prstGeom prst="rect">
                      <a:avLst/>
                    </a:prstGeom>
                  </pic:spPr>
                </pic:pic>
              </a:graphicData>
            </a:graphic>
          </wp:inline>
        </w:drawing>
      </w:r>
    </w:p>
    <w:p w14:paraId="68893634" w14:textId="2F934EA3" w:rsidR="00F15A6E" w:rsidRDefault="00F15A6E" w:rsidP="00475D0D">
      <w:pPr>
        <w:spacing w:after="0" w:line="240" w:lineRule="auto"/>
        <w:jc w:val="both"/>
        <w:rPr>
          <w:rFonts w:ascii="Times New Roman" w:hAnsi="Times New Roman" w:cs="Times New Roman"/>
          <w:sz w:val="24"/>
          <w:szCs w:val="24"/>
        </w:rPr>
      </w:pPr>
      <w:r w:rsidRPr="002E2C25">
        <w:rPr>
          <w:rFonts w:ascii="Times New Roman" w:hAnsi="Times New Roman" w:cs="Times New Roman"/>
          <w:b/>
          <w:bCs/>
        </w:rPr>
        <w:t>Joonis 2.1.</w:t>
      </w:r>
      <w:r w:rsidRPr="002E2C25">
        <w:rPr>
          <w:rFonts w:ascii="Times New Roman" w:hAnsi="Times New Roman" w:cs="Times New Roman"/>
        </w:rPr>
        <w:t xml:space="preserve"> </w:t>
      </w:r>
      <w:r w:rsidRPr="00F15A6E">
        <w:rPr>
          <w:rFonts w:ascii="Times New Roman" w:hAnsi="Times New Roman" w:cs="Times New Roman"/>
        </w:rPr>
        <w:t xml:space="preserve">Rahumäe tee 3g </w:t>
      </w:r>
      <w:r w:rsidRPr="002E2C25">
        <w:rPr>
          <w:rFonts w:ascii="Times New Roman" w:hAnsi="Times New Roman" w:cs="Times New Roman"/>
        </w:rPr>
        <w:t>kinnistu</w:t>
      </w:r>
      <w:r>
        <w:rPr>
          <w:rFonts w:ascii="Times New Roman" w:hAnsi="Times New Roman" w:cs="Times New Roman"/>
        </w:rPr>
        <w:t xml:space="preserve"> (helesinise joonega tähistatud)</w:t>
      </w:r>
      <w:r w:rsidRPr="002E2C25">
        <w:rPr>
          <w:rFonts w:ascii="Times New Roman" w:hAnsi="Times New Roman" w:cs="Times New Roman"/>
        </w:rPr>
        <w:t xml:space="preserve"> ja piirnevad (vt ka</w:t>
      </w:r>
      <w:r w:rsidR="008A66B3">
        <w:rPr>
          <w:rFonts w:ascii="Times New Roman" w:hAnsi="Times New Roman" w:cs="Times New Roman"/>
        </w:rPr>
        <w:t xml:space="preserve"> tabel 2.1) ning ka ümbruskonnaga seotud </w:t>
      </w:r>
      <w:r w:rsidRPr="002E2C25">
        <w:rPr>
          <w:rFonts w:ascii="Times New Roman" w:hAnsi="Times New Roman" w:cs="Times New Roman"/>
        </w:rPr>
        <w:t>kinnistud. Alus:</w:t>
      </w:r>
      <w:r w:rsidRPr="00264914">
        <w:t xml:space="preserve"> </w:t>
      </w:r>
      <w:r w:rsidRPr="00264914">
        <w:rPr>
          <w:rFonts w:ascii="Times New Roman" w:hAnsi="Times New Roman" w:cs="Times New Roman"/>
        </w:rPr>
        <w:t>Maa- ja Ruumiameti, 202</w:t>
      </w:r>
      <w:r>
        <w:rPr>
          <w:rFonts w:ascii="Times New Roman" w:hAnsi="Times New Roman" w:cs="Times New Roman"/>
        </w:rPr>
        <w:t>6.</w:t>
      </w:r>
    </w:p>
    <w:p w14:paraId="72F146FF" w14:textId="77777777" w:rsidR="00F15A6E" w:rsidRDefault="00F15A6E" w:rsidP="00475D0D">
      <w:pPr>
        <w:spacing w:after="0" w:line="240" w:lineRule="auto"/>
        <w:jc w:val="both"/>
        <w:rPr>
          <w:rFonts w:ascii="Times New Roman" w:hAnsi="Times New Roman" w:cs="Times New Roman"/>
          <w:sz w:val="24"/>
          <w:szCs w:val="24"/>
        </w:rPr>
      </w:pPr>
    </w:p>
    <w:p w14:paraId="3A71FE91" w14:textId="423FCAA1" w:rsidR="0083528B" w:rsidRDefault="0083528B" w:rsidP="00475D0D">
      <w:pPr>
        <w:spacing w:after="0" w:line="240" w:lineRule="auto"/>
        <w:jc w:val="both"/>
        <w:rPr>
          <w:rFonts w:ascii="Times New Roman" w:hAnsi="Times New Roman" w:cs="Times New Roman"/>
          <w:sz w:val="24"/>
          <w:szCs w:val="24"/>
        </w:rPr>
      </w:pPr>
      <w:r w:rsidRPr="00112FCC">
        <w:rPr>
          <w:rFonts w:ascii="Times New Roman" w:eastAsia="Calibri" w:hAnsi="Times New Roman" w:cs="Times New Roman"/>
          <w:b/>
          <w:bCs/>
          <w:kern w:val="0"/>
          <w:sz w:val="24"/>
          <w:u w:val="single"/>
          <w14:ligatures w14:val="none"/>
        </w:rPr>
        <w:t>Alljärgnevalt on esitatud ülevaade peamistest (arvestades tegevuse iseloomu) ja asjakohastest strateegilistest planeerimisdokumentidest või arengudokumentidest (</w:t>
      </w:r>
      <w:proofErr w:type="spellStart"/>
      <w:r w:rsidRPr="00112FCC">
        <w:rPr>
          <w:rFonts w:ascii="Times New Roman" w:eastAsia="Calibri" w:hAnsi="Times New Roman" w:cs="Times New Roman"/>
          <w:b/>
          <w:bCs/>
          <w:kern w:val="0"/>
          <w:sz w:val="24"/>
          <w:u w:val="single"/>
          <w14:ligatures w14:val="none"/>
        </w:rPr>
        <w:t>ptk</w:t>
      </w:r>
      <w:proofErr w:type="spellEnd"/>
      <w:r w:rsidRPr="00112FCC">
        <w:rPr>
          <w:rFonts w:ascii="Times New Roman" w:eastAsia="Calibri" w:hAnsi="Times New Roman" w:cs="Times New Roman"/>
          <w:b/>
          <w:bCs/>
          <w:kern w:val="0"/>
          <w:sz w:val="24"/>
          <w:u w:val="single"/>
          <w14:ligatures w14:val="none"/>
        </w:rPr>
        <w:t xml:space="preserve"> 2.1). Vastavale infole järgneb ka paikkonna muude ja käesoleval juhul asjakohaste aspektide kirjelduste osa (</w:t>
      </w:r>
      <w:proofErr w:type="spellStart"/>
      <w:r w:rsidRPr="00112FCC">
        <w:rPr>
          <w:rFonts w:ascii="Times New Roman" w:eastAsia="Calibri" w:hAnsi="Times New Roman" w:cs="Times New Roman"/>
          <w:b/>
          <w:bCs/>
          <w:kern w:val="0"/>
          <w:sz w:val="24"/>
          <w:u w:val="single"/>
          <w14:ligatures w14:val="none"/>
        </w:rPr>
        <w:t>ptk</w:t>
      </w:r>
      <w:proofErr w:type="spellEnd"/>
      <w:r w:rsidRPr="00112FCC">
        <w:rPr>
          <w:rFonts w:ascii="Times New Roman" w:eastAsia="Calibri" w:hAnsi="Times New Roman" w:cs="Times New Roman"/>
          <w:b/>
          <w:bCs/>
          <w:kern w:val="0"/>
          <w:sz w:val="24"/>
          <w:u w:val="single"/>
          <w14:ligatures w14:val="none"/>
        </w:rPr>
        <w:t xml:space="preserve"> 2.2).</w:t>
      </w:r>
    </w:p>
    <w:p w14:paraId="1E7AD6D6" w14:textId="77777777" w:rsidR="00DD6B0F" w:rsidRPr="00DD6B0F" w:rsidRDefault="00DD6B0F" w:rsidP="00475D0D">
      <w:pPr>
        <w:spacing w:after="0" w:line="240" w:lineRule="auto"/>
        <w:jc w:val="both"/>
        <w:rPr>
          <w:rFonts w:ascii="Times New Roman" w:hAnsi="Times New Roman" w:cs="Times New Roman"/>
          <w:sz w:val="24"/>
          <w:szCs w:val="24"/>
        </w:rPr>
      </w:pPr>
    </w:p>
    <w:p w14:paraId="5BC1FFAC" w14:textId="57818A7A" w:rsidR="00DD6B0F" w:rsidRPr="00DD6B0F" w:rsidRDefault="00DD6B0F" w:rsidP="00475D0D">
      <w:pPr>
        <w:pStyle w:val="Pealkiri2"/>
        <w:numPr>
          <w:ilvl w:val="1"/>
          <w:numId w:val="5"/>
        </w:numPr>
        <w:spacing w:before="0" w:after="0" w:line="240" w:lineRule="auto"/>
        <w:jc w:val="both"/>
        <w:rPr>
          <w:rFonts w:ascii="Times New Roman" w:hAnsi="Times New Roman" w:cs="Times New Roman"/>
          <w:b/>
          <w:bCs/>
          <w:color w:val="000000" w:themeColor="text1"/>
          <w:sz w:val="28"/>
          <w:szCs w:val="28"/>
        </w:rPr>
      </w:pPr>
      <w:bookmarkStart w:id="5" w:name="_Toc223343770"/>
      <w:r w:rsidRPr="00DD6B0F">
        <w:rPr>
          <w:rFonts w:ascii="Times New Roman" w:hAnsi="Times New Roman" w:cs="Times New Roman"/>
          <w:b/>
          <w:bCs/>
          <w:color w:val="000000" w:themeColor="text1"/>
          <w:sz w:val="28"/>
          <w:szCs w:val="28"/>
        </w:rPr>
        <w:t>Tegevuspaiga lühikirjeldus strateegiliste ja muude arengudokumentide järgselt</w:t>
      </w:r>
      <w:bookmarkEnd w:id="5"/>
    </w:p>
    <w:p w14:paraId="20B193D8" w14:textId="77777777" w:rsidR="00DD6B0F" w:rsidRDefault="00DD6B0F" w:rsidP="00475D0D">
      <w:pPr>
        <w:spacing w:after="0" w:line="240" w:lineRule="auto"/>
        <w:jc w:val="both"/>
        <w:rPr>
          <w:rFonts w:ascii="Times New Roman" w:hAnsi="Times New Roman" w:cs="Times New Roman"/>
          <w:sz w:val="24"/>
          <w:szCs w:val="24"/>
        </w:rPr>
      </w:pPr>
    </w:p>
    <w:p w14:paraId="7F94833B" w14:textId="0DC7B37D" w:rsidR="00DD6B0F" w:rsidRDefault="00E27342" w:rsidP="00475D0D">
      <w:pPr>
        <w:spacing w:after="0" w:line="240" w:lineRule="auto"/>
        <w:jc w:val="both"/>
        <w:rPr>
          <w:rFonts w:ascii="Times New Roman" w:hAnsi="Times New Roman" w:cs="Times New Roman"/>
          <w:sz w:val="24"/>
          <w:szCs w:val="24"/>
        </w:rPr>
      </w:pPr>
      <w:r w:rsidRPr="00672DBF">
        <w:rPr>
          <w:rFonts w:ascii="Times New Roman" w:eastAsia="Calibri" w:hAnsi="Times New Roman" w:cs="Times New Roman"/>
          <w:b/>
          <w:bCs/>
          <w:kern w:val="0"/>
          <w:sz w:val="24"/>
          <w14:ligatures w14:val="none"/>
        </w:rPr>
        <w:t>Harju maakonnaplaneeringus 2030+ (2018)</w:t>
      </w:r>
      <w:r w:rsidRPr="00672DBF">
        <w:rPr>
          <w:rFonts w:ascii="Times New Roman" w:eastAsia="Calibri" w:hAnsi="Times New Roman" w:cs="Times New Roman"/>
          <w:kern w:val="0"/>
          <w:sz w:val="24"/>
          <w14:ligatures w14:val="none"/>
        </w:rPr>
        <w:t xml:space="preserve"> on määratud üldised maakonna arengu ruumilised põhimõtted. Maakonnaplaneering lähtub </w:t>
      </w:r>
      <w:r w:rsidRPr="00672DBF">
        <w:rPr>
          <w:rFonts w:ascii="Times New Roman" w:eastAsia="Calibri" w:hAnsi="Times New Roman" w:cs="Times New Roman"/>
          <w:b/>
          <w:bCs/>
          <w:kern w:val="0"/>
          <w:sz w:val="24"/>
          <w14:ligatures w14:val="none"/>
        </w:rPr>
        <w:t>Üleriigilisest planeeringust Eesti 2030+ (2012)</w:t>
      </w:r>
      <w:r w:rsidRPr="00672DBF">
        <w:rPr>
          <w:rFonts w:ascii="Times New Roman" w:eastAsia="Calibri" w:hAnsi="Times New Roman" w:cs="Times New Roman"/>
          <w:kern w:val="0"/>
          <w:sz w:val="24"/>
          <w14:ligatures w14:val="none"/>
        </w:rPr>
        <w:t>, kus soovitat</w:t>
      </w:r>
      <w:r w:rsidR="008A66B3">
        <w:rPr>
          <w:rFonts w:ascii="Times New Roman" w:eastAsia="Calibri" w:hAnsi="Times New Roman" w:cs="Times New Roman"/>
          <w:kern w:val="0"/>
          <w:sz w:val="24"/>
          <w14:ligatures w14:val="none"/>
        </w:rPr>
        <w:t>i</w:t>
      </w:r>
      <w:r w:rsidRPr="00672DBF">
        <w:rPr>
          <w:rFonts w:ascii="Times New Roman" w:eastAsia="Calibri" w:hAnsi="Times New Roman" w:cs="Times New Roman"/>
          <w:kern w:val="0"/>
          <w:sz w:val="24"/>
          <w14:ligatures w14:val="none"/>
        </w:rPr>
        <w:t xml:space="preserve"> tõsta tihedalt asustatud aladel kompaktsust.</w:t>
      </w:r>
      <w:r w:rsidR="00ED2CB2" w:rsidRPr="00ED2CB2">
        <w:t xml:space="preserve"> </w:t>
      </w:r>
      <w:r w:rsidR="00ED2CB2" w:rsidRPr="00ED2CB2">
        <w:rPr>
          <w:rFonts w:ascii="Times New Roman" w:eastAsia="Calibri" w:hAnsi="Times New Roman" w:cs="Times New Roman"/>
          <w:kern w:val="0"/>
          <w:sz w:val="24"/>
          <w14:ligatures w14:val="none"/>
        </w:rPr>
        <w:t>Rahumäe tee 3g kinnistu</w:t>
      </w:r>
      <w:r w:rsidR="00ED2CB2" w:rsidRPr="00ED2CB2">
        <w:t xml:space="preserve"> </w:t>
      </w:r>
      <w:r w:rsidR="00ED2CB2" w:rsidRPr="00ED2CB2">
        <w:rPr>
          <w:rFonts w:ascii="Times New Roman" w:eastAsia="Calibri" w:hAnsi="Times New Roman" w:cs="Times New Roman"/>
          <w:kern w:val="0"/>
          <w:sz w:val="24"/>
          <w14:ligatures w14:val="none"/>
        </w:rPr>
        <w:t xml:space="preserve">ei jää rohevõrgustikku ja jääb linnalise asustusega alale. Linnalise keskkonna arendamise tingimustest nähtub, et hoonemaht ümbritsevas ruumis ei vastanduks üldjuhul väljakujunenud linnaehituslikule ilmele ja oleks </w:t>
      </w:r>
      <w:proofErr w:type="spellStart"/>
      <w:r w:rsidR="00ED2CB2" w:rsidRPr="00ED2CB2">
        <w:rPr>
          <w:rFonts w:ascii="Times New Roman" w:eastAsia="Calibri" w:hAnsi="Times New Roman" w:cs="Times New Roman"/>
          <w:kern w:val="0"/>
          <w:sz w:val="24"/>
          <w14:ligatures w14:val="none"/>
        </w:rPr>
        <w:t>inimmõõtmeline</w:t>
      </w:r>
      <w:proofErr w:type="spellEnd"/>
      <w:r w:rsidR="00ED2CB2" w:rsidRPr="00ED2CB2">
        <w:rPr>
          <w:rFonts w:ascii="Times New Roman" w:eastAsia="Calibri" w:hAnsi="Times New Roman" w:cs="Times New Roman"/>
          <w:kern w:val="0"/>
          <w:sz w:val="24"/>
          <w14:ligatures w14:val="none"/>
        </w:rPr>
        <w:t xml:space="preserve"> (soovituslikult kuni neli korrust, üldjuhul orienteeritud tänavajoonele). On antud ka tingimus, et hoonete projekteerimisel ja ehitamisel radooniohtlikes piirkondades tuleb järgida asjakohaseid suuniseid ja standardeid, vastava ohu minimeerimiseks.</w:t>
      </w:r>
      <w:r w:rsidR="00E52B9D">
        <w:rPr>
          <w:rFonts w:ascii="Times New Roman" w:eastAsia="Calibri" w:hAnsi="Times New Roman" w:cs="Times New Roman"/>
          <w:kern w:val="0"/>
          <w:sz w:val="24"/>
          <w14:ligatures w14:val="none"/>
        </w:rPr>
        <w:t xml:space="preserve"> </w:t>
      </w:r>
      <w:r w:rsidR="00E52B9D" w:rsidRPr="00E52B9D">
        <w:rPr>
          <w:rFonts w:ascii="Times New Roman" w:eastAsia="Calibri" w:hAnsi="Times New Roman" w:cs="Times New Roman"/>
          <w:kern w:val="0"/>
          <w:sz w:val="24"/>
          <w14:ligatures w14:val="none"/>
        </w:rPr>
        <w:t>Rahumäe tee 3g kinnistu</w:t>
      </w:r>
      <w:r w:rsidR="005040E6">
        <w:rPr>
          <w:rFonts w:ascii="Times New Roman" w:eastAsia="Calibri" w:hAnsi="Times New Roman" w:cs="Times New Roman"/>
          <w:kern w:val="0"/>
          <w:sz w:val="24"/>
          <w14:ligatures w14:val="none"/>
        </w:rPr>
        <w:t>st ca 60 m kaugusel edelas suunal</w:t>
      </w:r>
      <w:r w:rsidR="00E52B9D">
        <w:rPr>
          <w:rFonts w:ascii="Times New Roman" w:eastAsia="Calibri" w:hAnsi="Times New Roman" w:cs="Times New Roman"/>
          <w:kern w:val="0"/>
          <w:sz w:val="24"/>
          <w14:ligatures w14:val="none"/>
        </w:rPr>
        <w:t xml:space="preserve"> on väärtuslik maastik</w:t>
      </w:r>
      <w:r w:rsidR="005040E6">
        <w:rPr>
          <w:rFonts w:ascii="Times New Roman" w:eastAsia="Calibri" w:hAnsi="Times New Roman" w:cs="Times New Roman"/>
          <w:kern w:val="0"/>
          <w:sz w:val="24"/>
          <w14:ligatures w14:val="none"/>
        </w:rPr>
        <w:t xml:space="preserve"> „</w:t>
      </w:r>
      <w:r w:rsidR="005040E6" w:rsidRPr="005040E6">
        <w:rPr>
          <w:rFonts w:ascii="Times New Roman" w:hAnsi="Times New Roman" w:cs="Times New Roman"/>
          <w:sz w:val="24"/>
          <w:szCs w:val="24"/>
          <w:shd w:val="clear" w:color="auto" w:fill="FFFFFF"/>
        </w:rPr>
        <w:t>Mustamäe nõlv</w:t>
      </w:r>
      <w:r w:rsidR="005040E6">
        <w:rPr>
          <w:rFonts w:ascii="Times New Roman" w:eastAsia="Calibri" w:hAnsi="Times New Roman" w:cs="Times New Roman"/>
          <w:kern w:val="0"/>
          <w:sz w:val="24"/>
          <w14:ligatures w14:val="none"/>
        </w:rPr>
        <w:t>“ (15)</w:t>
      </w:r>
      <w:r w:rsidR="00E52B9D">
        <w:rPr>
          <w:rFonts w:ascii="Times New Roman" w:eastAsia="Calibri" w:hAnsi="Times New Roman" w:cs="Times New Roman"/>
          <w:kern w:val="0"/>
          <w:sz w:val="24"/>
          <w14:ligatures w14:val="none"/>
        </w:rPr>
        <w:t>,</w:t>
      </w:r>
      <w:r w:rsidR="005040E6">
        <w:rPr>
          <w:rFonts w:ascii="Times New Roman" w:eastAsia="Calibri" w:hAnsi="Times New Roman" w:cs="Times New Roman"/>
          <w:kern w:val="0"/>
          <w:sz w:val="24"/>
          <w14:ligatures w14:val="none"/>
        </w:rPr>
        <w:t xml:space="preserve"> mis kuulub </w:t>
      </w:r>
      <w:r w:rsidR="005040E6" w:rsidRPr="005040E6">
        <w:rPr>
          <w:rFonts w:ascii="Times New Roman" w:eastAsia="Calibri" w:hAnsi="Times New Roman" w:cs="Times New Roman"/>
          <w:kern w:val="0"/>
          <w:sz w:val="24"/>
          <w14:ligatures w14:val="none"/>
        </w:rPr>
        <w:t xml:space="preserve">loodus- ja </w:t>
      </w:r>
      <w:proofErr w:type="spellStart"/>
      <w:r w:rsidR="005040E6" w:rsidRPr="005040E6">
        <w:rPr>
          <w:rFonts w:ascii="Times New Roman" w:eastAsia="Calibri" w:hAnsi="Times New Roman" w:cs="Times New Roman"/>
          <w:kern w:val="0"/>
          <w:sz w:val="24"/>
          <w14:ligatures w14:val="none"/>
        </w:rPr>
        <w:t>puhkemaastiku</w:t>
      </w:r>
      <w:r w:rsidR="00C71F77">
        <w:rPr>
          <w:rFonts w:ascii="Times New Roman" w:eastAsia="Calibri" w:hAnsi="Times New Roman" w:cs="Times New Roman"/>
          <w:kern w:val="0"/>
          <w:sz w:val="24"/>
          <w14:ligatures w14:val="none"/>
        </w:rPr>
        <w:t>te</w:t>
      </w:r>
      <w:proofErr w:type="spellEnd"/>
      <w:r w:rsidR="00C71F77">
        <w:rPr>
          <w:rFonts w:ascii="Times New Roman" w:eastAsia="Calibri" w:hAnsi="Times New Roman" w:cs="Times New Roman"/>
          <w:kern w:val="0"/>
          <w:sz w:val="24"/>
          <w14:ligatures w14:val="none"/>
        </w:rPr>
        <w:t xml:space="preserve"> hulka ja tähtsusklass on II. </w:t>
      </w:r>
      <w:r w:rsidR="00C71F77" w:rsidRPr="00C71F77">
        <w:rPr>
          <w:rFonts w:ascii="Times New Roman" w:eastAsia="Calibri" w:hAnsi="Times New Roman" w:cs="Times New Roman"/>
          <w:kern w:val="0"/>
          <w:sz w:val="24"/>
          <w14:ligatures w14:val="none"/>
        </w:rPr>
        <w:t xml:space="preserve">Rahumäe tee 3g kinnistust ca </w:t>
      </w:r>
      <w:r w:rsidR="00C71F77">
        <w:rPr>
          <w:rFonts w:ascii="Times New Roman" w:eastAsia="Calibri" w:hAnsi="Times New Roman" w:cs="Times New Roman"/>
          <w:kern w:val="0"/>
          <w:sz w:val="24"/>
          <w14:ligatures w14:val="none"/>
        </w:rPr>
        <w:t>10</w:t>
      </w:r>
      <w:r w:rsidR="00C71F77" w:rsidRPr="00C71F77">
        <w:rPr>
          <w:rFonts w:ascii="Times New Roman" w:eastAsia="Calibri" w:hAnsi="Times New Roman" w:cs="Times New Roman"/>
          <w:kern w:val="0"/>
          <w:sz w:val="24"/>
          <w14:ligatures w14:val="none"/>
        </w:rPr>
        <w:t xml:space="preserve">0 m kaugusel </w:t>
      </w:r>
      <w:r w:rsidR="00C71F77">
        <w:rPr>
          <w:rFonts w:ascii="Times New Roman" w:eastAsia="Calibri" w:hAnsi="Times New Roman" w:cs="Times New Roman"/>
          <w:kern w:val="0"/>
          <w:sz w:val="24"/>
          <w14:ligatures w14:val="none"/>
        </w:rPr>
        <w:t>lõuna</w:t>
      </w:r>
      <w:r w:rsidR="00C71F77" w:rsidRPr="00C71F77">
        <w:rPr>
          <w:rFonts w:ascii="Times New Roman" w:eastAsia="Calibri" w:hAnsi="Times New Roman" w:cs="Times New Roman"/>
          <w:kern w:val="0"/>
          <w:sz w:val="24"/>
          <w14:ligatures w14:val="none"/>
        </w:rPr>
        <w:t xml:space="preserve"> suunal on</w:t>
      </w:r>
      <w:r w:rsidR="005040E6">
        <w:rPr>
          <w:rFonts w:ascii="Times New Roman" w:eastAsia="Calibri" w:hAnsi="Times New Roman" w:cs="Times New Roman"/>
          <w:kern w:val="0"/>
          <w:sz w:val="24"/>
          <w14:ligatures w14:val="none"/>
        </w:rPr>
        <w:t xml:space="preserve"> </w:t>
      </w:r>
      <w:r w:rsidR="00C71F77">
        <w:rPr>
          <w:rFonts w:ascii="Times New Roman" w:eastAsia="Calibri" w:hAnsi="Times New Roman" w:cs="Times New Roman"/>
          <w:kern w:val="0"/>
          <w:sz w:val="24"/>
          <w14:ligatures w14:val="none"/>
        </w:rPr>
        <w:t>r</w:t>
      </w:r>
      <w:r w:rsidR="00C71F77" w:rsidRPr="00C71F77">
        <w:rPr>
          <w:rFonts w:ascii="Times New Roman" w:eastAsia="Calibri" w:hAnsi="Times New Roman" w:cs="Times New Roman"/>
          <w:kern w:val="0"/>
          <w:sz w:val="24"/>
          <w14:ligatures w14:val="none"/>
        </w:rPr>
        <w:t>ohevõrgustiku ala</w:t>
      </w:r>
      <w:r w:rsidR="00C71F77">
        <w:rPr>
          <w:rFonts w:ascii="Times New Roman" w:eastAsia="Calibri" w:hAnsi="Times New Roman" w:cs="Times New Roman"/>
          <w:kern w:val="0"/>
          <w:sz w:val="24"/>
          <w14:ligatures w14:val="none"/>
        </w:rPr>
        <w:t>.</w:t>
      </w:r>
    </w:p>
    <w:p w14:paraId="0A3C48E2" w14:textId="77777777" w:rsidR="00D0120E" w:rsidRDefault="00D0120E" w:rsidP="00475D0D">
      <w:pPr>
        <w:spacing w:after="0" w:line="240" w:lineRule="auto"/>
        <w:jc w:val="both"/>
        <w:rPr>
          <w:rFonts w:ascii="Times New Roman" w:hAnsi="Times New Roman" w:cs="Times New Roman"/>
          <w:sz w:val="24"/>
          <w:szCs w:val="24"/>
        </w:rPr>
      </w:pPr>
    </w:p>
    <w:p w14:paraId="23B4E5AD" w14:textId="506B9798" w:rsidR="00EA0ECB" w:rsidRDefault="00750DC6" w:rsidP="00475D0D">
      <w:pPr>
        <w:spacing w:after="0" w:line="240" w:lineRule="auto"/>
        <w:jc w:val="both"/>
        <w:rPr>
          <w:rFonts w:ascii="Times New Roman" w:hAnsi="Times New Roman" w:cs="Times New Roman"/>
          <w:sz w:val="24"/>
          <w:szCs w:val="24"/>
        </w:rPr>
      </w:pPr>
      <w:r w:rsidRPr="001E116B">
        <w:rPr>
          <w:rFonts w:ascii="Times New Roman" w:hAnsi="Times New Roman" w:cs="Times New Roman"/>
          <w:b/>
          <w:bCs/>
          <w:sz w:val="24"/>
          <w:szCs w:val="24"/>
        </w:rPr>
        <w:t>Tallinna üldplaneeringu</w:t>
      </w:r>
      <w:r w:rsidRPr="001E116B">
        <w:rPr>
          <w:rFonts w:ascii="Times New Roman" w:hAnsi="Times New Roman" w:cs="Times New Roman"/>
          <w:sz w:val="24"/>
          <w:szCs w:val="24"/>
        </w:rPr>
        <w:t xml:space="preserve"> </w:t>
      </w:r>
      <w:r>
        <w:rPr>
          <w:rFonts w:ascii="Times New Roman" w:hAnsi="Times New Roman" w:cs="Times New Roman"/>
          <w:sz w:val="24"/>
          <w:szCs w:val="24"/>
        </w:rPr>
        <w:t>(</w:t>
      </w:r>
      <w:r w:rsidRPr="001E116B">
        <w:rPr>
          <w:rFonts w:ascii="Times New Roman" w:hAnsi="Times New Roman" w:cs="Times New Roman"/>
          <w:sz w:val="24"/>
          <w:szCs w:val="24"/>
        </w:rPr>
        <w:t>2001</w:t>
      </w:r>
      <w:r>
        <w:rPr>
          <w:rFonts w:ascii="Times New Roman" w:hAnsi="Times New Roman" w:cs="Times New Roman"/>
          <w:sz w:val="24"/>
          <w:szCs w:val="24"/>
        </w:rPr>
        <w:t xml:space="preserve">) </w:t>
      </w:r>
      <w:r w:rsidRPr="001E116B">
        <w:rPr>
          <w:rFonts w:ascii="Times New Roman" w:hAnsi="Times New Roman" w:cs="Times New Roman"/>
          <w:sz w:val="24"/>
          <w:szCs w:val="24"/>
        </w:rPr>
        <w:t>kohaselt on valdav osa Kristiine territooriumist tihendatav ala.</w:t>
      </w:r>
      <w:r>
        <w:rPr>
          <w:rFonts w:ascii="Times New Roman" w:hAnsi="Times New Roman" w:cs="Times New Roman"/>
          <w:sz w:val="24"/>
          <w:szCs w:val="24"/>
        </w:rPr>
        <w:t xml:space="preserve"> </w:t>
      </w:r>
      <w:bookmarkStart w:id="6" w:name="_Hlk215481842"/>
      <w:r w:rsidRPr="00C1741D">
        <w:rPr>
          <w:rFonts w:ascii="Times New Roman" w:hAnsi="Times New Roman" w:cs="Times New Roman"/>
          <w:b/>
          <w:bCs/>
          <w:sz w:val="24"/>
          <w:szCs w:val="24"/>
        </w:rPr>
        <w:t>Kristiine linnaosa üldplaneeringu</w:t>
      </w:r>
      <w:r>
        <w:rPr>
          <w:rFonts w:ascii="Times New Roman" w:hAnsi="Times New Roman" w:cs="Times New Roman"/>
          <w:sz w:val="24"/>
          <w:szCs w:val="24"/>
        </w:rPr>
        <w:t xml:space="preserve"> (ÜP; </w:t>
      </w:r>
      <w:r w:rsidRPr="00C1741D">
        <w:rPr>
          <w:rFonts w:ascii="Times New Roman" w:hAnsi="Times New Roman" w:cs="Times New Roman"/>
          <w:sz w:val="24"/>
          <w:szCs w:val="24"/>
        </w:rPr>
        <w:t>2016</w:t>
      </w:r>
      <w:r>
        <w:rPr>
          <w:rFonts w:ascii="Times New Roman" w:hAnsi="Times New Roman" w:cs="Times New Roman"/>
          <w:sz w:val="24"/>
          <w:szCs w:val="24"/>
        </w:rPr>
        <w:t>)</w:t>
      </w:r>
      <w:bookmarkEnd w:id="6"/>
      <w:r>
        <w:rPr>
          <w:rFonts w:ascii="Times New Roman" w:hAnsi="Times New Roman" w:cs="Times New Roman"/>
          <w:sz w:val="24"/>
          <w:szCs w:val="24"/>
        </w:rPr>
        <w:t xml:space="preserve"> </w:t>
      </w:r>
      <w:r w:rsidRPr="007A3A7C">
        <w:rPr>
          <w:rFonts w:ascii="Times New Roman" w:hAnsi="Times New Roman" w:cs="Times New Roman"/>
          <w:sz w:val="24"/>
          <w:szCs w:val="24"/>
        </w:rPr>
        <w:t>eesmär</w:t>
      </w:r>
      <w:r w:rsidR="008B2449">
        <w:rPr>
          <w:rFonts w:ascii="Times New Roman" w:hAnsi="Times New Roman" w:cs="Times New Roman"/>
          <w:sz w:val="24"/>
          <w:szCs w:val="24"/>
        </w:rPr>
        <w:t>giks</w:t>
      </w:r>
      <w:r w:rsidRPr="007A3A7C">
        <w:rPr>
          <w:rFonts w:ascii="Times New Roman" w:hAnsi="Times New Roman" w:cs="Times New Roman"/>
          <w:sz w:val="24"/>
          <w:szCs w:val="24"/>
        </w:rPr>
        <w:t xml:space="preserve"> o</w:t>
      </w:r>
      <w:r w:rsidR="008B2449">
        <w:rPr>
          <w:rFonts w:ascii="Times New Roman" w:hAnsi="Times New Roman" w:cs="Times New Roman"/>
          <w:sz w:val="24"/>
          <w:szCs w:val="24"/>
        </w:rPr>
        <w:t xml:space="preserve">li mh </w:t>
      </w:r>
      <w:r w:rsidRPr="007A3A7C">
        <w:rPr>
          <w:rFonts w:ascii="Times New Roman" w:hAnsi="Times New Roman" w:cs="Times New Roman"/>
          <w:sz w:val="24"/>
          <w:szCs w:val="24"/>
        </w:rPr>
        <w:t>Tallinna ül</w:t>
      </w:r>
      <w:r w:rsidR="00C96D23">
        <w:rPr>
          <w:rFonts w:ascii="Times New Roman" w:hAnsi="Times New Roman" w:cs="Times New Roman"/>
          <w:sz w:val="24"/>
          <w:szCs w:val="24"/>
        </w:rPr>
        <w:t>d</w:t>
      </w:r>
      <w:r w:rsidRPr="007A3A7C">
        <w:rPr>
          <w:rFonts w:ascii="Times New Roman" w:hAnsi="Times New Roman" w:cs="Times New Roman"/>
          <w:sz w:val="24"/>
          <w:szCs w:val="24"/>
        </w:rPr>
        <w:t>planeeringu täpsustamine.</w:t>
      </w:r>
      <w:r>
        <w:rPr>
          <w:rFonts w:ascii="Times New Roman" w:hAnsi="Times New Roman" w:cs="Times New Roman"/>
          <w:sz w:val="24"/>
          <w:szCs w:val="24"/>
        </w:rPr>
        <w:t xml:space="preserve"> </w:t>
      </w:r>
      <w:r w:rsidRPr="007A3A7C">
        <w:rPr>
          <w:rFonts w:ascii="Times New Roman" w:hAnsi="Times New Roman" w:cs="Times New Roman"/>
          <w:sz w:val="24"/>
          <w:szCs w:val="24"/>
        </w:rPr>
        <w:t xml:space="preserve">Kristiine linnaosa </w:t>
      </w:r>
      <w:r w:rsidR="008B2449">
        <w:rPr>
          <w:rFonts w:ascii="Times New Roman" w:hAnsi="Times New Roman" w:cs="Times New Roman"/>
          <w:sz w:val="24"/>
          <w:szCs w:val="24"/>
        </w:rPr>
        <w:t>ÜP</w:t>
      </w:r>
      <w:r w:rsidRPr="007A3A7C">
        <w:rPr>
          <w:rFonts w:ascii="Times New Roman" w:hAnsi="Times New Roman" w:cs="Times New Roman"/>
          <w:sz w:val="24"/>
          <w:szCs w:val="24"/>
        </w:rPr>
        <w:t xml:space="preserve"> näeb ette erinevate linnaosa piirkondade omavahelise sidususe tagamise ning nende funktsionaalsuse mitmekesistamise.</w:t>
      </w:r>
      <w:r w:rsidR="00EA0ECB" w:rsidRPr="00EA0ECB">
        <w:rPr>
          <w:rFonts w:ascii="Times New Roman" w:hAnsi="Times New Roman" w:cs="Times New Roman"/>
          <w:sz w:val="24"/>
          <w:szCs w:val="24"/>
        </w:rPr>
        <w:t xml:space="preserve"> </w:t>
      </w:r>
      <w:r w:rsidR="00EA0ECB">
        <w:rPr>
          <w:rFonts w:ascii="Times New Roman" w:hAnsi="Times New Roman" w:cs="Times New Roman"/>
          <w:sz w:val="24"/>
          <w:szCs w:val="24"/>
        </w:rPr>
        <w:t xml:space="preserve">DP alal näeb ÜP piirkonda </w:t>
      </w:r>
      <w:r w:rsidR="00EA0ECB">
        <w:rPr>
          <w:rFonts w:ascii="Times New Roman" w:hAnsi="Times New Roman" w:cs="Times New Roman"/>
          <w:sz w:val="24"/>
          <w:szCs w:val="24"/>
        </w:rPr>
        <w:lastRenderedPageBreak/>
        <w:t xml:space="preserve">ette </w:t>
      </w:r>
      <w:r w:rsidR="00EA0ECB" w:rsidRPr="000A0F3D">
        <w:rPr>
          <w:rFonts w:ascii="Times New Roman" w:hAnsi="Times New Roman" w:cs="Times New Roman"/>
          <w:sz w:val="24"/>
          <w:szCs w:val="24"/>
        </w:rPr>
        <w:t>segahoonestusala (joonis 2.2)</w:t>
      </w:r>
      <w:r w:rsidR="00EA0ECB">
        <w:rPr>
          <w:rFonts w:ascii="Times New Roman" w:hAnsi="Times New Roman" w:cs="Times New Roman"/>
          <w:sz w:val="24"/>
          <w:szCs w:val="24"/>
        </w:rPr>
        <w:t xml:space="preserve"> funktsionaalsuses (nt </w:t>
      </w:r>
      <w:r w:rsidR="00EA0ECB" w:rsidRPr="00010355">
        <w:rPr>
          <w:rFonts w:ascii="Times New Roman" w:hAnsi="Times New Roman" w:cs="Times New Roman"/>
          <w:sz w:val="24"/>
          <w:szCs w:val="24"/>
        </w:rPr>
        <w:t>elamud ja nende naabrusse sobivad äri- ja ühiskondlikud hooned</w:t>
      </w:r>
      <w:r w:rsidR="00EA0ECB">
        <w:rPr>
          <w:rFonts w:ascii="Times New Roman" w:hAnsi="Times New Roman" w:cs="Times New Roman"/>
          <w:sz w:val="24"/>
          <w:szCs w:val="24"/>
        </w:rPr>
        <w:t xml:space="preserve">). </w:t>
      </w:r>
      <w:r w:rsidR="00EA0ECB" w:rsidRPr="000A0F3D">
        <w:rPr>
          <w:rFonts w:ascii="Times New Roman" w:hAnsi="Times New Roman" w:cs="Times New Roman"/>
          <w:sz w:val="24"/>
          <w:szCs w:val="24"/>
        </w:rPr>
        <w:t>Üldised maakasutustingimused</w:t>
      </w:r>
      <w:r w:rsidR="00EA0ECB">
        <w:rPr>
          <w:rFonts w:ascii="Times New Roman" w:hAnsi="Times New Roman" w:cs="Times New Roman"/>
          <w:sz w:val="24"/>
          <w:szCs w:val="24"/>
        </w:rPr>
        <w:t>:</w:t>
      </w:r>
    </w:p>
    <w:p w14:paraId="6DDBD179" w14:textId="77777777" w:rsidR="00EA0ECB" w:rsidRDefault="00EA0ECB" w:rsidP="00475D0D">
      <w:pPr>
        <w:pStyle w:val="Loendilik"/>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Pr="000A0F3D">
        <w:rPr>
          <w:rFonts w:ascii="Times New Roman" w:hAnsi="Times New Roman" w:cs="Times New Roman"/>
          <w:sz w:val="24"/>
          <w:szCs w:val="24"/>
        </w:rPr>
        <w:t>õrgus</w:t>
      </w:r>
      <w:r>
        <w:rPr>
          <w:rFonts w:ascii="Times New Roman" w:hAnsi="Times New Roman" w:cs="Times New Roman"/>
          <w:sz w:val="24"/>
          <w:szCs w:val="24"/>
        </w:rPr>
        <w:t xml:space="preserve"> ü</w:t>
      </w:r>
      <w:r w:rsidRPr="000A0F3D">
        <w:rPr>
          <w:rFonts w:ascii="Times New Roman" w:hAnsi="Times New Roman" w:cs="Times New Roman"/>
          <w:sz w:val="24"/>
          <w:szCs w:val="24"/>
        </w:rPr>
        <w:t>ldjuhul kuni 18 m</w:t>
      </w:r>
      <w:r>
        <w:rPr>
          <w:rFonts w:ascii="Times New Roman" w:hAnsi="Times New Roman" w:cs="Times New Roman"/>
          <w:sz w:val="24"/>
          <w:szCs w:val="24"/>
        </w:rPr>
        <w:t>;</w:t>
      </w:r>
    </w:p>
    <w:p w14:paraId="24FFEE91" w14:textId="77777777" w:rsidR="00EA0ECB" w:rsidRDefault="00EA0ECB" w:rsidP="00475D0D">
      <w:pPr>
        <w:pStyle w:val="Loendilik"/>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1B7DA5">
        <w:rPr>
          <w:rFonts w:ascii="Times New Roman" w:hAnsi="Times New Roman" w:cs="Times New Roman"/>
          <w:sz w:val="24"/>
          <w:szCs w:val="24"/>
        </w:rPr>
        <w:t>iirkonnale iseloomulik keskmine soovituslik hoonestustihedus</w:t>
      </w:r>
      <w:r>
        <w:rPr>
          <w:rFonts w:ascii="Times New Roman" w:hAnsi="Times New Roman" w:cs="Times New Roman"/>
          <w:sz w:val="24"/>
          <w:szCs w:val="24"/>
        </w:rPr>
        <w:t xml:space="preserve">  ̶  ü</w:t>
      </w:r>
      <w:r w:rsidRPr="001B7DA5">
        <w:rPr>
          <w:rFonts w:ascii="Times New Roman" w:hAnsi="Times New Roman" w:cs="Times New Roman"/>
          <w:sz w:val="24"/>
          <w:szCs w:val="24"/>
        </w:rPr>
        <w:t>ldjuhul kuni 1,2</w:t>
      </w:r>
      <w:r>
        <w:rPr>
          <w:rFonts w:ascii="Times New Roman" w:hAnsi="Times New Roman" w:cs="Times New Roman"/>
          <w:sz w:val="24"/>
          <w:szCs w:val="24"/>
        </w:rPr>
        <w:t>;</w:t>
      </w:r>
    </w:p>
    <w:p w14:paraId="097001D4" w14:textId="0FCC1B37" w:rsidR="00EA0ECB" w:rsidRDefault="00EA0ECB" w:rsidP="00475D0D">
      <w:pPr>
        <w:pStyle w:val="Loendilik"/>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w:t>
      </w:r>
      <w:r w:rsidRPr="001B7DA5">
        <w:rPr>
          <w:rFonts w:ascii="Times New Roman" w:hAnsi="Times New Roman" w:cs="Times New Roman"/>
          <w:sz w:val="24"/>
          <w:szCs w:val="24"/>
        </w:rPr>
        <w:t>aljastatud pinna osatähtsus krundist</w:t>
      </w:r>
      <w:r>
        <w:rPr>
          <w:rFonts w:ascii="Times New Roman" w:hAnsi="Times New Roman" w:cs="Times New Roman"/>
          <w:sz w:val="24"/>
          <w:szCs w:val="24"/>
        </w:rPr>
        <w:t xml:space="preserve"> ̶ üldjuhul 20%</w:t>
      </w:r>
      <w:r w:rsidR="00B37555">
        <w:rPr>
          <w:rFonts w:ascii="Times New Roman" w:hAnsi="Times New Roman" w:cs="Times New Roman"/>
          <w:sz w:val="24"/>
          <w:szCs w:val="24"/>
        </w:rPr>
        <w:t xml:space="preserve"> (</w:t>
      </w:r>
      <w:r w:rsidR="00B37555" w:rsidRPr="00B37555">
        <w:rPr>
          <w:rFonts w:ascii="Times New Roman" w:hAnsi="Times New Roman" w:cs="Times New Roman"/>
          <w:sz w:val="24"/>
          <w:szCs w:val="24"/>
        </w:rPr>
        <w:t>ei kuulu katuse- ja garaažipealne jm maapinnaga ühendamata haljastus</w:t>
      </w:r>
      <w:r w:rsidR="00B37555">
        <w:rPr>
          <w:rFonts w:ascii="Times New Roman" w:hAnsi="Times New Roman" w:cs="Times New Roman"/>
          <w:sz w:val="24"/>
          <w:szCs w:val="24"/>
        </w:rPr>
        <w:t>)</w:t>
      </w:r>
      <w:r>
        <w:rPr>
          <w:rFonts w:ascii="Times New Roman" w:hAnsi="Times New Roman" w:cs="Times New Roman"/>
          <w:sz w:val="24"/>
          <w:szCs w:val="24"/>
        </w:rPr>
        <w:t>;</w:t>
      </w:r>
    </w:p>
    <w:p w14:paraId="2902CAA1" w14:textId="77777777" w:rsidR="00EA0ECB" w:rsidRDefault="00EA0ECB" w:rsidP="00475D0D">
      <w:pPr>
        <w:pStyle w:val="Loendilik"/>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w:t>
      </w:r>
      <w:r w:rsidRPr="001B7DA5">
        <w:rPr>
          <w:rFonts w:ascii="Times New Roman" w:hAnsi="Times New Roman" w:cs="Times New Roman"/>
          <w:sz w:val="24"/>
          <w:szCs w:val="24"/>
        </w:rPr>
        <w:t xml:space="preserve">ute elamute õuealale kavandada ühiselt kasutatav </w:t>
      </w:r>
      <w:proofErr w:type="spellStart"/>
      <w:r w:rsidRPr="001B7DA5">
        <w:rPr>
          <w:rFonts w:ascii="Times New Roman" w:hAnsi="Times New Roman" w:cs="Times New Roman"/>
          <w:sz w:val="24"/>
          <w:szCs w:val="24"/>
        </w:rPr>
        <w:t>välisruum</w:t>
      </w:r>
      <w:proofErr w:type="spellEnd"/>
      <w:r w:rsidRPr="001B7DA5">
        <w:rPr>
          <w:rFonts w:ascii="Times New Roman" w:hAnsi="Times New Roman" w:cs="Times New Roman"/>
          <w:sz w:val="24"/>
          <w:szCs w:val="24"/>
        </w:rPr>
        <w:t>, sh mänguväljak</w:t>
      </w:r>
      <w:r>
        <w:rPr>
          <w:rFonts w:ascii="Times New Roman" w:hAnsi="Times New Roman" w:cs="Times New Roman"/>
          <w:sz w:val="24"/>
          <w:szCs w:val="24"/>
        </w:rPr>
        <w:t>.</w:t>
      </w:r>
    </w:p>
    <w:p w14:paraId="357B6857" w14:textId="6B244732" w:rsidR="005D1ADD" w:rsidRDefault="005D1ADD" w:rsidP="00475D0D">
      <w:pPr>
        <w:spacing w:after="0" w:line="240" w:lineRule="auto"/>
        <w:jc w:val="both"/>
        <w:rPr>
          <w:rFonts w:ascii="Times New Roman" w:hAnsi="Times New Roman" w:cs="Times New Roman"/>
          <w:sz w:val="24"/>
          <w:szCs w:val="24"/>
        </w:rPr>
      </w:pPr>
    </w:p>
    <w:p w14:paraId="02F973B2" w14:textId="520963F8" w:rsidR="00B37555" w:rsidRDefault="006555F2" w:rsidP="00475D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Perspektiivselt on </w:t>
      </w:r>
      <w:r w:rsidRPr="005872CF">
        <w:rPr>
          <w:rFonts w:ascii="Times New Roman" w:hAnsi="Times New Roman" w:cs="Times New Roman"/>
          <w:sz w:val="24"/>
          <w:szCs w:val="24"/>
        </w:rPr>
        <w:t xml:space="preserve">ette nähtud Viljandi maantee ja Tervise tänava ühendamine ning Tervise tänav </w:t>
      </w:r>
      <w:r>
        <w:rPr>
          <w:rFonts w:ascii="Times New Roman" w:hAnsi="Times New Roman" w:cs="Times New Roman"/>
          <w:sz w:val="24"/>
          <w:szCs w:val="24"/>
        </w:rPr>
        <w:t xml:space="preserve">kujuneks </w:t>
      </w:r>
      <w:r w:rsidRPr="005872CF">
        <w:rPr>
          <w:rFonts w:ascii="Times New Roman" w:hAnsi="Times New Roman" w:cs="Times New Roman"/>
          <w:sz w:val="24"/>
          <w:szCs w:val="24"/>
        </w:rPr>
        <w:t>ühistranspordi eelistusega põhitänav</w:t>
      </w:r>
      <w:r>
        <w:rPr>
          <w:rFonts w:ascii="Times New Roman" w:hAnsi="Times New Roman" w:cs="Times New Roman"/>
          <w:sz w:val="24"/>
          <w:szCs w:val="24"/>
        </w:rPr>
        <w:t xml:space="preserve">aks. </w:t>
      </w:r>
      <w:r w:rsidR="00113D75">
        <w:rPr>
          <w:rFonts w:ascii="Times New Roman" w:hAnsi="Times New Roman" w:cs="Times New Roman"/>
          <w:sz w:val="24"/>
          <w:szCs w:val="24"/>
        </w:rPr>
        <w:t>Lisaks paikneb kavandatava tegevuse kinnistu ääres</w:t>
      </w:r>
      <w:r w:rsidR="00B37555" w:rsidRPr="00B37555">
        <w:rPr>
          <w:rFonts w:ascii="Times New Roman" w:hAnsi="Times New Roman" w:cs="Times New Roman"/>
          <w:sz w:val="24"/>
          <w:szCs w:val="24"/>
        </w:rPr>
        <w:t xml:space="preserve"> magistraaltänavaäärne ärivöönd</w:t>
      </w:r>
      <w:r w:rsidR="00113D75">
        <w:rPr>
          <w:rFonts w:ascii="Times New Roman" w:hAnsi="Times New Roman" w:cs="Times New Roman"/>
          <w:sz w:val="24"/>
          <w:szCs w:val="24"/>
        </w:rPr>
        <w:t>, mille</w:t>
      </w:r>
      <w:r w:rsidR="00B37555" w:rsidRPr="00B37555">
        <w:t xml:space="preserve"> </w:t>
      </w:r>
      <w:r w:rsidR="00B37555">
        <w:rPr>
          <w:rFonts w:ascii="Times New Roman" w:hAnsi="Times New Roman" w:cs="Times New Roman"/>
          <w:sz w:val="24"/>
          <w:szCs w:val="24"/>
        </w:rPr>
        <w:t>ü</w:t>
      </w:r>
      <w:r w:rsidR="00B37555" w:rsidRPr="00B37555">
        <w:rPr>
          <w:rFonts w:ascii="Times New Roman" w:hAnsi="Times New Roman" w:cs="Times New Roman"/>
          <w:sz w:val="24"/>
          <w:szCs w:val="24"/>
        </w:rPr>
        <w:t>ldised maakasutustingimused</w:t>
      </w:r>
      <w:r w:rsidR="00113D75">
        <w:rPr>
          <w:rFonts w:ascii="Times New Roman" w:hAnsi="Times New Roman" w:cs="Times New Roman"/>
          <w:sz w:val="24"/>
          <w:szCs w:val="24"/>
        </w:rPr>
        <w:t xml:space="preserve"> on järgnevad</w:t>
      </w:r>
      <w:r w:rsidR="00B37555" w:rsidRPr="00B37555">
        <w:rPr>
          <w:rFonts w:ascii="Times New Roman" w:hAnsi="Times New Roman" w:cs="Times New Roman"/>
          <w:sz w:val="24"/>
          <w:szCs w:val="24"/>
        </w:rPr>
        <w:t>:</w:t>
      </w:r>
    </w:p>
    <w:p w14:paraId="1E2E7893" w14:textId="06D4F75D" w:rsidR="00B37555" w:rsidRDefault="008B2449" w:rsidP="00475D0D">
      <w:pPr>
        <w:pStyle w:val="Loendilik"/>
        <w:numPr>
          <w:ilvl w:val="0"/>
          <w:numId w:val="12"/>
        </w:numPr>
        <w:spacing w:after="0" w:line="240" w:lineRule="auto"/>
        <w:jc w:val="both"/>
        <w:rPr>
          <w:rFonts w:ascii="Times New Roman" w:hAnsi="Times New Roman" w:cs="Times New Roman"/>
          <w:sz w:val="24"/>
          <w:szCs w:val="24"/>
        </w:rPr>
      </w:pPr>
      <w:r w:rsidRPr="00B37555">
        <w:rPr>
          <w:rFonts w:ascii="Times New Roman" w:hAnsi="Times New Roman" w:cs="Times New Roman"/>
          <w:sz w:val="24"/>
          <w:szCs w:val="24"/>
        </w:rPr>
        <w:t>hoonestustihedus ligikaudu 3,0</w:t>
      </w:r>
      <w:r>
        <w:rPr>
          <w:rFonts w:ascii="Times New Roman" w:hAnsi="Times New Roman" w:cs="Times New Roman"/>
          <w:sz w:val="24"/>
          <w:szCs w:val="24"/>
        </w:rPr>
        <w:t xml:space="preserve">, </w:t>
      </w:r>
      <w:r w:rsidR="00B37555">
        <w:rPr>
          <w:rFonts w:ascii="Times New Roman" w:hAnsi="Times New Roman" w:cs="Times New Roman"/>
          <w:sz w:val="24"/>
          <w:szCs w:val="24"/>
        </w:rPr>
        <w:t>ä</w:t>
      </w:r>
      <w:r w:rsidR="00B37555" w:rsidRPr="00B37555">
        <w:rPr>
          <w:rFonts w:ascii="Times New Roman" w:hAnsi="Times New Roman" w:cs="Times New Roman"/>
          <w:sz w:val="24"/>
          <w:szCs w:val="24"/>
        </w:rPr>
        <w:t>rivööndi laiuseks loetakse tinglikult ligikaudu 50 m</w:t>
      </w:r>
      <w:r w:rsidR="00B37555">
        <w:rPr>
          <w:rFonts w:ascii="Times New Roman" w:hAnsi="Times New Roman" w:cs="Times New Roman"/>
          <w:sz w:val="24"/>
          <w:szCs w:val="24"/>
        </w:rPr>
        <w:t>;</w:t>
      </w:r>
    </w:p>
    <w:p w14:paraId="7B519FCD" w14:textId="08535446" w:rsidR="00B37555" w:rsidRDefault="00B37555" w:rsidP="00475D0D">
      <w:pPr>
        <w:pStyle w:val="Loendilik"/>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B37555">
        <w:rPr>
          <w:rFonts w:ascii="Times New Roman" w:hAnsi="Times New Roman" w:cs="Times New Roman"/>
          <w:sz w:val="24"/>
          <w:szCs w:val="24"/>
        </w:rPr>
        <w:t xml:space="preserve">lale võib kavandada põhiliselt ärifunktsiooniga hooneid, nagu kaubandus-, teenindus- ja toitlustusettevõtteid, </w:t>
      </w:r>
      <w:proofErr w:type="spellStart"/>
      <w:r w:rsidRPr="00B37555">
        <w:rPr>
          <w:rFonts w:ascii="Times New Roman" w:hAnsi="Times New Roman" w:cs="Times New Roman"/>
          <w:sz w:val="24"/>
          <w:szCs w:val="24"/>
        </w:rPr>
        <w:t>mitmefunktsioonilisi</w:t>
      </w:r>
      <w:proofErr w:type="spellEnd"/>
      <w:r w:rsidRPr="00B37555">
        <w:rPr>
          <w:rFonts w:ascii="Times New Roman" w:hAnsi="Times New Roman" w:cs="Times New Roman"/>
          <w:sz w:val="24"/>
          <w:szCs w:val="24"/>
        </w:rPr>
        <w:t xml:space="preserve"> büroohooneid jm magistraaltänavate äärde linnaehituslikult kohaseid ehitisi.</w:t>
      </w:r>
      <w:r>
        <w:rPr>
          <w:rFonts w:ascii="Times New Roman" w:hAnsi="Times New Roman" w:cs="Times New Roman"/>
          <w:sz w:val="24"/>
          <w:szCs w:val="24"/>
        </w:rPr>
        <w:t xml:space="preserve"> </w:t>
      </w:r>
      <w:r w:rsidRPr="00B37555">
        <w:rPr>
          <w:rFonts w:ascii="Times New Roman" w:hAnsi="Times New Roman" w:cs="Times New Roman"/>
          <w:sz w:val="24"/>
          <w:szCs w:val="24"/>
        </w:rPr>
        <w:t>Alale võib põhjendatud juhtudel kavandada ka elamuid tingimusel, et nende alakorrustel paiknevad peatänavale avaneva sissepääsuga äriruumid ning võetakse ehituslikke meetmeid, et leevendada hoonetes magistraaltänavast vm tuleneva müra mõju</w:t>
      </w:r>
      <w:r>
        <w:rPr>
          <w:rFonts w:ascii="Times New Roman" w:hAnsi="Times New Roman" w:cs="Times New Roman"/>
          <w:sz w:val="24"/>
          <w:szCs w:val="24"/>
        </w:rPr>
        <w:t>;</w:t>
      </w:r>
    </w:p>
    <w:p w14:paraId="704CA117" w14:textId="02B05FEB" w:rsidR="00B37555" w:rsidRPr="004638A6" w:rsidRDefault="00B37555" w:rsidP="00475D0D">
      <w:pPr>
        <w:pStyle w:val="Loendilik"/>
        <w:numPr>
          <w:ilvl w:val="0"/>
          <w:numId w:val="12"/>
        </w:numPr>
        <w:spacing w:after="0" w:line="240" w:lineRule="auto"/>
        <w:jc w:val="both"/>
        <w:rPr>
          <w:rFonts w:ascii="Times New Roman" w:hAnsi="Times New Roman" w:cs="Times New Roman"/>
          <w:sz w:val="24"/>
          <w:szCs w:val="24"/>
        </w:rPr>
      </w:pPr>
      <w:r w:rsidRPr="00B37555">
        <w:rPr>
          <w:rFonts w:ascii="Times New Roman" w:hAnsi="Times New Roman" w:cs="Times New Roman"/>
          <w:sz w:val="24"/>
          <w:szCs w:val="24"/>
        </w:rPr>
        <w:t xml:space="preserve">haljastatud pinna osatähtsus krundist ̶ üldjuhul </w:t>
      </w:r>
      <w:r>
        <w:rPr>
          <w:rFonts w:ascii="Times New Roman" w:hAnsi="Times New Roman" w:cs="Times New Roman"/>
          <w:sz w:val="24"/>
          <w:szCs w:val="24"/>
        </w:rPr>
        <w:t>minimaalselt 15</w:t>
      </w:r>
      <w:r w:rsidRPr="00B37555">
        <w:rPr>
          <w:rFonts w:ascii="Times New Roman" w:hAnsi="Times New Roman" w:cs="Times New Roman"/>
          <w:sz w:val="24"/>
          <w:szCs w:val="24"/>
        </w:rPr>
        <w:t>%</w:t>
      </w:r>
      <w:r w:rsidR="004638A6">
        <w:rPr>
          <w:rFonts w:ascii="Times New Roman" w:hAnsi="Times New Roman" w:cs="Times New Roman"/>
          <w:sz w:val="24"/>
          <w:szCs w:val="24"/>
        </w:rPr>
        <w:t>.</w:t>
      </w:r>
    </w:p>
    <w:p w14:paraId="0AD4EE09" w14:textId="77777777" w:rsidR="005872CF" w:rsidRDefault="005872CF" w:rsidP="00475D0D">
      <w:pPr>
        <w:spacing w:after="0" w:line="240" w:lineRule="auto"/>
        <w:jc w:val="both"/>
        <w:rPr>
          <w:rFonts w:ascii="Times New Roman" w:hAnsi="Times New Roman" w:cs="Times New Roman"/>
          <w:sz w:val="24"/>
          <w:szCs w:val="24"/>
        </w:rPr>
      </w:pPr>
    </w:p>
    <w:p w14:paraId="430B8477" w14:textId="21C7F112" w:rsidR="003B1C4A" w:rsidRDefault="003B1C4A" w:rsidP="00475D0D">
      <w:pPr>
        <w:spacing w:after="0" w:line="240" w:lineRule="auto"/>
        <w:jc w:val="both"/>
        <w:rPr>
          <w:rFonts w:ascii="Times New Roman" w:eastAsia="Calibri" w:hAnsi="Times New Roman" w:cs="Times New Roman"/>
          <w:b/>
          <w:bCs/>
          <w:kern w:val="0"/>
          <w14:ligatures w14:val="none"/>
        </w:rPr>
      </w:pPr>
      <w:bookmarkStart w:id="7" w:name="_Hlk209422916"/>
      <w:r>
        <w:rPr>
          <w:rFonts w:ascii="Times New Roman" w:eastAsia="Calibri" w:hAnsi="Times New Roman" w:cs="Times New Roman"/>
          <w:b/>
          <w:bCs/>
          <w:noProof/>
          <w:kern w:val="0"/>
        </w:rPr>
        <w:drawing>
          <wp:inline distT="0" distB="0" distL="0" distR="0" wp14:anchorId="0E77F87D" wp14:editId="4C7741F7">
            <wp:extent cx="3472782" cy="3736340"/>
            <wp:effectExtent l="0" t="0" r="0" b="0"/>
            <wp:docPr id="1247418788" name="Pilt 1" descr="Pilt, millel on kujutatud tekst, kuvatõmmis&#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18788" name="Pilt 1" descr="Pilt, millel on kujutatud tekst, kuvatõmmis&#10;&#10;Tehisintellekti genereeritud sisu ei pruugi olla õige."/>
                    <pic:cNvPicPr/>
                  </pic:nvPicPr>
                  <pic:blipFill>
                    <a:blip r:embed="rId15">
                      <a:extLst>
                        <a:ext uri="{28A0092B-C50C-407E-A947-70E740481C1C}">
                          <a14:useLocalDpi xmlns:a14="http://schemas.microsoft.com/office/drawing/2010/main" val="0"/>
                        </a:ext>
                      </a:extLst>
                    </a:blip>
                    <a:stretch>
                      <a:fillRect/>
                    </a:stretch>
                  </pic:blipFill>
                  <pic:spPr>
                    <a:xfrm>
                      <a:off x="0" y="0"/>
                      <a:ext cx="3480388" cy="3744524"/>
                    </a:xfrm>
                    <a:prstGeom prst="rect">
                      <a:avLst/>
                    </a:prstGeom>
                  </pic:spPr>
                </pic:pic>
              </a:graphicData>
            </a:graphic>
          </wp:inline>
        </w:drawing>
      </w:r>
    </w:p>
    <w:p w14:paraId="6CFF5ED4" w14:textId="38D0F31D" w:rsidR="005D1ADD" w:rsidRDefault="00751A37" w:rsidP="00475D0D">
      <w:pPr>
        <w:spacing w:after="0" w:line="240" w:lineRule="auto"/>
        <w:jc w:val="both"/>
        <w:rPr>
          <w:rFonts w:ascii="Times New Roman" w:hAnsi="Times New Roman" w:cs="Times New Roman"/>
          <w:sz w:val="24"/>
          <w:szCs w:val="24"/>
        </w:rPr>
      </w:pPr>
      <w:r w:rsidRPr="00C444AD">
        <w:rPr>
          <w:rFonts w:ascii="Times New Roman" w:eastAsia="Calibri" w:hAnsi="Times New Roman" w:cs="Times New Roman"/>
          <w:b/>
          <w:bCs/>
          <w:kern w:val="0"/>
          <w14:ligatures w14:val="none"/>
        </w:rPr>
        <w:t>Joonis 2.</w:t>
      </w:r>
      <w:r>
        <w:rPr>
          <w:rFonts w:ascii="Times New Roman" w:eastAsia="Calibri" w:hAnsi="Times New Roman" w:cs="Times New Roman"/>
          <w:b/>
          <w:bCs/>
          <w:kern w:val="0"/>
          <w14:ligatures w14:val="none"/>
        </w:rPr>
        <w:t>2</w:t>
      </w:r>
      <w:r w:rsidRPr="00C444AD">
        <w:rPr>
          <w:rFonts w:ascii="Times New Roman" w:eastAsia="Calibri" w:hAnsi="Times New Roman" w:cs="Times New Roman"/>
          <w:b/>
          <w:bCs/>
          <w:kern w:val="0"/>
          <w14:ligatures w14:val="none"/>
        </w:rPr>
        <w:t>.</w:t>
      </w:r>
      <w:r w:rsidRPr="00C444AD">
        <w:rPr>
          <w:rFonts w:ascii="Times New Roman" w:eastAsia="Calibri" w:hAnsi="Times New Roman" w:cs="Times New Roman"/>
          <w:kern w:val="0"/>
          <w14:ligatures w14:val="none"/>
        </w:rPr>
        <w:t xml:space="preserve"> </w:t>
      </w:r>
      <w:bookmarkEnd w:id="7"/>
      <w:r w:rsidRPr="00A55502">
        <w:rPr>
          <w:rFonts w:ascii="Times New Roman" w:hAnsi="Times New Roman" w:cs="Times New Roman"/>
        </w:rPr>
        <w:t>Ü</w:t>
      </w:r>
      <w:r>
        <w:rPr>
          <w:rFonts w:ascii="Times New Roman" w:hAnsi="Times New Roman" w:cs="Times New Roman"/>
        </w:rPr>
        <w:t>P</w:t>
      </w:r>
      <w:r w:rsidRPr="00A55502">
        <w:rPr>
          <w:rFonts w:ascii="Times New Roman" w:hAnsi="Times New Roman" w:cs="Times New Roman"/>
        </w:rPr>
        <w:t xml:space="preserve"> põhijoonis ̶ maakasutus (Kristiine linnaosa üldplaneering, 2016)</w:t>
      </w:r>
      <w:r>
        <w:rPr>
          <w:rFonts w:ascii="Times New Roman" w:hAnsi="Times New Roman" w:cs="Times New Roman"/>
        </w:rPr>
        <w:t xml:space="preserve"> ja kavandatav tegevus</w:t>
      </w:r>
      <w:r w:rsidR="003B1C4A">
        <w:rPr>
          <w:rFonts w:ascii="Times New Roman" w:hAnsi="Times New Roman" w:cs="Times New Roman"/>
        </w:rPr>
        <w:t xml:space="preserve"> (violetsega indikatiivne asukoht)</w:t>
      </w:r>
      <w:r>
        <w:rPr>
          <w:rFonts w:ascii="Times New Roman" w:hAnsi="Times New Roman" w:cs="Times New Roman"/>
        </w:rPr>
        <w:t>.</w:t>
      </w:r>
    </w:p>
    <w:p w14:paraId="5BBD54D9" w14:textId="77777777" w:rsidR="005D1ADD" w:rsidRDefault="005D1ADD" w:rsidP="00475D0D">
      <w:pPr>
        <w:spacing w:after="0" w:line="240" w:lineRule="auto"/>
        <w:jc w:val="both"/>
        <w:rPr>
          <w:rFonts w:ascii="Times New Roman" w:hAnsi="Times New Roman" w:cs="Times New Roman"/>
          <w:sz w:val="24"/>
          <w:szCs w:val="24"/>
        </w:rPr>
      </w:pPr>
    </w:p>
    <w:p w14:paraId="23F3EC5E" w14:textId="77484116" w:rsidR="008B2449" w:rsidRDefault="00EA0ECB" w:rsidP="008B2449">
      <w:pPr>
        <w:spacing w:after="0" w:line="240" w:lineRule="auto"/>
        <w:jc w:val="both"/>
        <w:rPr>
          <w:rFonts w:ascii="Times New Roman" w:hAnsi="Times New Roman" w:cs="Times New Roman"/>
          <w:sz w:val="24"/>
          <w:szCs w:val="24"/>
        </w:rPr>
      </w:pPr>
      <w:r w:rsidRPr="00813610">
        <w:rPr>
          <w:rFonts w:ascii="Times New Roman" w:hAnsi="Times New Roman" w:cs="Times New Roman"/>
          <w:sz w:val="24"/>
          <w:szCs w:val="24"/>
        </w:rPr>
        <w:t xml:space="preserve">Kristiine linnaosa üldplaneeringu </w:t>
      </w:r>
      <w:r>
        <w:rPr>
          <w:rFonts w:ascii="Times New Roman" w:hAnsi="Times New Roman" w:cs="Times New Roman"/>
          <w:sz w:val="24"/>
          <w:szCs w:val="24"/>
        </w:rPr>
        <w:t xml:space="preserve">alusel on kavandatud tegevuse piirkonnas olemas </w:t>
      </w:r>
      <w:r w:rsidRPr="00813610">
        <w:rPr>
          <w:rFonts w:ascii="Times New Roman" w:hAnsi="Times New Roman" w:cs="Times New Roman"/>
          <w:sz w:val="24"/>
          <w:szCs w:val="24"/>
        </w:rPr>
        <w:t xml:space="preserve">veevarustus, </w:t>
      </w:r>
      <w:r>
        <w:rPr>
          <w:rFonts w:ascii="Times New Roman" w:hAnsi="Times New Roman" w:cs="Times New Roman"/>
          <w:sz w:val="24"/>
          <w:szCs w:val="24"/>
        </w:rPr>
        <w:t>sidevarustus</w:t>
      </w:r>
      <w:r w:rsidRPr="00813610">
        <w:rPr>
          <w:rFonts w:ascii="Times New Roman" w:hAnsi="Times New Roman" w:cs="Times New Roman"/>
          <w:sz w:val="24"/>
          <w:szCs w:val="24"/>
        </w:rPr>
        <w:t>, kanalisatsioon</w:t>
      </w:r>
      <w:r>
        <w:rPr>
          <w:rFonts w:ascii="Times New Roman" w:hAnsi="Times New Roman" w:cs="Times New Roman"/>
          <w:sz w:val="24"/>
          <w:szCs w:val="24"/>
        </w:rPr>
        <w:t xml:space="preserve"> ning</w:t>
      </w:r>
      <w:r w:rsidRPr="00813610">
        <w:rPr>
          <w:rFonts w:ascii="Times New Roman" w:hAnsi="Times New Roman" w:cs="Times New Roman"/>
          <w:sz w:val="24"/>
          <w:szCs w:val="24"/>
        </w:rPr>
        <w:t xml:space="preserve"> energiavarustus</w:t>
      </w:r>
      <w:r>
        <w:rPr>
          <w:rFonts w:ascii="Times New Roman" w:hAnsi="Times New Roman" w:cs="Times New Roman"/>
          <w:sz w:val="24"/>
          <w:szCs w:val="24"/>
        </w:rPr>
        <w:t xml:space="preserve">. DP ala asub ka kaugküttepiirkonnas (mh vastavalt </w:t>
      </w:r>
      <w:hyperlink r:id="rId16" w:history="1">
        <w:r w:rsidRPr="003A7AC8">
          <w:rPr>
            <w:rStyle w:val="Hperlink"/>
            <w:rFonts w:ascii="Times New Roman" w:hAnsi="Times New Roman" w:cs="Times New Roman"/>
            <w:sz w:val="24"/>
            <w:szCs w:val="24"/>
          </w:rPr>
          <w:t>https://gis.tallinn.ee/veebikaart</w:t>
        </w:r>
      </w:hyperlink>
      <w:r>
        <w:rPr>
          <w:rFonts w:ascii="Times New Roman" w:hAnsi="Times New Roman" w:cs="Times New Roman"/>
          <w:sz w:val="24"/>
          <w:szCs w:val="24"/>
        </w:rPr>
        <w:t>, 2025), kus mh vastavad trassid Maa- ja Ruumiameti (2025) järgselt paikkonnas olemas.</w:t>
      </w:r>
      <w:r w:rsidR="008B2449">
        <w:rPr>
          <w:rFonts w:ascii="Times New Roman" w:hAnsi="Times New Roman" w:cs="Times New Roman"/>
          <w:sz w:val="24"/>
          <w:szCs w:val="24"/>
        </w:rPr>
        <w:t xml:space="preserve"> DP ala </w:t>
      </w:r>
      <w:r w:rsidR="008B2449" w:rsidRPr="00DF5527">
        <w:rPr>
          <w:rFonts w:ascii="Times New Roman" w:hAnsi="Times New Roman" w:cs="Times New Roman"/>
          <w:sz w:val="24"/>
          <w:szCs w:val="24"/>
        </w:rPr>
        <w:t xml:space="preserve">ümbruses (ca 100 m) ei </w:t>
      </w:r>
      <w:r w:rsidR="008B2449" w:rsidRPr="00DF5527">
        <w:rPr>
          <w:rFonts w:ascii="Times New Roman" w:hAnsi="Times New Roman" w:cs="Times New Roman"/>
          <w:sz w:val="24"/>
          <w:szCs w:val="24"/>
        </w:rPr>
        <w:lastRenderedPageBreak/>
        <w:t>asu</w:t>
      </w:r>
      <w:r w:rsidR="008B2449">
        <w:rPr>
          <w:rFonts w:ascii="Times New Roman" w:hAnsi="Times New Roman" w:cs="Times New Roman"/>
          <w:sz w:val="24"/>
          <w:szCs w:val="24"/>
        </w:rPr>
        <w:t xml:space="preserve"> teadaolevalt uuemaid (kehtestatud) DP-</w:t>
      </w:r>
      <w:proofErr w:type="spellStart"/>
      <w:r w:rsidR="008B2449">
        <w:rPr>
          <w:rFonts w:ascii="Times New Roman" w:hAnsi="Times New Roman" w:cs="Times New Roman"/>
          <w:sz w:val="24"/>
          <w:szCs w:val="24"/>
        </w:rPr>
        <w:t>sid</w:t>
      </w:r>
      <w:proofErr w:type="spellEnd"/>
      <w:r w:rsidR="008B2449">
        <w:rPr>
          <w:rFonts w:ascii="Times New Roman" w:hAnsi="Times New Roman" w:cs="Times New Roman"/>
          <w:sz w:val="24"/>
          <w:szCs w:val="24"/>
        </w:rPr>
        <w:t xml:space="preserve"> kui linnaosade üldplaneeringud. </w:t>
      </w:r>
      <w:r w:rsidR="005872CF" w:rsidRPr="005872CF">
        <w:rPr>
          <w:rFonts w:ascii="Times New Roman" w:hAnsi="Times New Roman" w:cs="Times New Roman"/>
          <w:sz w:val="24"/>
          <w:szCs w:val="24"/>
        </w:rPr>
        <w:t>DP ala kohta on varasemalt kahel korral (DP019570; DP035340) esitatud detailplaneeringu algatamise taotlus, kuid mõlemal juhul on menetlus lõpetatud.</w:t>
      </w:r>
      <w:r w:rsidR="005872CF">
        <w:rPr>
          <w:rFonts w:ascii="Times New Roman" w:hAnsi="Times New Roman" w:cs="Times New Roman"/>
          <w:sz w:val="24"/>
          <w:szCs w:val="24"/>
        </w:rPr>
        <w:t xml:space="preserve"> </w:t>
      </w:r>
      <w:r w:rsidR="008B2449">
        <w:rPr>
          <w:rFonts w:ascii="Times New Roman" w:hAnsi="Times New Roman" w:cs="Times New Roman"/>
          <w:sz w:val="24"/>
          <w:szCs w:val="24"/>
        </w:rPr>
        <w:t>DP alast ca 95 m kaugusel kagus (idas) on menetluses „</w:t>
      </w:r>
      <w:r w:rsidR="008B2449" w:rsidRPr="00475530">
        <w:rPr>
          <w:rFonts w:ascii="Times New Roman" w:hAnsi="Times New Roman" w:cs="Times New Roman"/>
          <w:sz w:val="24"/>
          <w:szCs w:val="24"/>
        </w:rPr>
        <w:t>Tervise tn 5 kinnistu ja lähiala detailplaneering</w:t>
      </w:r>
      <w:r w:rsidR="008B2449">
        <w:rPr>
          <w:rFonts w:ascii="Times New Roman" w:hAnsi="Times New Roman" w:cs="Times New Roman"/>
          <w:sz w:val="24"/>
          <w:szCs w:val="24"/>
        </w:rPr>
        <w:t>“ (</w:t>
      </w:r>
      <w:r w:rsidR="008B2449" w:rsidRPr="00475530">
        <w:rPr>
          <w:rFonts w:ascii="Times New Roman" w:hAnsi="Times New Roman" w:cs="Times New Roman"/>
          <w:sz w:val="24"/>
          <w:szCs w:val="24"/>
        </w:rPr>
        <w:t>DP041840</w:t>
      </w:r>
      <w:r w:rsidR="008B2449">
        <w:rPr>
          <w:rFonts w:ascii="Times New Roman" w:hAnsi="Times New Roman" w:cs="Times New Roman"/>
          <w:sz w:val="24"/>
          <w:szCs w:val="24"/>
        </w:rPr>
        <w:t>).</w:t>
      </w:r>
    </w:p>
    <w:p w14:paraId="18021BDF" w14:textId="77777777" w:rsidR="008B2449" w:rsidRDefault="008B2449" w:rsidP="00475D0D">
      <w:pPr>
        <w:spacing w:after="0" w:line="240" w:lineRule="auto"/>
        <w:jc w:val="both"/>
        <w:rPr>
          <w:rFonts w:ascii="Times New Roman" w:hAnsi="Times New Roman" w:cs="Times New Roman"/>
          <w:sz w:val="24"/>
          <w:szCs w:val="24"/>
        </w:rPr>
      </w:pPr>
    </w:p>
    <w:p w14:paraId="2EB38526" w14:textId="1F66F657" w:rsidR="00F11198" w:rsidRDefault="00113D75" w:rsidP="00475D0D">
      <w:pPr>
        <w:spacing w:after="0" w:line="240" w:lineRule="auto"/>
        <w:jc w:val="both"/>
        <w:rPr>
          <w:rFonts w:ascii="Times New Roman" w:hAnsi="Times New Roman" w:cs="Times New Roman"/>
          <w:sz w:val="24"/>
          <w:szCs w:val="24"/>
        </w:rPr>
      </w:pPr>
      <w:r w:rsidRPr="00113D75">
        <w:rPr>
          <w:rFonts w:ascii="Times New Roman" w:hAnsi="Times New Roman" w:cs="Times New Roman"/>
          <w:sz w:val="24"/>
          <w:szCs w:val="24"/>
        </w:rPr>
        <w:t xml:space="preserve">Kristiine linnaosas Rahumäe teel paikneb </w:t>
      </w:r>
      <w:proofErr w:type="spellStart"/>
      <w:r w:rsidRPr="00113D75">
        <w:rPr>
          <w:rFonts w:ascii="Times New Roman" w:hAnsi="Times New Roman" w:cs="Times New Roman"/>
          <w:sz w:val="24"/>
          <w:szCs w:val="24"/>
        </w:rPr>
        <w:t>riigikaitseline</w:t>
      </w:r>
      <w:proofErr w:type="spellEnd"/>
      <w:r w:rsidRPr="00113D75">
        <w:rPr>
          <w:rFonts w:ascii="Times New Roman" w:hAnsi="Times New Roman" w:cs="Times New Roman"/>
          <w:sz w:val="24"/>
          <w:szCs w:val="24"/>
        </w:rPr>
        <w:t xml:space="preserve"> ehitis. Ehitusseadustiku ja kaitseministri 26. juuni 2015 määruse nr 16 „Riigikaitselise ehitise töövõime kriteeriumid, piirangute ruumiline ulatus ja andmed riigikaitselise ehitise töövõimet mõjutavate ehitiste kohta” alusel on selle ümber määratud 300 m piiranguvöönd. Kõik piiranguvööndisse jäävad või ulatuvad planeeringud, projekteerimistingimused, ehitusloa eelnõud ja ehitamise teatised tuleb kooskõlastada Kaitseministeeriumiga.</w:t>
      </w:r>
      <w:r>
        <w:rPr>
          <w:rFonts w:ascii="Times New Roman" w:hAnsi="Times New Roman" w:cs="Times New Roman"/>
          <w:sz w:val="24"/>
          <w:szCs w:val="24"/>
        </w:rPr>
        <w:t xml:space="preserve"> Kavandatavad hooned A; B; D ja E </w:t>
      </w:r>
      <w:r w:rsidR="008B2449">
        <w:rPr>
          <w:rFonts w:ascii="Times New Roman" w:hAnsi="Times New Roman" w:cs="Times New Roman"/>
          <w:sz w:val="24"/>
          <w:szCs w:val="24"/>
        </w:rPr>
        <w:t xml:space="preserve">(vt </w:t>
      </w:r>
      <w:proofErr w:type="spellStart"/>
      <w:r w:rsidR="008B2449">
        <w:rPr>
          <w:rFonts w:ascii="Times New Roman" w:hAnsi="Times New Roman" w:cs="Times New Roman"/>
          <w:sz w:val="24"/>
          <w:szCs w:val="24"/>
        </w:rPr>
        <w:t>ptk</w:t>
      </w:r>
      <w:proofErr w:type="spellEnd"/>
      <w:r w:rsidR="008B2449">
        <w:rPr>
          <w:rFonts w:ascii="Times New Roman" w:hAnsi="Times New Roman" w:cs="Times New Roman"/>
          <w:sz w:val="24"/>
          <w:szCs w:val="24"/>
        </w:rPr>
        <w:t xml:space="preserve"> 1, joonis 1.2) </w:t>
      </w:r>
      <w:r>
        <w:rPr>
          <w:rFonts w:ascii="Times New Roman" w:hAnsi="Times New Roman" w:cs="Times New Roman"/>
          <w:sz w:val="24"/>
          <w:szCs w:val="24"/>
        </w:rPr>
        <w:t>jäävad osaliselt sellesse vööndisse.</w:t>
      </w:r>
    </w:p>
    <w:p w14:paraId="3A08DA84" w14:textId="77777777" w:rsidR="005872CF" w:rsidRDefault="005872CF" w:rsidP="00475D0D">
      <w:pPr>
        <w:spacing w:after="0" w:line="240" w:lineRule="auto"/>
        <w:jc w:val="both"/>
        <w:rPr>
          <w:rFonts w:ascii="Times New Roman" w:hAnsi="Times New Roman" w:cs="Times New Roman"/>
          <w:sz w:val="24"/>
          <w:szCs w:val="24"/>
        </w:rPr>
      </w:pPr>
    </w:p>
    <w:p w14:paraId="759A0468" w14:textId="204B9793" w:rsidR="00FD5E4C" w:rsidRDefault="00CC420A" w:rsidP="00FD5E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Kristiine linnaosa </w:t>
      </w:r>
      <w:proofErr w:type="spellStart"/>
      <w:r>
        <w:rPr>
          <w:rFonts w:ascii="Times New Roman" w:hAnsi="Times New Roman" w:cs="Times New Roman"/>
          <w:sz w:val="24"/>
          <w:szCs w:val="24"/>
        </w:rPr>
        <w:t>ÜP-s</w:t>
      </w:r>
      <w:proofErr w:type="spellEnd"/>
      <w:r>
        <w:rPr>
          <w:rFonts w:ascii="Times New Roman" w:hAnsi="Times New Roman" w:cs="Times New Roman"/>
          <w:sz w:val="24"/>
          <w:szCs w:val="24"/>
        </w:rPr>
        <w:t xml:space="preserve"> on</w:t>
      </w:r>
      <w:r w:rsidRPr="00DB0CE3">
        <w:rPr>
          <w:rFonts w:ascii="Times New Roman" w:hAnsi="Times New Roman" w:cs="Times New Roman"/>
          <w:sz w:val="24"/>
          <w:szCs w:val="24"/>
        </w:rPr>
        <w:t xml:space="preserve"> </w:t>
      </w:r>
      <w:r>
        <w:rPr>
          <w:rFonts w:ascii="Times New Roman" w:hAnsi="Times New Roman" w:cs="Times New Roman"/>
          <w:sz w:val="24"/>
          <w:szCs w:val="24"/>
        </w:rPr>
        <w:t>piirkondade kujundamisel arvestatud ka varasema t</w:t>
      </w:r>
      <w:r w:rsidRPr="00F11198">
        <w:rPr>
          <w:rFonts w:ascii="Times New Roman" w:hAnsi="Times New Roman" w:cs="Times New Roman"/>
          <w:sz w:val="24"/>
          <w:szCs w:val="24"/>
        </w:rPr>
        <w:t>eemaplaneering</w:t>
      </w:r>
      <w:r>
        <w:rPr>
          <w:rFonts w:ascii="Times New Roman" w:hAnsi="Times New Roman" w:cs="Times New Roman"/>
          <w:sz w:val="24"/>
          <w:szCs w:val="24"/>
        </w:rPr>
        <w:t>uga</w:t>
      </w:r>
      <w:r w:rsidRPr="00F11198">
        <w:rPr>
          <w:rFonts w:ascii="Times New Roman" w:hAnsi="Times New Roman" w:cs="Times New Roman"/>
          <w:sz w:val="24"/>
          <w:szCs w:val="24"/>
        </w:rPr>
        <w:t xml:space="preserve"> “</w:t>
      </w:r>
      <w:r w:rsidRPr="00F11198">
        <w:rPr>
          <w:rFonts w:ascii="Times New Roman" w:hAnsi="Times New Roman" w:cs="Times New Roman"/>
          <w:b/>
          <w:bCs/>
          <w:sz w:val="24"/>
          <w:szCs w:val="24"/>
        </w:rPr>
        <w:t>Kõrghoonete paiknemine Tallinnas</w:t>
      </w:r>
      <w:r w:rsidRPr="00F11198">
        <w:rPr>
          <w:rFonts w:ascii="Times New Roman" w:hAnsi="Times New Roman" w:cs="Times New Roman"/>
          <w:sz w:val="24"/>
          <w:szCs w:val="24"/>
        </w:rPr>
        <w:t>”</w:t>
      </w:r>
      <w:r>
        <w:rPr>
          <w:rFonts w:ascii="Times New Roman" w:hAnsi="Times New Roman" w:cs="Times New Roman"/>
          <w:sz w:val="24"/>
          <w:szCs w:val="24"/>
        </w:rPr>
        <w:t xml:space="preserve"> (</w:t>
      </w:r>
      <w:r w:rsidRPr="00F11198">
        <w:rPr>
          <w:rFonts w:ascii="Times New Roman" w:hAnsi="Times New Roman" w:cs="Times New Roman"/>
          <w:sz w:val="24"/>
          <w:szCs w:val="24"/>
        </w:rPr>
        <w:t>2009</w:t>
      </w:r>
      <w:r>
        <w:rPr>
          <w:rFonts w:ascii="Times New Roman" w:hAnsi="Times New Roman" w:cs="Times New Roman"/>
          <w:sz w:val="24"/>
          <w:szCs w:val="24"/>
        </w:rPr>
        <w:t xml:space="preserve">; </w:t>
      </w:r>
      <w:r w:rsidRPr="00F11198">
        <w:rPr>
          <w:rFonts w:ascii="Times New Roman" w:hAnsi="Times New Roman" w:cs="Times New Roman"/>
          <w:sz w:val="24"/>
          <w:szCs w:val="24"/>
        </w:rPr>
        <w:t>eesmärk</w:t>
      </w:r>
      <w:r>
        <w:rPr>
          <w:rFonts w:ascii="Times New Roman" w:hAnsi="Times New Roman" w:cs="Times New Roman"/>
          <w:sz w:val="24"/>
          <w:szCs w:val="24"/>
        </w:rPr>
        <w:t xml:space="preserve"> oli </w:t>
      </w:r>
      <w:r w:rsidRPr="00F11198">
        <w:rPr>
          <w:rFonts w:ascii="Times New Roman" w:hAnsi="Times New Roman" w:cs="Times New Roman"/>
          <w:sz w:val="24"/>
          <w:szCs w:val="24"/>
        </w:rPr>
        <w:t>vanalinna silueti vaadeldavuse ja kõrgusliku dominantsuse sihipärase kontroll</w:t>
      </w:r>
      <w:r>
        <w:rPr>
          <w:rFonts w:ascii="Times New Roman" w:hAnsi="Times New Roman" w:cs="Times New Roman"/>
          <w:sz w:val="24"/>
          <w:szCs w:val="24"/>
        </w:rPr>
        <w:t>)</w:t>
      </w:r>
      <w:r w:rsidRPr="00F11198">
        <w:rPr>
          <w:rFonts w:ascii="Times New Roman" w:hAnsi="Times New Roman" w:cs="Times New Roman"/>
          <w:sz w:val="24"/>
          <w:szCs w:val="24"/>
        </w:rPr>
        <w:t>.</w:t>
      </w:r>
      <w:r w:rsidR="00FD5E4C">
        <w:rPr>
          <w:rFonts w:ascii="Times New Roman" w:hAnsi="Times New Roman" w:cs="Times New Roman"/>
          <w:sz w:val="24"/>
          <w:szCs w:val="24"/>
        </w:rPr>
        <w:t xml:space="preserve"> Hilisem dokumentatsioon otseseid ja teemaplaneeringu eesmärgist tulenevaid piiranguid kõrgustele ei sea</w:t>
      </w:r>
      <w:r w:rsidR="00890797">
        <w:rPr>
          <w:rFonts w:ascii="Times New Roman" w:hAnsi="Times New Roman" w:cs="Times New Roman"/>
          <w:sz w:val="24"/>
          <w:szCs w:val="24"/>
        </w:rPr>
        <w:t xml:space="preserve"> (p</w:t>
      </w:r>
      <w:r w:rsidR="00890797" w:rsidRPr="00890797">
        <w:rPr>
          <w:rFonts w:ascii="Times New Roman" w:hAnsi="Times New Roman" w:cs="Times New Roman"/>
          <w:sz w:val="24"/>
          <w:szCs w:val="24"/>
        </w:rPr>
        <w:t>aikkonnas oli juba ka 10 ja 12 korruseline hoone</w:t>
      </w:r>
      <w:r w:rsidR="00890797">
        <w:rPr>
          <w:rFonts w:ascii="Times New Roman" w:hAnsi="Times New Roman" w:cs="Times New Roman"/>
          <w:sz w:val="24"/>
          <w:szCs w:val="24"/>
        </w:rPr>
        <w:t>)</w:t>
      </w:r>
      <w:r w:rsidR="00FD5E4C">
        <w:rPr>
          <w:rFonts w:ascii="Times New Roman" w:hAnsi="Times New Roman" w:cs="Times New Roman"/>
          <w:sz w:val="24"/>
          <w:szCs w:val="24"/>
        </w:rPr>
        <w:t>. Samas saab siinkohal esile tuua, et m</w:t>
      </w:r>
      <w:r w:rsidR="00FD5E4C" w:rsidRPr="00D97CBA">
        <w:rPr>
          <w:rFonts w:ascii="Times New Roman" w:hAnsi="Times New Roman" w:cs="Times New Roman"/>
          <w:sz w:val="24"/>
          <w:szCs w:val="24"/>
        </w:rPr>
        <w:t>aapinnast</w:t>
      </w:r>
      <w:r w:rsidR="00FD5E4C">
        <w:rPr>
          <w:rFonts w:ascii="Times New Roman" w:hAnsi="Times New Roman" w:cs="Times New Roman"/>
          <w:sz w:val="24"/>
          <w:szCs w:val="24"/>
        </w:rPr>
        <w:t xml:space="preserve"> </w:t>
      </w:r>
      <w:r w:rsidR="00FD5E4C" w:rsidRPr="00D97CBA">
        <w:rPr>
          <w:rFonts w:ascii="Times New Roman" w:hAnsi="Times New Roman" w:cs="Times New Roman"/>
          <w:sz w:val="24"/>
          <w:szCs w:val="24"/>
        </w:rPr>
        <w:t xml:space="preserve">45 m kõrgemale ulatuva hoone rajamine võib kujuneda takistuseks lennuliiklusele ning see tuleb kooskõlastada </w:t>
      </w:r>
      <w:r w:rsidR="00FD5E4C">
        <w:rPr>
          <w:rFonts w:ascii="Times New Roman" w:hAnsi="Times New Roman" w:cs="Times New Roman"/>
          <w:sz w:val="24"/>
          <w:szCs w:val="24"/>
        </w:rPr>
        <w:t>asjakohast valdkonda kureeriva ametkonnaga. Käsitletava DP-</w:t>
      </w:r>
      <w:proofErr w:type="spellStart"/>
      <w:r w:rsidR="00FD5E4C">
        <w:rPr>
          <w:rFonts w:ascii="Times New Roman" w:hAnsi="Times New Roman" w:cs="Times New Roman"/>
          <w:sz w:val="24"/>
          <w:szCs w:val="24"/>
        </w:rPr>
        <w:t>ga</w:t>
      </w:r>
      <w:proofErr w:type="spellEnd"/>
      <w:r w:rsidR="00FD5E4C">
        <w:rPr>
          <w:rFonts w:ascii="Times New Roman" w:hAnsi="Times New Roman" w:cs="Times New Roman"/>
          <w:sz w:val="24"/>
          <w:szCs w:val="24"/>
        </w:rPr>
        <w:t xml:space="preserve"> vastav tingimus ei haaku</w:t>
      </w:r>
      <w:r w:rsidR="00890797">
        <w:rPr>
          <w:rFonts w:ascii="Times New Roman" w:hAnsi="Times New Roman" w:cs="Times New Roman"/>
          <w:sz w:val="24"/>
          <w:szCs w:val="24"/>
        </w:rPr>
        <w:t>, st jäädaks allapoole vastavast kõrgustasemest</w:t>
      </w:r>
      <w:r w:rsidR="00FD5E4C">
        <w:rPr>
          <w:rFonts w:ascii="Times New Roman" w:hAnsi="Times New Roman" w:cs="Times New Roman"/>
          <w:sz w:val="24"/>
          <w:szCs w:val="24"/>
        </w:rPr>
        <w:t xml:space="preserve">. Samamoodi järgnev tingimus ei ole asjakohane </w:t>
      </w:r>
      <w:r w:rsidR="005A2316">
        <w:rPr>
          <w:rFonts w:ascii="Times New Roman" w:hAnsi="Times New Roman" w:cs="Times New Roman"/>
          <w:sz w:val="24"/>
          <w:szCs w:val="24"/>
        </w:rPr>
        <w:t>̶</w:t>
      </w:r>
      <w:r w:rsidR="00FD5E4C">
        <w:rPr>
          <w:rFonts w:ascii="Times New Roman" w:hAnsi="Times New Roman" w:cs="Times New Roman"/>
          <w:sz w:val="24"/>
          <w:szCs w:val="24"/>
        </w:rPr>
        <w:t xml:space="preserve"> k</w:t>
      </w:r>
      <w:r w:rsidR="00FD5E4C" w:rsidRPr="00173B55">
        <w:rPr>
          <w:rFonts w:ascii="Times New Roman" w:hAnsi="Times New Roman" w:cs="Times New Roman"/>
          <w:sz w:val="24"/>
          <w:szCs w:val="24"/>
        </w:rPr>
        <w:t>õrghoonete ehitusprojektid (üle 45 m kõrgused hooned) ning detailplaneeringud, millega lubatakse Tallinna ehitada 45 meetrist kõrgemaid hooneid, tuleb kooskõlastada Tallinna Kultuuriväärtuste Ameti ja Muinsuskaitseametiga.</w:t>
      </w:r>
    </w:p>
    <w:p w14:paraId="701EB505" w14:textId="77777777" w:rsidR="00DF5527" w:rsidRDefault="00DF5527" w:rsidP="00475D0D">
      <w:pPr>
        <w:spacing w:after="0" w:line="240" w:lineRule="auto"/>
        <w:jc w:val="both"/>
        <w:rPr>
          <w:rFonts w:ascii="Times New Roman" w:hAnsi="Times New Roman" w:cs="Times New Roman"/>
          <w:sz w:val="24"/>
          <w:szCs w:val="24"/>
        </w:rPr>
      </w:pPr>
    </w:p>
    <w:p w14:paraId="0B437E2F" w14:textId="3D5F4D09" w:rsidR="00D0120E" w:rsidRDefault="008B2449" w:rsidP="00475D0D">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DP ala külgneb Nõmme linnaosaga. </w:t>
      </w:r>
      <w:r w:rsidR="0078494B" w:rsidRPr="0078494B">
        <w:rPr>
          <w:rFonts w:ascii="Times New Roman" w:hAnsi="Times New Roman" w:cs="Times New Roman"/>
          <w:b/>
          <w:bCs/>
          <w:sz w:val="24"/>
          <w:szCs w:val="24"/>
        </w:rPr>
        <w:t>Nõmme linnaosa üldplaneeringu</w:t>
      </w:r>
      <w:r w:rsidR="0078494B">
        <w:rPr>
          <w:rFonts w:ascii="Times New Roman" w:hAnsi="Times New Roman" w:cs="Times New Roman"/>
          <w:sz w:val="24"/>
          <w:szCs w:val="24"/>
        </w:rPr>
        <w:t xml:space="preserve"> (</w:t>
      </w:r>
      <w:r w:rsidR="0078494B" w:rsidRPr="0078494B">
        <w:rPr>
          <w:rFonts w:ascii="Times New Roman" w:hAnsi="Times New Roman" w:cs="Times New Roman"/>
          <w:sz w:val="24"/>
          <w:szCs w:val="24"/>
        </w:rPr>
        <w:t>2021</w:t>
      </w:r>
      <w:r w:rsidR="0078494B">
        <w:rPr>
          <w:rFonts w:ascii="Times New Roman" w:hAnsi="Times New Roman" w:cs="Times New Roman"/>
          <w:sz w:val="24"/>
          <w:szCs w:val="24"/>
        </w:rPr>
        <w:t>)</w:t>
      </w:r>
      <w:r w:rsidR="0078494B" w:rsidRPr="0078494B">
        <w:t xml:space="preserve"> </w:t>
      </w:r>
      <w:r w:rsidR="0078494B" w:rsidRPr="0078494B">
        <w:rPr>
          <w:rFonts w:ascii="Times New Roman" w:hAnsi="Times New Roman" w:cs="Times New Roman"/>
          <w:sz w:val="24"/>
          <w:szCs w:val="24"/>
        </w:rPr>
        <w:t xml:space="preserve">eesmärk on </w:t>
      </w:r>
      <w:r>
        <w:rPr>
          <w:rFonts w:ascii="Times New Roman" w:hAnsi="Times New Roman" w:cs="Times New Roman"/>
          <w:sz w:val="24"/>
          <w:szCs w:val="24"/>
        </w:rPr>
        <w:t xml:space="preserve">mh </w:t>
      </w:r>
      <w:r w:rsidR="0078494B" w:rsidRPr="0078494B">
        <w:rPr>
          <w:rFonts w:ascii="Times New Roman" w:hAnsi="Times New Roman" w:cs="Times New Roman"/>
          <w:sz w:val="24"/>
          <w:szCs w:val="24"/>
        </w:rPr>
        <w:t>suunata linnaosa arengut selliselt, et säiliks ka edaspidi Nõmme kui metsalinna miljöö, mille loob linnaosa hooneid ümbritsev looduslik männimets. Piirkondade eripära arvesse võttes on määratud kindlaks maakasutuse juhtfunktsioonid ja ehitustingimused. Eesmärgiks ei ole seatud üldist hoonestusstruktuuri tihendamist ja olemasolevate hoonete asendamist, vaid rõhk on kvaliteetse (elu)keskkonna säilitamisel, linnaruumi korrastamisel ja väärtuste rõhutamisel.</w:t>
      </w:r>
      <w:r w:rsidR="00B41DBC">
        <w:rPr>
          <w:rFonts w:ascii="Times New Roman" w:hAnsi="Times New Roman" w:cs="Times New Roman"/>
          <w:sz w:val="24"/>
          <w:szCs w:val="24"/>
        </w:rPr>
        <w:t xml:space="preserve"> Kavandatavast tegevusest teisel poole teed on kalmistu maa-ala (vt joonis 2.3).</w:t>
      </w:r>
    </w:p>
    <w:p w14:paraId="0D5DA8B5" w14:textId="77777777" w:rsidR="00D0120E" w:rsidRDefault="00D0120E" w:rsidP="00475D0D">
      <w:pPr>
        <w:spacing w:after="0" w:line="240" w:lineRule="auto"/>
        <w:jc w:val="both"/>
        <w:rPr>
          <w:rFonts w:ascii="Times New Roman" w:hAnsi="Times New Roman" w:cs="Times New Roman"/>
          <w:sz w:val="24"/>
          <w:szCs w:val="24"/>
        </w:rPr>
      </w:pPr>
    </w:p>
    <w:p w14:paraId="570B9A75" w14:textId="65ACC204" w:rsidR="0078494B" w:rsidRDefault="00C76D84" w:rsidP="00475D0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et-EE"/>
        </w:rPr>
        <w:drawing>
          <wp:inline distT="0" distB="0" distL="0" distR="0" wp14:anchorId="2F9BF649" wp14:editId="7526188B">
            <wp:extent cx="4772025" cy="1504950"/>
            <wp:effectExtent l="0" t="0" r="9525" b="0"/>
            <wp:docPr id="2057505935" name="Pilt 2" descr="Pilt, millel on kujutatud kuvatõmmis, tekst, visiitkaart, disain&#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05935" name="Pilt 2" descr="Pilt, millel on kujutatud kuvatõmmis, tekst, visiitkaart, disain&#10;&#10;Tehisintellekti genereeritud sisu ei pruugi olla õige."/>
                    <pic:cNvPicPr/>
                  </pic:nvPicPr>
                  <pic:blipFill rotWithShape="1">
                    <a:blip r:embed="rId17">
                      <a:extLst>
                        <a:ext uri="{28A0092B-C50C-407E-A947-70E740481C1C}">
                          <a14:useLocalDpi xmlns:a14="http://schemas.microsoft.com/office/drawing/2010/main" val="0"/>
                        </a:ext>
                      </a:extLst>
                    </a:blip>
                    <a:srcRect t="2703" b="26126"/>
                    <a:stretch>
                      <a:fillRect/>
                    </a:stretch>
                  </pic:blipFill>
                  <pic:spPr bwMode="auto">
                    <a:xfrm>
                      <a:off x="0" y="0"/>
                      <a:ext cx="4772691" cy="1505160"/>
                    </a:xfrm>
                    <a:prstGeom prst="rect">
                      <a:avLst/>
                    </a:prstGeom>
                    <a:ln>
                      <a:noFill/>
                    </a:ln>
                    <a:extLst>
                      <a:ext uri="{53640926-AAD7-44D8-BBD7-CCE9431645EC}">
                        <a14:shadowObscured xmlns:a14="http://schemas.microsoft.com/office/drawing/2010/main"/>
                      </a:ext>
                    </a:extLst>
                  </pic:spPr>
                </pic:pic>
              </a:graphicData>
            </a:graphic>
          </wp:inline>
        </w:drawing>
      </w:r>
    </w:p>
    <w:p w14:paraId="6C093511" w14:textId="02D6BCEB" w:rsidR="00C76D84" w:rsidRDefault="00C76D84" w:rsidP="00475D0D">
      <w:pPr>
        <w:spacing w:after="0" w:line="240" w:lineRule="auto"/>
        <w:jc w:val="both"/>
        <w:rPr>
          <w:rFonts w:ascii="Times New Roman" w:hAnsi="Times New Roman" w:cs="Times New Roman"/>
          <w:sz w:val="24"/>
          <w:szCs w:val="24"/>
        </w:rPr>
      </w:pPr>
      <w:r w:rsidRPr="00C444AD">
        <w:rPr>
          <w:rFonts w:ascii="Times New Roman" w:eastAsia="Calibri" w:hAnsi="Times New Roman" w:cs="Times New Roman"/>
          <w:b/>
          <w:bCs/>
          <w:kern w:val="0"/>
          <w14:ligatures w14:val="none"/>
        </w:rPr>
        <w:t>Joonis 2.</w:t>
      </w:r>
      <w:r>
        <w:rPr>
          <w:rFonts w:ascii="Times New Roman" w:eastAsia="Calibri" w:hAnsi="Times New Roman" w:cs="Times New Roman"/>
          <w:b/>
          <w:bCs/>
          <w:kern w:val="0"/>
          <w14:ligatures w14:val="none"/>
        </w:rPr>
        <w:t>3</w:t>
      </w:r>
      <w:r w:rsidRPr="00C444AD">
        <w:rPr>
          <w:rFonts w:ascii="Times New Roman" w:eastAsia="Calibri" w:hAnsi="Times New Roman" w:cs="Times New Roman"/>
          <w:b/>
          <w:bCs/>
          <w:kern w:val="0"/>
          <w14:ligatures w14:val="none"/>
        </w:rPr>
        <w:t>.</w:t>
      </w:r>
      <w:r w:rsidRPr="00C444AD">
        <w:rPr>
          <w:rFonts w:ascii="Times New Roman" w:eastAsia="Calibri" w:hAnsi="Times New Roman" w:cs="Times New Roman"/>
          <w:kern w:val="0"/>
          <w14:ligatures w14:val="none"/>
        </w:rPr>
        <w:t xml:space="preserve"> </w:t>
      </w:r>
      <w:r w:rsidRPr="00A55502">
        <w:rPr>
          <w:rFonts w:ascii="Times New Roman" w:hAnsi="Times New Roman" w:cs="Times New Roman"/>
        </w:rPr>
        <w:t>Ü</w:t>
      </w:r>
      <w:r>
        <w:rPr>
          <w:rFonts w:ascii="Times New Roman" w:hAnsi="Times New Roman" w:cs="Times New Roman"/>
        </w:rPr>
        <w:t>P</w:t>
      </w:r>
      <w:r w:rsidRPr="00A55502">
        <w:rPr>
          <w:rFonts w:ascii="Times New Roman" w:hAnsi="Times New Roman" w:cs="Times New Roman"/>
        </w:rPr>
        <w:t xml:space="preserve"> põhijoonis ̶ maakasutus (</w:t>
      </w:r>
      <w:r w:rsidRPr="00C76D84">
        <w:rPr>
          <w:rFonts w:ascii="Times New Roman" w:hAnsi="Times New Roman" w:cs="Times New Roman"/>
        </w:rPr>
        <w:t>Nõmme</w:t>
      </w:r>
      <w:r w:rsidRPr="00A55502">
        <w:rPr>
          <w:rFonts w:ascii="Times New Roman" w:hAnsi="Times New Roman" w:cs="Times New Roman"/>
        </w:rPr>
        <w:t xml:space="preserve"> linnaosa üldplaneering, 20</w:t>
      </w:r>
      <w:r>
        <w:rPr>
          <w:rFonts w:ascii="Times New Roman" w:hAnsi="Times New Roman" w:cs="Times New Roman"/>
        </w:rPr>
        <w:t>21</w:t>
      </w:r>
      <w:r w:rsidRPr="00A55502">
        <w:rPr>
          <w:rFonts w:ascii="Times New Roman" w:hAnsi="Times New Roman" w:cs="Times New Roman"/>
        </w:rPr>
        <w:t>)</w:t>
      </w:r>
      <w:r>
        <w:rPr>
          <w:rFonts w:ascii="Times New Roman" w:hAnsi="Times New Roman" w:cs="Times New Roman"/>
        </w:rPr>
        <w:t xml:space="preserve"> ja kavandatav tegevus.</w:t>
      </w:r>
    </w:p>
    <w:p w14:paraId="4885CE3B" w14:textId="77777777" w:rsidR="0078494B" w:rsidRDefault="0078494B" w:rsidP="00475D0D">
      <w:pPr>
        <w:spacing w:after="0" w:line="240" w:lineRule="auto"/>
        <w:jc w:val="both"/>
        <w:rPr>
          <w:rFonts w:ascii="Times New Roman" w:hAnsi="Times New Roman" w:cs="Times New Roman"/>
          <w:sz w:val="24"/>
          <w:szCs w:val="24"/>
        </w:rPr>
      </w:pPr>
    </w:p>
    <w:p w14:paraId="6BB320EA" w14:textId="5A07C3C0" w:rsidR="00B41DBC" w:rsidRPr="00B41DBC" w:rsidRDefault="00B41DBC" w:rsidP="00475D0D">
      <w:pPr>
        <w:spacing w:after="0" w:line="240" w:lineRule="auto"/>
        <w:jc w:val="both"/>
        <w:rPr>
          <w:rFonts w:ascii="Times New Roman" w:hAnsi="Times New Roman" w:cs="Times New Roman"/>
          <w:sz w:val="24"/>
          <w:szCs w:val="24"/>
        </w:rPr>
      </w:pPr>
      <w:r w:rsidRPr="00B41DBC">
        <w:rPr>
          <w:rFonts w:ascii="Times New Roman" w:hAnsi="Times New Roman" w:cs="Times New Roman"/>
          <w:sz w:val="24"/>
          <w:szCs w:val="24"/>
        </w:rPr>
        <w:t>Kalmistute maa-ala (K)</w:t>
      </w:r>
      <w:r w:rsidR="00F86D7A">
        <w:rPr>
          <w:rFonts w:ascii="Times New Roman" w:hAnsi="Times New Roman" w:cs="Times New Roman"/>
          <w:sz w:val="24"/>
          <w:szCs w:val="24"/>
        </w:rPr>
        <w:t xml:space="preserve"> </w:t>
      </w:r>
      <w:r>
        <w:rPr>
          <w:rFonts w:ascii="Times New Roman" w:hAnsi="Times New Roman" w:cs="Times New Roman"/>
          <w:sz w:val="24"/>
          <w:szCs w:val="24"/>
        </w:rPr>
        <w:t>on t</w:t>
      </w:r>
      <w:r w:rsidRPr="00B41DBC">
        <w:rPr>
          <w:rFonts w:ascii="Times New Roman" w:hAnsi="Times New Roman" w:cs="Times New Roman"/>
          <w:sz w:val="24"/>
          <w:szCs w:val="24"/>
        </w:rPr>
        <w:t>ähistatud ja vajalike ehitistega maa-ala inimeste surnukehade või nende tuha matmiseks</w:t>
      </w:r>
      <w:r>
        <w:rPr>
          <w:rFonts w:ascii="Times New Roman" w:hAnsi="Times New Roman" w:cs="Times New Roman"/>
          <w:sz w:val="24"/>
          <w:szCs w:val="24"/>
        </w:rPr>
        <w:t xml:space="preserve"> </w:t>
      </w:r>
      <w:r w:rsidRPr="00B41DBC">
        <w:rPr>
          <w:rFonts w:ascii="Times New Roman" w:hAnsi="Times New Roman" w:cs="Times New Roman"/>
          <w:sz w:val="24"/>
          <w:szCs w:val="24"/>
        </w:rPr>
        <w:t>ning surnute mälestamiseks.</w:t>
      </w:r>
      <w:r>
        <w:rPr>
          <w:rFonts w:ascii="Times New Roman" w:hAnsi="Times New Roman" w:cs="Times New Roman"/>
          <w:sz w:val="24"/>
          <w:szCs w:val="24"/>
        </w:rPr>
        <w:t xml:space="preserve"> </w:t>
      </w:r>
      <w:r w:rsidRPr="00B41DBC">
        <w:rPr>
          <w:rFonts w:ascii="Times New Roman" w:hAnsi="Times New Roman" w:cs="Times New Roman"/>
          <w:sz w:val="24"/>
          <w:szCs w:val="24"/>
        </w:rPr>
        <w:t>Kalmistu alal on lubatud tavaline ja urnimatus, kalmistut teenindavate ehitiste ja külastajatele</w:t>
      </w:r>
      <w:r>
        <w:rPr>
          <w:rFonts w:ascii="Times New Roman" w:hAnsi="Times New Roman" w:cs="Times New Roman"/>
          <w:sz w:val="24"/>
          <w:szCs w:val="24"/>
        </w:rPr>
        <w:t xml:space="preserve"> </w:t>
      </w:r>
      <w:r w:rsidRPr="00B41DBC">
        <w:rPr>
          <w:rFonts w:ascii="Times New Roman" w:hAnsi="Times New Roman" w:cs="Times New Roman"/>
          <w:sz w:val="24"/>
          <w:szCs w:val="24"/>
        </w:rPr>
        <w:t>mõeldud parklate rajamine.</w:t>
      </w:r>
      <w:r>
        <w:rPr>
          <w:rFonts w:ascii="Times New Roman" w:hAnsi="Times New Roman" w:cs="Times New Roman"/>
          <w:sz w:val="24"/>
          <w:szCs w:val="24"/>
        </w:rPr>
        <w:t xml:space="preserve"> </w:t>
      </w:r>
      <w:proofErr w:type="spellStart"/>
      <w:r w:rsidR="00F86D7A">
        <w:rPr>
          <w:rFonts w:ascii="Times New Roman" w:hAnsi="Times New Roman" w:cs="Times New Roman"/>
          <w:sz w:val="24"/>
          <w:szCs w:val="24"/>
        </w:rPr>
        <w:t>ÜP-s</w:t>
      </w:r>
      <w:proofErr w:type="spellEnd"/>
      <w:r w:rsidR="00F86D7A">
        <w:rPr>
          <w:rFonts w:ascii="Times New Roman" w:hAnsi="Times New Roman" w:cs="Times New Roman"/>
          <w:sz w:val="24"/>
          <w:szCs w:val="24"/>
        </w:rPr>
        <w:t xml:space="preserve"> on antud järgnevad d</w:t>
      </w:r>
      <w:r w:rsidRPr="00B41DBC">
        <w:rPr>
          <w:rFonts w:ascii="Times New Roman" w:hAnsi="Times New Roman" w:cs="Times New Roman"/>
          <w:sz w:val="24"/>
          <w:szCs w:val="24"/>
        </w:rPr>
        <w:t>etailplaneeringute koostamise tingimused</w:t>
      </w:r>
      <w:r w:rsidR="00F86D7A">
        <w:rPr>
          <w:rFonts w:ascii="Times New Roman" w:hAnsi="Times New Roman" w:cs="Times New Roman"/>
          <w:sz w:val="24"/>
          <w:szCs w:val="24"/>
        </w:rPr>
        <w:t xml:space="preserve"> (kokkuvõtlikult)</w:t>
      </w:r>
      <w:r w:rsidRPr="00B41DBC">
        <w:rPr>
          <w:rFonts w:ascii="Times New Roman" w:hAnsi="Times New Roman" w:cs="Times New Roman"/>
          <w:sz w:val="24"/>
          <w:szCs w:val="24"/>
        </w:rPr>
        <w:t>:</w:t>
      </w:r>
    </w:p>
    <w:p w14:paraId="411259AF" w14:textId="0078F61F" w:rsidR="00B41DBC" w:rsidRPr="00B41DBC" w:rsidRDefault="00B41DBC" w:rsidP="00475D0D">
      <w:pPr>
        <w:pStyle w:val="Loendilik"/>
        <w:numPr>
          <w:ilvl w:val="0"/>
          <w:numId w:val="14"/>
        </w:numPr>
        <w:spacing w:after="0" w:line="240" w:lineRule="auto"/>
        <w:jc w:val="both"/>
        <w:rPr>
          <w:rFonts w:ascii="Times New Roman" w:hAnsi="Times New Roman" w:cs="Times New Roman"/>
          <w:sz w:val="24"/>
          <w:szCs w:val="24"/>
        </w:rPr>
      </w:pPr>
      <w:r w:rsidRPr="00B41DBC">
        <w:rPr>
          <w:rFonts w:ascii="Times New Roman" w:hAnsi="Times New Roman" w:cs="Times New Roman"/>
          <w:sz w:val="24"/>
          <w:szCs w:val="24"/>
        </w:rPr>
        <w:t xml:space="preserve">kalmistu piiriga külgnev ala säilitatakse 50 m laiuselt maksimaalse haljastusega ja soovitatavalt hoonestamata kaitsevööndina (vaikuseala). Kalmistu vaadeldavuse sulgemine kaitsevööndis on keelatud. Elamukruntide jagamine ning uute elamute </w:t>
      </w:r>
      <w:r w:rsidRPr="00B41DBC">
        <w:rPr>
          <w:rFonts w:ascii="Times New Roman" w:hAnsi="Times New Roman" w:cs="Times New Roman"/>
          <w:sz w:val="24"/>
          <w:szCs w:val="24"/>
        </w:rPr>
        <w:lastRenderedPageBreak/>
        <w:t>ehitamine ei ole lubatud (välja arvatud väljakujunenud elamualal olemasolevate hoonete asemele või vahele);</w:t>
      </w:r>
    </w:p>
    <w:p w14:paraId="1C20EF72" w14:textId="601F6D4B" w:rsidR="00B41DBC" w:rsidRPr="00B41DBC" w:rsidRDefault="00B41DBC" w:rsidP="00475D0D">
      <w:pPr>
        <w:pStyle w:val="Loendilik"/>
        <w:numPr>
          <w:ilvl w:val="0"/>
          <w:numId w:val="14"/>
        </w:numPr>
        <w:spacing w:after="0" w:line="240" w:lineRule="auto"/>
        <w:jc w:val="both"/>
        <w:rPr>
          <w:rFonts w:ascii="Times New Roman" w:hAnsi="Times New Roman" w:cs="Times New Roman"/>
          <w:sz w:val="24"/>
          <w:szCs w:val="24"/>
        </w:rPr>
      </w:pPr>
      <w:r w:rsidRPr="00B41DBC">
        <w:rPr>
          <w:rFonts w:ascii="Times New Roman" w:hAnsi="Times New Roman" w:cs="Times New Roman"/>
          <w:sz w:val="24"/>
          <w:szCs w:val="24"/>
        </w:rPr>
        <w:t xml:space="preserve">kalmistute soovituslik </w:t>
      </w:r>
      <w:proofErr w:type="spellStart"/>
      <w:r w:rsidRPr="00B41DBC">
        <w:rPr>
          <w:rFonts w:ascii="Times New Roman" w:hAnsi="Times New Roman" w:cs="Times New Roman"/>
          <w:sz w:val="24"/>
          <w:szCs w:val="24"/>
        </w:rPr>
        <w:t>sanitaarkaitsevöönd</w:t>
      </w:r>
      <w:proofErr w:type="spellEnd"/>
      <w:r w:rsidRPr="00B41DBC">
        <w:rPr>
          <w:rFonts w:ascii="Times New Roman" w:hAnsi="Times New Roman" w:cs="Times New Roman"/>
          <w:sz w:val="24"/>
          <w:szCs w:val="24"/>
        </w:rPr>
        <w:t xml:space="preserve"> on 100 m kalmistu piirist. Tuleb vältida sinna uute elamute ehitamist, välja arvatud väljakujunenud elamualal olemasolevate hoonete asemele või vahele;</w:t>
      </w:r>
    </w:p>
    <w:p w14:paraId="36371227" w14:textId="62DFBC91" w:rsidR="00B41DBC" w:rsidRPr="00B41DBC" w:rsidRDefault="00B41DBC" w:rsidP="00475D0D">
      <w:pPr>
        <w:pStyle w:val="Loendilik"/>
        <w:numPr>
          <w:ilvl w:val="0"/>
          <w:numId w:val="14"/>
        </w:numPr>
        <w:spacing w:after="0" w:line="240" w:lineRule="auto"/>
        <w:jc w:val="both"/>
        <w:rPr>
          <w:rFonts w:ascii="Times New Roman" w:hAnsi="Times New Roman" w:cs="Times New Roman"/>
          <w:sz w:val="24"/>
          <w:szCs w:val="24"/>
        </w:rPr>
      </w:pPr>
      <w:r w:rsidRPr="00B41DBC">
        <w:rPr>
          <w:rFonts w:ascii="Times New Roman" w:hAnsi="Times New Roman" w:cs="Times New Roman"/>
          <w:sz w:val="24"/>
          <w:szCs w:val="24"/>
        </w:rPr>
        <w:t>elamud tuleb varustada tsentraalse joogiveega ja krundid on soovitatav lisaks piirdeaiale ümbritseda haljaspiirdega (hekid, puu- ja põõsarühmad).</w:t>
      </w:r>
    </w:p>
    <w:p w14:paraId="5CA3033A" w14:textId="77777777" w:rsidR="00B41DBC" w:rsidRDefault="00B41DBC" w:rsidP="00475D0D">
      <w:pPr>
        <w:spacing w:after="0" w:line="240" w:lineRule="auto"/>
        <w:jc w:val="both"/>
        <w:rPr>
          <w:rFonts w:ascii="Times New Roman" w:hAnsi="Times New Roman" w:cs="Times New Roman"/>
          <w:sz w:val="24"/>
          <w:szCs w:val="24"/>
        </w:rPr>
      </w:pPr>
    </w:p>
    <w:p w14:paraId="5A189235" w14:textId="776A3836" w:rsidR="00832F78" w:rsidRDefault="00832F78" w:rsidP="00475D0D">
      <w:pPr>
        <w:spacing w:after="0" w:line="240" w:lineRule="auto"/>
        <w:jc w:val="both"/>
        <w:rPr>
          <w:rFonts w:ascii="Times New Roman" w:hAnsi="Times New Roman" w:cs="Times New Roman"/>
          <w:sz w:val="24"/>
          <w:szCs w:val="24"/>
        </w:rPr>
      </w:pPr>
      <w:r w:rsidRPr="00832F78">
        <w:rPr>
          <w:rFonts w:ascii="Times New Roman" w:hAnsi="Times New Roman" w:cs="Times New Roman"/>
          <w:sz w:val="24"/>
          <w:szCs w:val="24"/>
        </w:rPr>
        <w:t>Rahumäe kalmistu (pindala 33,0 ha) on Eestis üks mälestiserikkamaid kalmistuid.</w:t>
      </w:r>
      <w:r>
        <w:rPr>
          <w:rFonts w:ascii="Times New Roman" w:hAnsi="Times New Roman" w:cs="Times New Roman"/>
          <w:sz w:val="24"/>
          <w:szCs w:val="24"/>
        </w:rPr>
        <w:t xml:space="preserve"> </w:t>
      </w:r>
      <w:r w:rsidRPr="00832F78">
        <w:rPr>
          <w:rFonts w:ascii="Times New Roman" w:hAnsi="Times New Roman" w:cs="Times New Roman"/>
          <w:sz w:val="24"/>
          <w:szCs w:val="24"/>
        </w:rPr>
        <w:t>Paljusid kalme on kujundanud ja neile hauatähised loonud tuntud Eesti arhitektid ja</w:t>
      </w:r>
      <w:r>
        <w:rPr>
          <w:rFonts w:ascii="Times New Roman" w:hAnsi="Times New Roman" w:cs="Times New Roman"/>
          <w:sz w:val="24"/>
          <w:szCs w:val="24"/>
        </w:rPr>
        <w:t xml:space="preserve"> </w:t>
      </w:r>
      <w:r w:rsidRPr="00832F78">
        <w:rPr>
          <w:rFonts w:ascii="Times New Roman" w:hAnsi="Times New Roman" w:cs="Times New Roman"/>
          <w:sz w:val="24"/>
          <w:szCs w:val="24"/>
        </w:rPr>
        <w:t>skulptorid. Siia on maetud palju väärikaid ühiskonna- ja kultuuritegelasi. Praeguseks on</w:t>
      </w:r>
      <w:r>
        <w:rPr>
          <w:rFonts w:ascii="Times New Roman" w:hAnsi="Times New Roman" w:cs="Times New Roman"/>
          <w:sz w:val="24"/>
          <w:szCs w:val="24"/>
        </w:rPr>
        <w:t xml:space="preserve"> </w:t>
      </w:r>
      <w:r w:rsidRPr="00832F78">
        <w:rPr>
          <w:rFonts w:ascii="Times New Roman" w:hAnsi="Times New Roman" w:cs="Times New Roman"/>
          <w:sz w:val="24"/>
          <w:szCs w:val="24"/>
        </w:rPr>
        <w:t>kalmistu enam-vähem täis maetud ning seda laiendada ei ole võimalik. Kuna aasta</w:t>
      </w:r>
      <w:r>
        <w:rPr>
          <w:rFonts w:ascii="Times New Roman" w:hAnsi="Times New Roman" w:cs="Times New Roman"/>
          <w:sz w:val="24"/>
          <w:szCs w:val="24"/>
        </w:rPr>
        <w:t xml:space="preserve"> </w:t>
      </w:r>
      <w:r w:rsidRPr="00832F78">
        <w:rPr>
          <w:rFonts w:ascii="Times New Roman" w:hAnsi="Times New Roman" w:cs="Times New Roman"/>
          <w:sz w:val="24"/>
          <w:szCs w:val="24"/>
        </w:rPr>
        <w:t>aastalt suureneb tuhastamiste arv ning praeguseks on selle osakaal matmistoimingutest</w:t>
      </w:r>
      <w:r>
        <w:rPr>
          <w:rFonts w:ascii="Times New Roman" w:hAnsi="Times New Roman" w:cs="Times New Roman"/>
          <w:sz w:val="24"/>
          <w:szCs w:val="24"/>
        </w:rPr>
        <w:t xml:space="preserve"> </w:t>
      </w:r>
      <w:r w:rsidRPr="00832F78">
        <w:rPr>
          <w:rFonts w:ascii="Times New Roman" w:hAnsi="Times New Roman" w:cs="Times New Roman"/>
          <w:sz w:val="24"/>
          <w:szCs w:val="24"/>
        </w:rPr>
        <w:t>üle 25%, siis tuleks tulevikus kaaluda siia kolumbaariumi (urnimüüri) ehitamist.</w:t>
      </w:r>
      <w:r w:rsidR="005872CF" w:rsidRPr="005872CF">
        <w:t xml:space="preserve"> </w:t>
      </w:r>
      <w:r w:rsidR="005872CF" w:rsidRPr="005872CF">
        <w:rPr>
          <w:rFonts w:ascii="Times New Roman" w:hAnsi="Times New Roman" w:cs="Times New Roman"/>
          <w:sz w:val="24"/>
          <w:szCs w:val="24"/>
        </w:rPr>
        <w:t>Osa kalmistust on muinsuskaitse all. Muinsuskaitseala paikneb DP alast ligikaudu 80 m edelas, mistõttu kavandatav tegevus ei ohusta mälestise vaadeldavust ega ajalooliste vaadete säilimist</w:t>
      </w:r>
      <w:r w:rsidR="005872CF">
        <w:rPr>
          <w:rFonts w:ascii="Times New Roman" w:hAnsi="Times New Roman" w:cs="Times New Roman"/>
          <w:sz w:val="24"/>
          <w:szCs w:val="24"/>
        </w:rPr>
        <w:t>.</w:t>
      </w:r>
    </w:p>
    <w:p w14:paraId="5DD591D6" w14:textId="77777777" w:rsidR="00744CCF" w:rsidRDefault="00744CCF" w:rsidP="00475D0D">
      <w:pPr>
        <w:spacing w:after="0" w:line="240" w:lineRule="auto"/>
        <w:jc w:val="both"/>
        <w:rPr>
          <w:rFonts w:ascii="Times New Roman" w:hAnsi="Times New Roman" w:cs="Times New Roman"/>
          <w:sz w:val="24"/>
          <w:szCs w:val="24"/>
        </w:rPr>
      </w:pPr>
    </w:p>
    <w:p w14:paraId="198835E5" w14:textId="2C1DB7D1" w:rsidR="0078494B" w:rsidRDefault="00C76D84" w:rsidP="00475D0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et-EE"/>
        </w:rPr>
        <w:drawing>
          <wp:inline distT="0" distB="0" distL="0" distR="0" wp14:anchorId="0B218AF8" wp14:editId="4FFF7BFB">
            <wp:extent cx="5060315" cy="4514850"/>
            <wp:effectExtent l="0" t="0" r="6985" b="0"/>
            <wp:docPr id="862771857" name="Pilt 3" descr="Pilt, millel on kujutatud tekst, kaart, kuvatõmmis, diagramm&#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771857" name="Pilt 3" descr="Pilt, millel on kujutatud tekst, kaart, kuvatõmmis, diagramm&#10;&#10;Tehisintellekti genereeritud sisu ei pruugi olla õige."/>
                    <pic:cNvPicPr/>
                  </pic:nvPicPr>
                  <pic:blipFill rotWithShape="1">
                    <a:blip r:embed="rId18">
                      <a:extLst>
                        <a:ext uri="{28A0092B-C50C-407E-A947-70E740481C1C}">
                          <a14:useLocalDpi xmlns:a14="http://schemas.microsoft.com/office/drawing/2010/main" val="0"/>
                        </a:ext>
                      </a:extLst>
                    </a:blip>
                    <a:srcRect b="1238"/>
                    <a:stretch/>
                  </pic:blipFill>
                  <pic:spPr bwMode="auto">
                    <a:xfrm>
                      <a:off x="0" y="0"/>
                      <a:ext cx="5065224" cy="4519230"/>
                    </a:xfrm>
                    <a:prstGeom prst="rect">
                      <a:avLst/>
                    </a:prstGeom>
                    <a:ln>
                      <a:noFill/>
                    </a:ln>
                    <a:extLst>
                      <a:ext uri="{53640926-AAD7-44D8-BBD7-CCE9431645EC}">
                        <a14:shadowObscured xmlns:a14="http://schemas.microsoft.com/office/drawing/2010/main"/>
                      </a:ext>
                    </a:extLst>
                  </pic:spPr>
                </pic:pic>
              </a:graphicData>
            </a:graphic>
          </wp:inline>
        </w:drawing>
      </w:r>
    </w:p>
    <w:p w14:paraId="1CD3DE02" w14:textId="2515BED5" w:rsidR="00C76D84" w:rsidRDefault="00C76D84" w:rsidP="00475D0D">
      <w:pPr>
        <w:spacing w:after="0" w:line="240" w:lineRule="auto"/>
        <w:jc w:val="both"/>
        <w:rPr>
          <w:rFonts w:ascii="Times New Roman" w:hAnsi="Times New Roman" w:cs="Times New Roman"/>
          <w:sz w:val="24"/>
          <w:szCs w:val="24"/>
        </w:rPr>
      </w:pPr>
      <w:r w:rsidRPr="00C444AD">
        <w:rPr>
          <w:rFonts w:ascii="Times New Roman" w:eastAsia="Calibri" w:hAnsi="Times New Roman" w:cs="Times New Roman"/>
          <w:b/>
          <w:bCs/>
          <w:kern w:val="0"/>
          <w14:ligatures w14:val="none"/>
        </w:rPr>
        <w:t>Joonis 2.</w:t>
      </w:r>
      <w:r>
        <w:rPr>
          <w:rFonts w:ascii="Times New Roman" w:eastAsia="Calibri" w:hAnsi="Times New Roman" w:cs="Times New Roman"/>
          <w:b/>
          <w:bCs/>
          <w:kern w:val="0"/>
          <w14:ligatures w14:val="none"/>
        </w:rPr>
        <w:t>4</w:t>
      </w:r>
      <w:r w:rsidRPr="00C444AD">
        <w:rPr>
          <w:rFonts w:ascii="Times New Roman" w:eastAsia="Calibri" w:hAnsi="Times New Roman" w:cs="Times New Roman"/>
          <w:b/>
          <w:bCs/>
          <w:kern w:val="0"/>
          <w14:ligatures w14:val="none"/>
        </w:rPr>
        <w:t>.</w:t>
      </w:r>
      <w:r w:rsidRPr="00C444AD">
        <w:rPr>
          <w:rFonts w:ascii="Times New Roman" w:eastAsia="Calibri" w:hAnsi="Times New Roman" w:cs="Times New Roman"/>
          <w:kern w:val="0"/>
          <w14:ligatures w14:val="none"/>
        </w:rPr>
        <w:t xml:space="preserve"> </w:t>
      </w:r>
      <w:r w:rsidRPr="00A55502">
        <w:rPr>
          <w:rFonts w:ascii="Times New Roman" w:hAnsi="Times New Roman" w:cs="Times New Roman"/>
        </w:rPr>
        <w:t>Ü</w:t>
      </w:r>
      <w:r>
        <w:rPr>
          <w:rFonts w:ascii="Times New Roman" w:hAnsi="Times New Roman" w:cs="Times New Roman"/>
        </w:rPr>
        <w:t>P</w:t>
      </w:r>
      <w:r w:rsidRPr="00A55502">
        <w:rPr>
          <w:rFonts w:ascii="Times New Roman" w:hAnsi="Times New Roman" w:cs="Times New Roman"/>
        </w:rPr>
        <w:t xml:space="preserve"> joonis</w:t>
      </w:r>
      <w:r w:rsidR="00F86D7A">
        <w:rPr>
          <w:rFonts w:ascii="Times New Roman" w:hAnsi="Times New Roman" w:cs="Times New Roman"/>
        </w:rPr>
        <w:t xml:space="preserve"> </w:t>
      </w:r>
      <w:r w:rsidRPr="00A55502">
        <w:rPr>
          <w:rFonts w:ascii="Times New Roman" w:hAnsi="Times New Roman" w:cs="Times New Roman"/>
        </w:rPr>
        <w:t xml:space="preserve"> ̶ </w:t>
      </w:r>
      <w:r w:rsidR="00F86D7A">
        <w:rPr>
          <w:rFonts w:ascii="Times New Roman" w:hAnsi="Times New Roman" w:cs="Times New Roman"/>
        </w:rPr>
        <w:t xml:space="preserve"> </w:t>
      </w:r>
      <w:r w:rsidRPr="00A55502">
        <w:rPr>
          <w:rFonts w:ascii="Times New Roman" w:hAnsi="Times New Roman" w:cs="Times New Roman"/>
        </w:rPr>
        <w:t>piirangud</w:t>
      </w:r>
      <w:r>
        <w:rPr>
          <w:rFonts w:ascii="Times New Roman" w:hAnsi="Times New Roman" w:cs="Times New Roman"/>
        </w:rPr>
        <w:t xml:space="preserve"> ja väärtused</w:t>
      </w:r>
      <w:r w:rsidRPr="00A55502">
        <w:rPr>
          <w:rFonts w:ascii="Times New Roman" w:hAnsi="Times New Roman" w:cs="Times New Roman"/>
        </w:rPr>
        <w:t xml:space="preserve"> (</w:t>
      </w:r>
      <w:r w:rsidRPr="00C76D84">
        <w:rPr>
          <w:rFonts w:ascii="Times New Roman" w:hAnsi="Times New Roman" w:cs="Times New Roman"/>
        </w:rPr>
        <w:t>Nõmme</w:t>
      </w:r>
      <w:r w:rsidRPr="00A55502">
        <w:rPr>
          <w:rFonts w:ascii="Times New Roman" w:hAnsi="Times New Roman" w:cs="Times New Roman"/>
        </w:rPr>
        <w:t xml:space="preserve"> linnaosa üldplaneering, 20</w:t>
      </w:r>
      <w:r>
        <w:rPr>
          <w:rFonts w:ascii="Times New Roman" w:hAnsi="Times New Roman" w:cs="Times New Roman"/>
        </w:rPr>
        <w:t>21</w:t>
      </w:r>
      <w:r w:rsidR="00744CCF">
        <w:rPr>
          <w:rFonts w:ascii="Times New Roman" w:hAnsi="Times New Roman" w:cs="Times New Roman"/>
        </w:rPr>
        <w:t xml:space="preserve">; </w:t>
      </w:r>
      <w:r w:rsidR="00744CCF" w:rsidRPr="00744CCF">
        <w:rPr>
          <w:rFonts w:ascii="Times New Roman" w:hAnsi="Times New Roman" w:cs="Times New Roman"/>
        </w:rPr>
        <w:t>mälestise kaitsevöönd markeerib ka kalmistu üldist kaitsevööndit</w:t>
      </w:r>
      <w:r w:rsidR="00CC420A">
        <w:rPr>
          <w:rFonts w:ascii="Times New Roman" w:hAnsi="Times New Roman" w:cs="Times New Roman"/>
        </w:rPr>
        <w:t>, kultuurimälestis DP alast ca 80 m edelas</w:t>
      </w:r>
      <w:r w:rsidRPr="00A55502">
        <w:rPr>
          <w:rFonts w:ascii="Times New Roman" w:hAnsi="Times New Roman" w:cs="Times New Roman"/>
        </w:rPr>
        <w:t>)</w:t>
      </w:r>
      <w:r>
        <w:rPr>
          <w:rFonts w:ascii="Times New Roman" w:hAnsi="Times New Roman" w:cs="Times New Roman"/>
        </w:rPr>
        <w:t xml:space="preserve"> ja kavandatav tegevus</w:t>
      </w:r>
      <w:r w:rsidR="00744CCF" w:rsidRPr="00744CCF">
        <w:t xml:space="preserve"> </w:t>
      </w:r>
      <w:r w:rsidR="00744CCF" w:rsidRPr="00744CCF">
        <w:rPr>
          <w:rFonts w:ascii="Times New Roman" w:hAnsi="Times New Roman" w:cs="Times New Roman"/>
        </w:rPr>
        <w:t>(violetsega indikatiivne asukoht)</w:t>
      </w:r>
      <w:r w:rsidR="00744CCF">
        <w:rPr>
          <w:rFonts w:ascii="Times New Roman" w:hAnsi="Times New Roman" w:cs="Times New Roman"/>
        </w:rPr>
        <w:t>.</w:t>
      </w:r>
    </w:p>
    <w:p w14:paraId="60449783" w14:textId="77777777" w:rsidR="00D0120E" w:rsidRDefault="00D0120E" w:rsidP="00475D0D">
      <w:pPr>
        <w:spacing w:after="0" w:line="240" w:lineRule="auto"/>
        <w:jc w:val="both"/>
        <w:rPr>
          <w:rFonts w:ascii="Times New Roman" w:hAnsi="Times New Roman" w:cs="Times New Roman"/>
          <w:sz w:val="24"/>
          <w:szCs w:val="24"/>
        </w:rPr>
      </w:pPr>
    </w:p>
    <w:p w14:paraId="7D036443" w14:textId="4A945278" w:rsidR="00C76D84" w:rsidRDefault="00121341" w:rsidP="00475D0D">
      <w:pPr>
        <w:spacing w:after="0" w:line="240" w:lineRule="auto"/>
        <w:jc w:val="both"/>
        <w:rPr>
          <w:rFonts w:ascii="Times New Roman" w:hAnsi="Times New Roman" w:cs="Times New Roman"/>
          <w:sz w:val="24"/>
          <w:szCs w:val="24"/>
        </w:rPr>
      </w:pPr>
      <w:r>
        <w:rPr>
          <w:rFonts w:ascii="Times New Roman" w:eastAsia="Calibri" w:hAnsi="Times New Roman" w:cs="Times New Roman"/>
          <w:kern w:val="0"/>
          <w:sz w:val="24"/>
          <w14:ligatures w14:val="none"/>
        </w:rPr>
        <w:t>Lisaks ÜP-</w:t>
      </w:r>
      <w:proofErr w:type="spellStart"/>
      <w:r>
        <w:rPr>
          <w:rFonts w:ascii="Times New Roman" w:eastAsia="Calibri" w:hAnsi="Times New Roman" w:cs="Times New Roman"/>
          <w:kern w:val="0"/>
          <w:sz w:val="24"/>
          <w14:ligatures w14:val="none"/>
        </w:rPr>
        <w:t>le</w:t>
      </w:r>
      <w:proofErr w:type="spellEnd"/>
      <w:r>
        <w:rPr>
          <w:rFonts w:ascii="Times New Roman" w:eastAsia="Calibri" w:hAnsi="Times New Roman" w:cs="Times New Roman"/>
          <w:kern w:val="0"/>
          <w:sz w:val="24"/>
          <w14:ligatures w14:val="none"/>
        </w:rPr>
        <w:t xml:space="preserve"> saab t</w:t>
      </w:r>
      <w:r w:rsidRPr="00AD27F7">
        <w:rPr>
          <w:rFonts w:ascii="Times New Roman" w:eastAsia="Calibri" w:hAnsi="Times New Roman" w:cs="Times New Roman"/>
          <w:kern w:val="0"/>
          <w:sz w:val="24"/>
          <w14:ligatures w14:val="none"/>
        </w:rPr>
        <w:t xml:space="preserve">äiendavalt esile tuua, et </w:t>
      </w:r>
      <w:proofErr w:type="spellStart"/>
      <w:r w:rsidRPr="00AD27F7">
        <w:rPr>
          <w:rFonts w:ascii="Times New Roman" w:eastAsia="Calibri" w:hAnsi="Times New Roman" w:cs="Times New Roman"/>
          <w:kern w:val="0"/>
          <w:sz w:val="24"/>
          <w14:ligatures w14:val="none"/>
        </w:rPr>
        <w:t>ühisvee</w:t>
      </w:r>
      <w:proofErr w:type="spellEnd"/>
      <w:r w:rsidRPr="00AD27F7">
        <w:rPr>
          <w:rFonts w:ascii="Times New Roman" w:eastAsia="Calibri" w:hAnsi="Times New Roman" w:cs="Times New Roman"/>
          <w:kern w:val="0"/>
          <w:sz w:val="24"/>
          <w14:ligatures w14:val="none"/>
        </w:rPr>
        <w:t xml:space="preserve"> ja ühiskanalisatsiooni ning sademe võrkude haldust ja arendust katab ka </w:t>
      </w:r>
      <w:r w:rsidRPr="00AD27F7">
        <w:rPr>
          <w:rFonts w:ascii="Times New Roman" w:eastAsia="Calibri" w:hAnsi="Times New Roman" w:cs="Times New Roman"/>
          <w:b/>
          <w:bCs/>
          <w:kern w:val="0"/>
          <w:sz w:val="24"/>
          <w14:ligatures w14:val="none"/>
        </w:rPr>
        <w:t>Tallinna linna ühisveevärgi ja -kanalisatsiooni arendamise kava aastateks 2023-2034 (2023).</w:t>
      </w:r>
      <w:r w:rsidRPr="00AD27F7">
        <w:rPr>
          <w:rFonts w:ascii="Times New Roman" w:eastAsia="Calibri" w:hAnsi="Times New Roman" w:cs="Times New Roman"/>
          <w:bCs/>
          <w:kern w:val="0"/>
          <w:sz w:val="24"/>
          <w14:ligatures w14:val="none"/>
        </w:rPr>
        <w:t xml:space="preserve"> 2023. a dokument toetab ka ju</w:t>
      </w:r>
      <w:r>
        <w:rPr>
          <w:rFonts w:ascii="Times New Roman" w:eastAsia="Calibri" w:hAnsi="Times New Roman" w:cs="Times New Roman"/>
          <w:bCs/>
          <w:kern w:val="0"/>
          <w:sz w:val="24"/>
          <w14:ligatures w14:val="none"/>
        </w:rPr>
        <w:t>ba 2012. a strateegiadokumendi</w:t>
      </w:r>
      <w:r w:rsidRPr="00AD27F7">
        <w:rPr>
          <w:rFonts w:ascii="Times New Roman" w:eastAsia="Calibri" w:hAnsi="Times New Roman" w:cs="Times New Roman"/>
          <w:bCs/>
          <w:kern w:val="0"/>
          <w:sz w:val="24"/>
          <w14:ligatures w14:val="none"/>
        </w:rPr>
        <w:t xml:space="preserve"> </w:t>
      </w:r>
      <w:r w:rsidRPr="00A35461">
        <w:rPr>
          <w:rFonts w:ascii="Times New Roman" w:eastAsia="Calibri" w:hAnsi="Times New Roman" w:cs="Times New Roman"/>
          <w:b/>
          <w:bCs/>
          <w:kern w:val="0"/>
          <w:sz w:val="24"/>
          <w14:ligatures w14:val="none"/>
        </w:rPr>
        <w:t>Tallinna sademevee strateegia aastani 2030 (2012)</w:t>
      </w:r>
      <w:r w:rsidRPr="00A35461">
        <w:rPr>
          <w:rFonts w:ascii="Times New Roman" w:eastAsia="Calibri" w:hAnsi="Times New Roman" w:cs="Times New Roman"/>
          <w:kern w:val="0"/>
          <w:sz w:val="24"/>
          <w14:ligatures w14:val="none"/>
        </w:rPr>
        <w:t xml:space="preserve"> eesmärk</w:t>
      </w:r>
      <w:r>
        <w:rPr>
          <w:rFonts w:ascii="Times New Roman" w:eastAsia="Calibri" w:hAnsi="Times New Roman" w:cs="Times New Roman"/>
          <w:kern w:val="0"/>
          <w:sz w:val="24"/>
          <w14:ligatures w14:val="none"/>
        </w:rPr>
        <w:t>i</w:t>
      </w:r>
      <w:r w:rsidR="008518A7">
        <w:rPr>
          <w:rFonts w:ascii="Times New Roman" w:eastAsia="Calibri" w:hAnsi="Times New Roman" w:cs="Times New Roman"/>
          <w:kern w:val="0"/>
          <w:sz w:val="24"/>
          <w14:ligatures w14:val="none"/>
        </w:rPr>
        <w:t xml:space="preserve"> </w:t>
      </w:r>
      <w:r w:rsidRPr="00A35461">
        <w:rPr>
          <w:rFonts w:ascii="Times New Roman" w:eastAsia="Calibri" w:hAnsi="Times New Roman" w:cs="Times New Roman"/>
          <w:kern w:val="0"/>
          <w:sz w:val="24"/>
          <w14:ligatures w14:val="none"/>
        </w:rPr>
        <w:t xml:space="preserve"> </w:t>
      </w:r>
      <w:r>
        <w:rPr>
          <w:rFonts w:ascii="Times New Roman" w:eastAsia="Calibri" w:hAnsi="Times New Roman" w:cs="Times New Roman"/>
          <w:kern w:val="0"/>
          <w:sz w:val="24"/>
          <w14:ligatures w14:val="none"/>
        </w:rPr>
        <w:t>̶</w:t>
      </w:r>
      <w:r w:rsidRPr="00A35461">
        <w:rPr>
          <w:rFonts w:ascii="Times New Roman" w:eastAsia="Calibri" w:hAnsi="Times New Roman" w:cs="Times New Roman"/>
          <w:kern w:val="0"/>
          <w:sz w:val="24"/>
          <w14:ligatures w14:val="none"/>
        </w:rPr>
        <w:t xml:space="preserve"> </w:t>
      </w:r>
      <w:r w:rsidRPr="00A35461">
        <w:rPr>
          <w:rFonts w:ascii="Times New Roman" w:eastAsia="Calibri" w:hAnsi="Times New Roman" w:cs="Times New Roman"/>
          <w:kern w:val="0"/>
          <w:sz w:val="24"/>
          <w14:ligatures w14:val="none"/>
        </w:rPr>
        <w:lastRenderedPageBreak/>
        <w:t>kavandada terviklik sademevee käsitlus Tallinnas.</w:t>
      </w:r>
      <w:r>
        <w:rPr>
          <w:rFonts w:ascii="Times New Roman" w:eastAsia="Calibri" w:hAnsi="Times New Roman" w:cs="Times New Roman"/>
          <w:kern w:val="0"/>
          <w:sz w:val="24"/>
          <w14:ligatures w14:val="none"/>
        </w:rPr>
        <w:t xml:space="preserve"> </w:t>
      </w:r>
      <w:r w:rsidRPr="00340119">
        <w:rPr>
          <w:rFonts w:ascii="Times New Roman" w:eastAsia="Calibri" w:hAnsi="Times New Roman" w:cs="Times New Roman"/>
          <w:kern w:val="0"/>
          <w:sz w:val="24"/>
          <w14:ligatures w14:val="none"/>
        </w:rPr>
        <w:t xml:space="preserve">Kristiine linnaosa sademeveekanalisatsioon on osaliselt </w:t>
      </w:r>
      <w:proofErr w:type="spellStart"/>
      <w:r w:rsidRPr="00340119">
        <w:rPr>
          <w:rFonts w:ascii="Times New Roman" w:eastAsia="Calibri" w:hAnsi="Times New Roman" w:cs="Times New Roman"/>
          <w:kern w:val="0"/>
          <w:sz w:val="24"/>
          <w14:ligatures w14:val="none"/>
        </w:rPr>
        <w:t>ühisvoolne</w:t>
      </w:r>
      <w:proofErr w:type="spellEnd"/>
      <w:r>
        <w:rPr>
          <w:rFonts w:ascii="Times New Roman" w:eastAsia="Calibri" w:hAnsi="Times New Roman" w:cs="Times New Roman"/>
          <w:kern w:val="0"/>
          <w:sz w:val="24"/>
          <w14:ligatures w14:val="none"/>
        </w:rPr>
        <w:t xml:space="preserve"> (</w:t>
      </w:r>
      <w:proofErr w:type="spellStart"/>
      <w:r>
        <w:rPr>
          <w:rFonts w:ascii="Times New Roman" w:eastAsia="Calibri" w:hAnsi="Times New Roman" w:cs="Times New Roman"/>
          <w:kern w:val="0"/>
          <w:sz w:val="24"/>
          <w14:ligatures w14:val="none"/>
        </w:rPr>
        <w:t>Seewaldi</w:t>
      </w:r>
      <w:proofErr w:type="spellEnd"/>
      <w:r>
        <w:rPr>
          <w:rFonts w:ascii="Times New Roman" w:eastAsia="Calibri" w:hAnsi="Times New Roman" w:cs="Times New Roman"/>
          <w:kern w:val="0"/>
          <w:sz w:val="24"/>
          <w14:ligatures w14:val="none"/>
        </w:rPr>
        <w:t xml:space="preserve"> valgalal)</w:t>
      </w:r>
      <w:r w:rsidRPr="00340119">
        <w:rPr>
          <w:rFonts w:ascii="Times New Roman" w:eastAsia="Calibri" w:hAnsi="Times New Roman" w:cs="Times New Roman"/>
          <w:kern w:val="0"/>
          <w:sz w:val="24"/>
          <w14:ligatures w14:val="none"/>
        </w:rPr>
        <w:t xml:space="preserve"> ja osaliselt lahkvoolne</w:t>
      </w:r>
      <w:r>
        <w:rPr>
          <w:rFonts w:ascii="Times New Roman" w:eastAsia="Calibri" w:hAnsi="Times New Roman" w:cs="Times New Roman"/>
          <w:kern w:val="0"/>
          <w:sz w:val="24"/>
          <w14:ligatures w14:val="none"/>
        </w:rPr>
        <w:t xml:space="preserve"> (</w:t>
      </w:r>
      <w:r w:rsidRPr="00340119">
        <w:rPr>
          <w:rFonts w:ascii="Times New Roman" w:eastAsia="Calibri" w:hAnsi="Times New Roman" w:cs="Times New Roman"/>
          <w:kern w:val="0"/>
          <w:sz w:val="24"/>
          <w14:ligatures w14:val="none"/>
        </w:rPr>
        <w:t>Mustoja</w:t>
      </w:r>
      <w:r>
        <w:rPr>
          <w:rFonts w:ascii="Times New Roman" w:eastAsia="Calibri" w:hAnsi="Times New Roman" w:cs="Times New Roman"/>
          <w:kern w:val="0"/>
          <w:sz w:val="24"/>
          <w14:ligatures w14:val="none"/>
        </w:rPr>
        <w:t xml:space="preserve"> valgalal) ning</w:t>
      </w:r>
      <w:r w:rsidRPr="00340119">
        <w:rPr>
          <w:rFonts w:ascii="Times New Roman" w:eastAsia="Calibri" w:hAnsi="Times New Roman" w:cs="Times New Roman"/>
          <w:kern w:val="0"/>
          <w:sz w:val="24"/>
          <w14:ligatures w14:val="none"/>
        </w:rPr>
        <w:t xml:space="preserve"> </w:t>
      </w:r>
      <w:r>
        <w:rPr>
          <w:rFonts w:ascii="Times New Roman" w:eastAsia="Calibri" w:hAnsi="Times New Roman" w:cs="Times New Roman"/>
          <w:kern w:val="0"/>
          <w:sz w:val="24"/>
          <w14:ligatures w14:val="none"/>
        </w:rPr>
        <w:t>t</w:t>
      </w:r>
      <w:r>
        <w:rPr>
          <w:rFonts w:ascii="Times New Roman" w:hAnsi="Times New Roman" w:cs="Times New Roman"/>
          <w:sz w:val="24"/>
          <w:szCs w:val="24"/>
        </w:rPr>
        <w:t>egeletakse l</w:t>
      </w:r>
      <w:r w:rsidRPr="00340119">
        <w:rPr>
          <w:rFonts w:ascii="Times New Roman" w:hAnsi="Times New Roman" w:cs="Times New Roman"/>
          <w:sz w:val="24"/>
          <w:szCs w:val="24"/>
        </w:rPr>
        <w:t>ahkvoolse sademeveekanalisatsiooni arendami</w:t>
      </w:r>
      <w:r>
        <w:rPr>
          <w:rFonts w:ascii="Times New Roman" w:hAnsi="Times New Roman" w:cs="Times New Roman"/>
          <w:sz w:val="24"/>
          <w:szCs w:val="24"/>
        </w:rPr>
        <w:t>s</w:t>
      </w:r>
      <w:r w:rsidRPr="00340119">
        <w:rPr>
          <w:rFonts w:ascii="Times New Roman" w:hAnsi="Times New Roman" w:cs="Times New Roman"/>
          <w:sz w:val="24"/>
          <w:szCs w:val="24"/>
        </w:rPr>
        <w:t>e</w:t>
      </w:r>
      <w:r>
        <w:rPr>
          <w:rFonts w:ascii="Times New Roman" w:hAnsi="Times New Roman" w:cs="Times New Roman"/>
          <w:sz w:val="24"/>
          <w:szCs w:val="24"/>
        </w:rPr>
        <w:t xml:space="preserve">ga. </w:t>
      </w:r>
      <w:r w:rsidRPr="00340119">
        <w:rPr>
          <w:rFonts w:ascii="Times New Roman" w:hAnsi="Times New Roman" w:cs="Times New Roman"/>
          <w:sz w:val="24"/>
          <w:szCs w:val="24"/>
        </w:rPr>
        <w:t>Soositakse sademevee kogumist kastmisveeks. Kastmise eesmärkidel kogu</w:t>
      </w:r>
      <w:r>
        <w:rPr>
          <w:rFonts w:ascii="Times New Roman" w:hAnsi="Times New Roman" w:cs="Times New Roman"/>
          <w:sz w:val="24"/>
          <w:szCs w:val="24"/>
        </w:rPr>
        <w:t>takse</w:t>
      </w:r>
      <w:r w:rsidRPr="00340119">
        <w:rPr>
          <w:rFonts w:ascii="Times New Roman" w:hAnsi="Times New Roman" w:cs="Times New Roman"/>
          <w:sz w:val="24"/>
          <w:szCs w:val="24"/>
        </w:rPr>
        <w:t xml:space="preserve"> ainult katustelt tulevat sademevett.</w:t>
      </w:r>
    </w:p>
    <w:p w14:paraId="27B1745C" w14:textId="77777777" w:rsidR="00CB17B5" w:rsidRDefault="00CB17B5" w:rsidP="00475D0D">
      <w:pPr>
        <w:spacing w:after="0" w:line="240" w:lineRule="auto"/>
        <w:jc w:val="both"/>
        <w:rPr>
          <w:rFonts w:ascii="Times New Roman" w:hAnsi="Times New Roman" w:cs="Times New Roman"/>
          <w:sz w:val="24"/>
          <w:szCs w:val="24"/>
        </w:rPr>
      </w:pPr>
    </w:p>
    <w:p w14:paraId="17F187EF" w14:textId="77777777" w:rsidR="00D0120E" w:rsidRPr="00CB3C6B" w:rsidRDefault="00D0120E" w:rsidP="00475D0D">
      <w:pPr>
        <w:spacing w:after="0" w:line="240" w:lineRule="auto"/>
        <w:jc w:val="both"/>
        <w:rPr>
          <w:rFonts w:ascii="Times New Roman" w:eastAsia="Calibri" w:hAnsi="Times New Roman" w:cs="Times New Roman"/>
          <w:kern w:val="0"/>
          <w:sz w:val="24"/>
          <w14:ligatures w14:val="none"/>
        </w:rPr>
      </w:pPr>
      <w:r w:rsidRPr="00CB3C6B">
        <w:rPr>
          <w:rFonts w:ascii="Times New Roman" w:eastAsia="Calibri" w:hAnsi="Times New Roman" w:cs="Times New Roman"/>
          <w:b/>
          <w:bCs/>
          <w:kern w:val="0"/>
          <w:sz w:val="24"/>
          <w14:ligatures w14:val="none"/>
        </w:rPr>
        <w:t>Tallinna Rattastrateegia 2018-202</w:t>
      </w:r>
      <w:r>
        <w:rPr>
          <w:rFonts w:ascii="Times New Roman" w:eastAsia="Calibri" w:hAnsi="Times New Roman" w:cs="Times New Roman"/>
          <w:b/>
          <w:bCs/>
          <w:kern w:val="0"/>
          <w:sz w:val="24"/>
          <w14:ligatures w14:val="none"/>
        </w:rPr>
        <w:t>7</w:t>
      </w:r>
      <w:r w:rsidRPr="00CB3C6B">
        <w:rPr>
          <w:rFonts w:ascii="Times New Roman" w:eastAsia="Calibri" w:hAnsi="Times New Roman" w:cs="Times New Roman"/>
          <w:b/>
          <w:bCs/>
          <w:kern w:val="0"/>
          <w:sz w:val="24"/>
          <w14:ligatures w14:val="none"/>
        </w:rPr>
        <w:t xml:space="preserve"> (2017)</w:t>
      </w:r>
      <w:r w:rsidRPr="00CB3C6B">
        <w:rPr>
          <w:rFonts w:ascii="Times New Roman" w:eastAsia="Calibri" w:hAnsi="Times New Roman" w:cs="Times New Roman"/>
          <w:kern w:val="0"/>
          <w:sz w:val="24"/>
          <w14:ligatures w14:val="none"/>
        </w:rPr>
        <w:t xml:space="preserve"> soovitab rajada elamutes 1 ratta parkimiskoht 50</w:t>
      </w:r>
      <w:r w:rsidRPr="00540BA1">
        <w:rPr>
          <w:rFonts w:ascii="Times New Roman" w:hAnsi="Times New Roman" w:cs="Times New Roman"/>
          <w:sz w:val="24"/>
          <w:szCs w:val="24"/>
        </w:rPr>
        <w:t> </w:t>
      </w:r>
      <w:r w:rsidRPr="00CB3C6B">
        <w:rPr>
          <w:rFonts w:ascii="Times New Roman" w:eastAsia="Calibri" w:hAnsi="Times New Roman" w:cs="Times New Roman"/>
          <w:kern w:val="0"/>
          <w:sz w:val="24"/>
          <w14:ligatures w14:val="none"/>
        </w:rPr>
        <w:t>m</w:t>
      </w:r>
      <w:r w:rsidRPr="00CB3C6B">
        <w:rPr>
          <w:rFonts w:ascii="Times New Roman" w:eastAsia="Calibri" w:hAnsi="Times New Roman" w:cs="Times New Roman"/>
          <w:kern w:val="0"/>
          <w:sz w:val="24"/>
          <w:vertAlign w:val="superscript"/>
          <w14:ligatures w14:val="none"/>
        </w:rPr>
        <w:t>2</w:t>
      </w:r>
      <w:r w:rsidRPr="00CB3C6B">
        <w:rPr>
          <w:rFonts w:ascii="Times New Roman" w:eastAsia="Calibri" w:hAnsi="Times New Roman" w:cs="Times New Roman"/>
          <w:kern w:val="0"/>
          <w:sz w:val="24"/>
          <w14:ligatures w14:val="none"/>
        </w:rPr>
        <w:t xml:space="preserve"> hoone suletud brutopinna kohta (miinimum 1 korteri kohta), äripindadel 1 ratta parkimis- koht 100 m</w:t>
      </w:r>
      <w:r w:rsidRPr="00CB3C6B">
        <w:rPr>
          <w:rFonts w:ascii="Times New Roman" w:eastAsia="Calibri" w:hAnsi="Times New Roman" w:cs="Times New Roman"/>
          <w:kern w:val="0"/>
          <w:sz w:val="24"/>
          <w:vertAlign w:val="superscript"/>
          <w14:ligatures w14:val="none"/>
        </w:rPr>
        <w:t>2</w:t>
      </w:r>
      <w:r w:rsidRPr="00CB3C6B">
        <w:rPr>
          <w:rFonts w:ascii="Times New Roman" w:eastAsia="Calibri" w:hAnsi="Times New Roman" w:cs="Times New Roman"/>
          <w:kern w:val="0"/>
          <w:sz w:val="24"/>
          <w14:ligatures w14:val="none"/>
        </w:rPr>
        <w:t xml:space="preserve"> hoone suletud brutopinna kohta (miinimum 1 koht 8 töötaja kohta). Rattaparklad paigutada sissepääsude lähedal, maksimaalselt 50 m kaugusele sissepääsust (tänavatasapinnal). Rattakasutuse soosimisega kaasnevad positiivsed keskkonna-, majandus-, sotsiaalsed ja kultuurilised mõjud.</w:t>
      </w:r>
    </w:p>
    <w:p w14:paraId="27F896DF" w14:textId="77777777" w:rsidR="00D0120E" w:rsidRPr="00CB3C6B" w:rsidRDefault="00D0120E" w:rsidP="00475D0D">
      <w:pPr>
        <w:spacing w:after="0" w:line="240" w:lineRule="auto"/>
        <w:jc w:val="both"/>
        <w:rPr>
          <w:rFonts w:ascii="Times New Roman" w:eastAsia="Calibri" w:hAnsi="Times New Roman" w:cs="Times New Roman"/>
          <w:kern w:val="0"/>
          <w:sz w:val="24"/>
          <w14:ligatures w14:val="none"/>
        </w:rPr>
      </w:pPr>
    </w:p>
    <w:p w14:paraId="06C0A196" w14:textId="77777777" w:rsidR="00D0120E" w:rsidRPr="00CB3C6B" w:rsidRDefault="00D0120E" w:rsidP="00475D0D">
      <w:pPr>
        <w:spacing w:after="0" w:line="240" w:lineRule="auto"/>
        <w:jc w:val="both"/>
        <w:rPr>
          <w:rFonts w:ascii="Times New Roman" w:eastAsia="Calibri" w:hAnsi="Times New Roman" w:cs="Times New Roman"/>
          <w:kern w:val="0"/>
          <w:sz w:val="24"/>
          <w14:ligatures w14:val="none"/>
        </w:rPr>
      </w:pPr>
      <w:r w:rsidRPr="00CB3C6B">
        <w:rPr>
          <w:rFonts w:ascii="Times New Roman" w:eastAsia="Calibri" w:hAnsi="Times New Roman" w:cs="Times New Roman"/>
          <w:b/>
          <w:bCs/>
          <w:kern w:val="0"/>
          <w:sz w:val="24"/>
          <w14:ligatures w14:val="none"/>
        </w:rPr>
        <w:t>Tallinn 2035 Arengustrateegia (2020</w:t>
      </w:r>
      <w:r>
        <w:rPr>
          <w:rFonts w:ascii="Times New Roman" w:eastAsia="Calibri" w:hAnsi="Times New Roman" w:cs="Times New Roman"/>
          <w:b/>
          <w:bCs/>
          <w:kern w:val="0"/>
          <w:sz w:val="24"/>
          <w14:ligatures w14:val="none"/>
        </w:rPr>
        <w:t>/2025</w:t>
      </w:r>
      <w:r w:rsidRPr="00CB3C6B">
        <w:rPr>
          <w:rFonts w:ascii="Times New Roman" w:eastAsia="Calibri" w:hAnsi="Times New Roman" w:cs="Times New Roman"/>
          <w:b/>
          <w:bCs/>
          <w:kern w:val="0"/>
          <w:sz w:val="24"/>
          <w14:ligatures w14:val="none"/>
        </w:rPr>
        <w:t>)</w:t>
      </w:r>
      <w:r w:rsidRPr="00CB3C6B">
        <w:rPr>
          <w:rFonts w:ascii="Times New Roman" w:eastAsia="Calibri" w:hAnsi="Times New Roman" w:cs="Times New Roman"/>
          <w:kern w:val="0"/>
          <w:sz w:val="24"/>
          <w14:ligatures w14:val="none"/>
        </w:rPr>
        <w:t xml:space="preserve"> tõukub mh dokumendist </w:t>
      </w:r>
      <w:r w:rsidRPr="00CB3C6B">
        <w:rPr>
          <w:rFonts w:ascii="Times New Roman" w:eastAsia="Calibri" w:hAnsi="Times New Roman" w:cs="Times New Roman"/>
          <w:b/>
          <w:bCs/>
          <w:kern w:val="0"/>
          <w:sz w:val="24"/>
          <w14:ligatures w14:val="none"/>
        </w:rPr>
        <w:t>Tallinna keskkonnastrateegia aastani 2030 (2013),</w:t>
      </w:r>
      <w:r w:rsidRPr="00CB3C6B">
        <w:rPr>
          <w:rFonts w:ascii="Times New Roman" w:eastAsia="Calibri" w:hAnsi="Times New Roman" w:cs="Times New Roman"/>
          <w:bCs/>
          <w:kern w:val="0"/>
          <w:sz w:val="24"/>
          <w14:ligatures w14:val="none"/>
        </w:rPr>
        <w:t xml:space="preserve"> mille</w:t>
      </w:r>
      <w:r>
        <w:rPr>
          <w:rFonts w:ascii="Times New Roman" w:eastAsia="Calibri" w:hAnsi="Times New Roman" w:cs="Times New Roman"/>
          <w:kern w:val="0"/>
          <w:sz w:val="24"/>
          <w14:ligatures w14:val="none"/>
        </w:rPr>
        <w:t xml:space="preserve"> abil soovitakse</w:t>
      </w:r>
      <w:r w:rsidRPr="00CB3C6B">
        <w:rPr>
          <w:rFonts w:ascii="Times New Roman" w:eastAsia="Calibri" w:hAnsi="Times New Roman" w:cs="Times New Roman"/>
          <w:kern w:val="0"/>
          <w:sz w:val="24"/>
          <w14:ligatures w14:val="none"/>
        </w:rPr>
        <w:t xml:space="preserve"> sh parandada linna keskkonnaseisundit ning tõsta elanike keskkonnateadlikkust. </w:t>
      </w:r>
      <w:r>
        <w:rPr>
          <w:rFonts w:ascii="Times New Roman" w:eastAsia="Calibri" w:hAnsi="Times New Roman" w:cs="Times New Roman"/>
          <w:kern w:val="0"/>
          <w:sz w:val="24"/>
          <w14:ligatures w14:val="none"/>
        </w:rPr>
        <w:t>A</w:t>
      </w:r>
      <w:r w:rsidRPr="00CB3C6B">
        <w:rPr>
          <w:rFonts w:ascii="Times New Roman" w:eastAsia="Calibri" w:hAnsi="Times New Roman" w:cs="Times New Roman"/>
          <w:kern w:val="0"/>
          <w:sz w:val="24"/>
          <w14:ligatures w14:val="none"/>
        </w:rPr>
        <w:t xml:space="preserve">rengustrateegial on 6 strateegilist sihti: sõbralik linnaruum, loov maailmalinn, terve Tallinn liigub, roheline pööre, heatahtlik kogukond ja kodu, mis algab tänavast. </w:t>
      </w:r>
      <w:r w:rsidRPr="0048699C">
        <w:rPr>
          <w:rFonts w:ascii="Times New Roman" w:eastAsia="Calibri" w:hAnsi="Times New Roman" w:cs="Times New Roman"/>
          <w:kern w:val="0"/>
          <w:sz w:val="24"/>
          <w14:ligatures w14:val="none"/>
        </w:rPr>
        <w:t xml:space="preserve">Tallinna tulevikuplaan on pöörata </w:t>
      </w:r>
      <w:r>
        <w:rPr>
          <w:rFonts w:ascii="Times New Roman" w:eastAsia="Calibri" w:hAnsi="Times New Roman" w:cs="Times New Roman"/>
          <w:kern w:val="0"/>
          <w:sz w:val="24"/>
          <w14:ligatures w14:val="none"/>
        </w:rPr>
        <w:t>tähelepanu rohkele haljastusele ning</w:t>
      </w:r>
      <w:r w:rsidRPr="0048699C">
        <w:rPr>
          <w:rFonts w:ascii="Times New Roman" w:eastAsia="Calibri" w:hAnsi="Times New Roman" w:cs="Times New Roman"/>
          <w:kern w:val="0"/>
          <w:sz w:val="24"/>
          <w14:ligatures w14:val="none"/>
        </w:rPr>
        <w:t xml:space="preserve"> väärtusta</w:t>
      </w:r>
      <w:r>
        <w:rPr>
          <w:rFonts w:ascii="Times New Roman" w:eastAsia="Calibri" w:hAnsi="Times New Roman" w:cs="Times New Roman"/>
          <w:kern w:val="0"/>
          <w:sz w:val="24"/>
          <w14:ligatures w14:val="none"/>
        </w:rPr>
        <w:t>da</w:t>
      </w:r>
      <w:r w:rsidRPr="0048699C">
        <w:rPr>
          <w:rFonts w:ascii="Times New Roman" w:eastAsia="Calibri" w:hAnsi="Times New Roman" w:cs="Times New Roman"/>
          <w:kern w:val="0"/>
          <w:sz w:val="24"/>
          <w14:ligatures w14:val="none"/>
        </w:rPr>
        <w:t xml:space="preserve"> linnaruumis loodust. Sademevesi puhastatakse </w:t>
      </w:r>
      <w:r>
        <w:rPr>
          <w:rFonts w:ascii="Times New Roman" w:eastAsia="Calibri" w:hAnsi="Times New Roman" w:cs="Times New Roman"/>
          <w:kern w:val="0"/>
          <w:sz w:val="24"/>
          <w14:ligatures w14:val="none"/>
        </w:rPr>
        <w:t xml:space="preserve">vajadusel </w:t>
      </w:r>
      <w:r w:rsidRPr="0048699C">
        <w:rPr>
          <w:rFonts w:ascii="Times New Roman" w:eastAsia="Calibri" w:hAnsi="Times New Roman" w:cs="Times New Roman"/>
          <w:kern w:val="0"/>
          <w:sz w:val="24"/>
          <w14:ligatures w14:val="none"/>
        </w:rPr>
        <w:t>enne suublatesse juhtimist. Uute hoonete projekteerimisel lähtutakse energiasäästlike hoonete kontseptsioonist. Elanikele on tagatud mugavad võimalused sorditud jäätmete üleandmiseks.</w:t>
      </w:r>
      <w:r>
        <w:rPr>
          <w:rFonts w:ascii="Times New Roman" w:eastAsia="Calibri" w:hAnsi="Times New Roman" w:cs="Times New Roman"/>
          <w:kern w:val="0"/>
          <w:sz w:val="24"/>
          <w14:ligatures w14:val="none"/>
        </w:rPr>
        <w:t xml:space="preserve"> </w:t>
      </w:r>
      <w:r w:rsidRPr="00CB3C6B">
        <w:rPr>
          <w:rFonts w:ascii="Times New Roman" w:eastAsia="Calibri" w:hAnsi="Times New Roman" w:cs="Times New Roman"/>
          <w:kern w:val="0"/>
          <w:sz w:val="24"/>
          <w14:ligatures w14:val="none"/>
        </w:rPr>
        <w:t>Dokumentatsioon soosib kuni neljakorruseliste eluhoonete kavandamist, koos maa-aluste parkimiskorrustega. Eelistatult tänava tasandil võiksid asuda ka mugavad rataste, lapsekärude ja muude kergliiklusvahendite hoiupaigad.</w:t>
      </w:r>
    </w:p>
    <w:p w14:paraId="2703B04A" w14:textId="77777777" w:rsidR="00D0120E" w:rsidRPr="00CB3C6B" w:rsidRDefault="00D0120E" w:rsidP="00475D0D">
      <w:pPr>
        <w:spacing w:after="0" w:line="240" w:lineRule="auto"/>
        <w:jc w:val="both"/>
        <w:rPr>
          <w:rFonts w:ascii="Times New Roman" w:eastAsia="Calibri" w:hAnsi="Times New Roman" w:cs="Times New Roman"/>
          <w:kern w:val="0"/>
          <w:sz w:val="24"/>
          <w14:ligatures w14:val="none"/>
        </w:rPr>
      </w:pPr>
    </w:p>
    <w:p w14:paraId="40C31B0D" w14:textId="4256EC16" w:rsidR="00D0120E" w:rsidRPr="00DB1129" w:rsidRDefault="00D0120E" w:rsidP="00475D0D">
      <w:pPr>
        <w:spacing w:after="0" w:line="240" w:lineRule="auto"/>
        <w:jc w:val="both"/>
        <w:rPr>
          <w:rFonts w:ascii="Times New Roman" w:eastAsia="Calibri" w:hAnsi="Times New Roman" w:cs="Times New Roman"/>
          <w:kern w:val="0"/>
          <w:sz w:val="24"/>
          <w14:ligatures w14:val="none"/>
        </w:rPr>
      </w:pPr>
      <w:r w:rsidRPr="00CB3C6B">
        <w:rPr>
          <w:rFonts w:ascii="Times New Roman" w:eastAsia="Calibri" w:hAnsi="Times New Roman" w:cs="Times New Roman"/>
          <w:b/>
          <w:bCs/>
          <w:kern w:val="0"/>
          <w:sz w:val="24"/>
          <w14:ligatures w14:val="none"/>
        </w:rPr>
        <w:t>Kliimaneutraalne Tallinn. Tallinna säästva energiamajanduse ja kliimamuutustega kohanemise kava 2030 (2021)</w:t>
      </w:r>
      <w:r w:rsidRPr="00CB3C6B">
        <w:rPr>
          <w:rFonts w:ascii="Times New Roman" w:eastAsia="Calibri" w:hAnsi="Times New Roman" w:cs="Times New Roman"/>
          <w:kern w:val="0"/>
          <w:sz w:val="24"/>
          <w14:ligatures w14:val="none"/>
        </w:rPr>
        <w:t xml:space="preserve"> seab mh eesmärgi välja töötada kogukondlike taastuvenergiaühistute mudel, edendada rattaliiklust ning parandada ühistranspordi ligipääsetavust. Kliimariskide mõju leevendamiseks tuleb mh eelistada maa-aluseid parklaid ning rakendada rohekatuste kontseptsioone. Rohekatuste eeliseid on kirjeldatud mh dokumendis </w:t>
      </w:r>
      <w:r w:rsidRPr="00CB3C6B">
        <w:rPr>
          <w:rFonts w:ascii="Times New Roman" w:eastAsia="Calibri" w:hAnsi="Times New Roman" w:cs="Times New Roman"/>
          <w:b/>
          <w:bCs/>
          <w:kern w:val="0"/>
          <w:sz w:val="24"/>
          <w14:ligatures w14:val="none"/>
        </w:rPr>
        <w:t>Tallinna haljastu tegevuskava aastateks 2013–2025 (2013).</w:t>
      </w:r>
      <w:r>
        <w:rPr>
          <w:rFonts w:ascii="Times New Roman" w:eastAsia="Calibri" w:hAnsi="Times New Roman" w:cs="Times New Roman"/>
          <w:b/>
          <w:bCs/>
          <w:kern w:val="0"/>
          <w:sz w:val="24"/>
          <w14:ligatures w14:val="none"/>
        </w:rPr>
        <w:t xml:space="preserve"> </w:t>
      </w:r>
      <w:r w:rsidRPr="000C43A9">
        <w:rPr>
          <w:rFonts w:ascii="Times New Roman" w:eastAsia="Calibri" w:hAnsi="Times New Roman" w:cs="Times New Roman"/>
          <w:kern w:val="0"/>
          <w:sz w:val="24"/>
          <w14:ligatures w14:val="none"/>
        </w:rPr>
        <w:t>Tallin</w:t>
      </w:r>
      <w:r>
        <w:rPr>
          <w:rFonts w:ascii="Times New Roman" w:eastAsia="Calibri" w:hAnsi="Times New Roman" w:cs="Times New Roman"/>
          <w:kern w:val="0"/>
          <w:sz w:val="24"/>
          <w14:ligatures w14:val="none"/>
        </w:rPr>
        <w:t>na linnas haljastuse kujundamise põhimõt</w:t>
      </w:r>
      <w:r w:rsidRPr="000C43A9">
        <w:rPr>
          <w:rFonts w:ascii="Times New Roman" w:eastAsia="Calibri" w:hAnsi="Times New Roman" w:cs="Times New Roman"/>
          <w:kern w:val="0"/>
          <w:sz w:val="24"/>
          <w14:ligatures w14:val="none"/>
        </w:rPr>
        <w:t>e</w:t>
      </w:r>
      <w:r>
        <w:rPr>
          <w:rFonts w:ascii="Times New Roman" w:eastAsia="Calibri" w:hAnsi="Times New Roman" w:cs="Times New Roman"/>
          <w:kern w:val="0"/>
          <w:sz w:val="24"/>
          <w14:ligatures w14:val="none"/>
        </w:rPr>
        <w:t>te</w:t>
      </w:r>
      <w:r w:rsidRPr="000C43A9">
        <w:rPr>
          <w:rFonts w:ascii="Times New Roman" w:eastAsia="Calibri" w:hAnsi="Times New Roman" w:cs="Times New Roman"/>
          <w:kern w:val="0"/>
          <w:sz w:val="24"/>
          <w14:ligatures w14:val="none"/>
        </w:rPr>
        <w:t xml:space="preserve"> reguleerimisel kasutatakse </w:t>
      </w:r>
      <w:r w:rsidRPr="00023EFB">
        <w:rPr>
          <w:rFonts w:ascii="Times New Roman" w:eastAsia="Calibri" w:hAnsi="Times New Roman" w:cs="Times New Roman"/>
          <w:b/>
          <w:kern w:val="0"/>
          <w:sz w:val="24"/>
          <w14:ligatures w14:val="none"/>
        </w:rPr>
        <w:t xml:space="preserve">rohefaktorit (vt 2022. a väljatöötatud </w:t>
      </w:r>
      <w:r w:rsidRPr="00023EFB">
        <w:rPr>
          <w:rFonts w:ascii="Times New Roman" w:eastAsia="Calibri" w:hAnsi="Times New Roman" w:cs="Times New Roman"/>
          <w:b/>
          <w:kern w:val="0"/>
          <w:sz w:val="24"/>
          <w:szCs w:val="24"/>
          <w14:ligatures w14:val="none"/>
        </w:rPr>
        <w:t>planeerimistööriista</w:t>
      </w:r>
      <w:r w:rsidRPr="00023EFB">
        <w:rPr>
          <w:rFonts w:ascii="Times New Roman" w:eastAsia="Calibri" w:hAnsi="Times New Roman" w:cs="Times New Roman"/>
          <w:kern w:val="0"/>
          <w:sz w:val="24"/>
          <w:szCs w:val="24"/>
          <w14:ligatures w14:val="none"/>
        </w:rPr>
        <w:t xml:space="preserve"> </w:t>
      </w:r>
      <w:hyperlink r:id="rId19" w:history="1">
        <w:r w:rsidRPr="00023EFB">
          <w:rPr>
            <w:rStyle w:val="Hperlink"/>
            <w:rFonts w:ascii="Times New Roman" w:hAnsi="Times New Roman" w:cs="Times New Roman"/>
            <w:sz w:val="24"/>
            <w:szCs w:val="24"/>
          </w:rPr>
          <w:t>https://www.tallinn.ee/et/ehitus/rohefaktor</w:t>
        </w:r>
      </w:hyperlink>
      <w:r w:rsidRPr="00023EFB">
        <w:rPr>
          <w:rFonts w:ascii="Times New Roman" w:eastAsia="Calibri" w:hAnsi="Times New Roman" w:cs="Times New Roman"/>
          <w:kern w:val="0"/>
          <w:sz w:val="24"/>
          <w:szCs w:val="24"/>
          <w14:ligatures w14:val="none"/>
        </w:rPr>
        <w:t>).</w:t>
      </w:r>
      <w:r w:rsidRPr="000C43A9">
        <w:rPr>
          <w:rFonts w:ascii="Times New Roman" w:eastAsia="Calibri" w:hAnsi="Times New Roman" w:cs="Times New Roman"/>
          <w:kern w:val="0"/>
          <w:sz w:val="24"/>
          <w14:ligatures w14:val="none"/>
        </w:rPr>
        <w:t xml:space="preserve"> </w:t>
      </w:r>
      <w:r w:rsidR="00DB1129">
        <w:rPr>
          <w:rFonts w:ascii="Times New Roman" w:eastAsia="Calibri" w:hAnsi="Times New Roman" w:cs="Times New Roman"/>
          <w:kern w:val="0"/>
          <w:sz w:val="24"/>
          <w14:ligatures w14:val="none"/>
        </w:rPr>
        <w:t xml:space="preserve">Tegemist on </w:t>
      </w:r>
      <w:r w:rsidRPr="000C43A9">
        <w:rPr>
          <w:rFonts w:ascii="Times New Roman" w:eastAsia="Calibri" w:hAnsi="Times New Roman" w:cs="Times New Roman"/>
          <w:kern w:val="0"/>
          <w:sz w:val="24"/>
          <w14:ligatures w14:val="none"/>
        </w:rPr>
        <w:t>tööriist</w:t>
      </w:r>
      <w:r w:rsidR="00DB1129">
        <w:rPr>
          <w:rFonts w:ascii="Times New Roman" w:eastAsia="Calibri" w:hAnsi="Times New Roman" w:cs="Times New Roman"/>
          <w:kern w:val="0"/>
          <w:sz w:val="24"/>
          <w14:ligatures w14:val="none"/>
        </w:rPr>
        <w:t>aga</w:t>
      </w:r>
      <w:r w:rsidRPr="000C43A9">
        <w:rPr>
          <w:rFonts w:ascii="Times New Roman" w:eastAsia="Calibri" w:hAnsi="Times New Roman" w:cs="Times New Roman"/>
          <w:kern w:val="0"/>
          <w:sz w:val="24"/>
          <w14:ligatures w14:val="none"/>
        </w:rPr>
        <w:t xml:space="preserve">, mille eesmärk on </w:t>
      </w:r>
      <w:r w:rsidR="00DB1129" w:rsidRPr="00DB1129">
        <w:rPr>
          <w:rFonts w:ascii="Times New Roman" w:eastAsia="Calibri" w:hAnsi="Times New Roman" w:cs="Times New Roman"/>
          <w:kern w:val="0"/>
          <w:sz w:val="24"/>
          <w14:ligatures w14:val="none"/>
        </w:rPr>
        <w:t>toetada planeeritaval alal tervikliku ja kõrge kvaliteediga rohetaristu kavandamist. Esmalt on vajalik rohefaktori taotlusväärtusele vastavus tõendada detailplaneeringus.</w:t>
      </w:r>
      <w:r w:rsidR="00DB1129">
        <w:rPr>
          <w:rFonts w:ascii="Times New Roman" w:eastAsia="Calibri" w:hAnsi="Times New Roman" w:cs="Times New Roman"/>
          <w:kern w:val="0"/>
          <w:sz w:val="24"/>
          <w14:ligatures w14:val="none"/>
        </w:rPr>
        <w:t xml:space="preserve"> </w:t>
      </w:r>
      <w:r w:rsidRPr="000C43A9">
        <w:rPr>
          <w:rFonts w:ascii="Times New Roman" w:eastAsia="Calibri" w:hAnsi="Times New Roman" w:cs="Times New Roman"/>
          <w:kern w:val="0"/>
          <w:sz w:val="24"/>
          <w14:ligatures w14:val="none"/>
        </w:rPr>
        <w:t>Ehitusprojekti staadiumis tuleb taotlusväärtuse saavutamiseks vajalikud lahendused esitada.</w:t>
      </w:r>
      <w:r w:rsidR="00905E83">
        <w:rPr>
          <w:rFonts w:ascii="Times New Roman" w:eastAsia="Calibri" w:hAnsi="Times New Roman" w:cs="Times New Roman"/>
          <w:kern w:val="0"/>
          <w:sz w:val="24"/>
          <w14:ligatures w14:val="none"/>
        </w:rPr>
        <w:t xml:space="preserve"> </w:t>
      </w:r>
      <w:r w:rsidR="00B84D84">
        <w:rPr>
          <w:rFonts w:ascii="Times New Roman" w:eastAsia="Calibri" w:hAnsi="Times New Roman" w:cs="Times New Roman"/>
          <w:kern w:val="0"/>
          <w:sz w:val="24"/>
          <w14:ligatures w14:val="none"/>
        </w:rPr>
        <w:t>Kavandatava tegevuse l</w:t>
      </w:r>
      <w:r w:rsidR="00905E83" w:rsidRPr="00905E83">
        <w:rPr>
          <w:rFonts w:ascii="Times New Roman" w:eastAsia="Calibri" w:hAnsi="Times New Roman" w:cs="Times New Roman"/>
          <w:kern w:val="0"/>
          <w:sz w:val="24"/>
          <w14:ligatures w14:val="none"/>
        </w:rPr>
        <w:t>ähteseisukohtade (Tallinna Linnaplaneerimise Amet 22.12.2025. a käskkiri nr T-11-1/25/43</w:t>
      </w:r>
      <w:r w:rsidR="00905E83">
        <w:rPr>
          <w:rFonts w:ascii="Times New Roman" w:eastAsia="Calibri" w:hAnsi="Times New Roman" w:cs="Times New Roman"/>
          <w:kern w:val="0"/>
          <w:sz w:val="24"/>
          <w14:ligatures w14:val="none"/>
        </w:rPr>
        <w:t>) lisas 1 on toodud nõue, et e</w:t>
      </w:r>
      <w:r w:rsidR="00905E83" w:rsidRPr="00905E83">
        <w:rPr>
          <w:rFonts w:ascii="Times New Roman" w:eastAsia="Calibri" w:hAnsi="Times New Roman" w:cs="Times New Roman"/>
          <w:kern w:val="0"/>
          <w:sz w:val="24"/>
          <w14:ligatures w14:val="none"/>
        </w:rPr>
        <w:t>sitada rohefaktori metoodikal põhinev arvutus, et viia ellu Tallinna Linnavolikogu 3. juuni 2021 määruses nr 41 “Kliimaneutraalne Tallinn. Tallinna säästva energiamajanduse ja kliimamuutustega kohanemise kava 2030” seatud eesmärke.</w:t>
      </w:r>
    </w:p>
    <w:p w14:paraId="3D6A13B9" w14:textId="77777777" w:rsidR="00DD6B0F" w:rsidRPr="00DD6B0F" w:rsidRDefault="00DD6B0F" w:rsidP="00475D0D">
      <w:pPr>
        <w:spacing w:after="0" w:line="240" w:lineRule="auto"/>
        <w:rPr>
          <w:rFonts w:ascii="Times New Roman" w:hAnsi="Times New Roman" w:cs="Times New Roman"/>
          <w:sz w:val="24"/>
          <w:szCs w:val="24"/>
        </w:rPr>
      </w:pPr>
    </w:p>
    <w:p w14:paraId="3C7A5947" w14:textId="3EA7E4FE" w:rsidR="00DD6B0F" w:rsidRPr="00DD6B0F" w:rsidRDefault="00DD6B0F" w:rsidP="00475D0D">
      <w:pPr>
        <w:pStyle w:val="Pealkiri2"/>
        <w:numPr>
          <w:ilvl w:val="1"/>
          <w:numId w:val="5"/>
        </w:numPr>
        <w:spacing w:before="0" w:after="0" w:line="240" w:lineRule="auto"/>
        <w:jc w:val="both"/>
        <w:rPr>
          <w:rFonts w:ascii="Times New Roman" w:hAnsi="Times New Roman" w:cs="Times New Roman"/>
          <w:b/>
          <w:bCs/>
          <w:color w:val="000000" w:themeColor="text1"/>
          <w:sz w:val="28"/>
          <w:szCs w:val="28"/>
        </w:rPr>
      </w:pPr>
      <w:bookmarkStart w:id="8" w:name="_Toc223343771"/>
      <w:r w:rsidRPr="00DD6B0F">
        <w:rPr>
          <w:rFonts w:ascii="Times New Roman" w:hAnsi="Times New Roman" w:cs="Times New Roman"/>
          <w:b/>
          <w:bCs/>
          <w:color w:val="000000" w:themeColor="text1"/>
          <w:sz w:val="28"/>
          <w:szCs w:val="28"/>
        </w:rPr>
        <w:t>Tegevuspaiga lühikirjeldus paikkonna muude ja käesolevas kontekstis asjakohaste aspektide järgselt</w:t>
      </w:r>
      <w:bookmarkEnd w:id="8"/>
    </w:p>
    <w:p w14:paraId="21CFDEED" w14:textId="77777777" w:rsidR="00DD6B0F" w:rsidRDefault="00DD6B0F" w:rsidP="00475D0D">
      <w:pPr>
        <w:spacing w:after="0" w:line="240" w:lineRule="auto"/>
        <w:jc w:val="both"/>
        <w:rPr>
          <w:rFonts w:ascii="Times New Roman" w:hAnsi="Times New Roman" w:cs="Times New Roman"/>
          <w:sz w:val="24"/>
          <w:szCs w:val="24"/>
        </w:rPr>
      </w:pPr>
    </w:p>
    <w:p w14:paraId="70C98498" w14:textId="54E0EE59" w:rsidR="00DD6B0F" w:rsidRDefault="0083528B" w:rsidP="00475D0D">
      <w:pPr>
        <w:spacing w:after="0" w:line="240" w:lineRule="auto"/>
        <w:jc w:val="both"/>
        <w:rPr>
          <w:rFonts w:ascii="Times New Roman" w:hAnsi="Times New Roman" w:cs="Times New Roman"/>
          <w:sz w:val="24"/>
          <w:szCs w:val="24"/>
        </w:rPr>
      </w:pPr>
      <w:r w:rsidRPr="0083528B">
        <w:rPr>
          <w:rFonts w:ascii="Times New Roman" w:hAnsi="Times New Roman" w:cs="Times New Roman"/>
          <w:sz w:val="24"/>
          <w:szCs w:val="24"/>
        </w:rPr>
        <w:t xml:space="preserve">Käesolevas </w:t>
      </w:r>
      <w:proofErr w:type="spellStart"/>
      <w:r w:rsidRPr="0083528B">
        <w:rPr>
          <w:rFonts w:ascii="Times New Roman" w:hAnsi="Times New Roman" w:cs="Times New Roman"/>
          <w:sz w:val="24"/>
          <w:szCs w:val="24"/>
        </w:rPr>
        <w:t>ptk-s</w:t>
      </w:r>
      <w:proofErr w:type="spellEnd"/>
      <w:r w:rsidRPr="0083528B">
        <w:rPr>
          <w:rFonts w:ascii="Times New Roman" w:hAnsi="Times New Roman" w:cs="Times New Roman"/>
          <w:sz w:val="24"/>
          <w:szCs w:val="24"/>
        </w:rPr>
        <w:t xml:space="preserve"> antakse paikkonna kohta muud (sh teavet, mida juba </w:t>
      </w:r>
      <w:proofErr w:type="spellStart"/>
      <w:r w:rsidRPr="0083528B">
        <w:rPr>
          <w:rFonts w:ascii="Times New Roman" w:hAnsi="Times New Roman" w:cs="Times New Roman"/>
          <w:sz w:val="24"/>
          <w:szCs w:val="24"/>
        </w:rPr>
        <w:t>ptk</w:t>
      </w:r>
      <w:proofErr w:type="spellEnd"/>
      <w:r w:rsidRPr="0083528B">
        <w:rPr>
          <w:rFonts w:ascii="Times New Roman" w:hAnsi="Times New Roman" w:cs="Times New Roman"/>
          <w:sz w:val="24"/>
          <w:szCs w:val="24"/>
        </w:rPr>
        <w:t xml:space="preserve"> 1</w:t>
      </w:r>
      <w:r w:rsidR="008518A7">
        <w:rPr>
          <w:rFonts w:ascii="Times New Roman" w:hAnsi="Times New Roman" w:cs="Times New Roman"/>
          <w:sz w:val="24"/>
          <w:szCs w:val="24"/>
        </w:rPr>
        <w:t>, 2 (sissejuhatav osa)</w:t>
      </w:r>
      <w:r w:rsidRPr="0083528B">
        <w:rPr>
          <w:rFonts w:ascii="Times New Roman" w:hAnsi="Times New Roman" w:cs="Times New Roman"/>
          <w:sz w:val="24"/>
          <w:szCs w:val="24"/>
        </w:rPr>
        <w:t xml:space="preserve"> või 2.1-s ei käsitletud) ja käesoleva tegevuse kontekstis asjakohast teavet (võib täiendada ka </w:t>
      </w:r>
      <w:proofErr w:type="spellStart"/>
      <w:r w:rsidRPr="0083528B">
        <w:rPr>
          <w:rFonts w:ascii="Times New Roman" w:hAnsi="Times New Roman" w:cs="Times New Roman"/>
          <w:sz w:val="24"/>
          <w:szCs w:val="24"/>
        </w:rPr>
        <w:t>ptk</w:t>
      </w:r>
      <w:proofErr w:type="spellEnd"/>
      <w:r w:rsidRPr="0083528B">
        <w:rPr>
          <w:rFonts w:ascii="Times New Roman" w:hAnsi="Times New Roman" w:cs="Times New Roman"/>
          <w:sz w:val="24"/>
          <w:szCs w:val="24"/>
        </w:rPr>
        <w:t xml:space="preserve"> 1</w:t>
      </w:r>
      <w:r w:rsidR="008518A7">
        <w:rPr>
          <w:rFonts w:ascii="Times New Roman" w:hAnsi="Times New Roman" w:cs="Times New Roman"/>
          <w:sz w:val="24"/>
          <w:szCs w:val="24"/>
        </w:rPr>
        <w:t>, 2 (sissejuhatav osa)</w:t>
      </w:r>
      <w:r w:rsidRPr="0083528B">
        <w:rPr>
          <w:rFonts w:ascii="Times New Roman" w:hAnsi="Times New Roman" w:cs="Times New Roman"/>
          <w:sz w:val="24"/>
          <w:szCs w:val="24"/>
        </w:rPr>
        <w:t xml:space="preserve"> ja 2.1 esitatut).</w:t>
      </w:r>
    </w:p>
    <w:p w14:paraId="20AD08C9" w14:textId="77777777" w:rsidR="0083528B" w:rsidRDefault="0083528B" w:rsidP="00475D0D">
      <w:pPr>
        <w:spacing w:after="0" w:line="240" w:lineRule="auto"/>
        <w:jc w:val="both"/>
        <w:rPr>
          <w:rFonts w:ascii="Times New Roman" w:hAnsi="Times New Roman" w:cs="Times New Roman"/>
          <w:sz w:val="24"/>
          <w:szCs w:val="24"/>
        </w:rPr>
      </w:pPr>
    </w:p>
    <w:p w14:paraId="660BD2E3" w14:textId="41C61ADF" w:rsidR="00887EE7" w:rsidRDefault="005872CF" w:rsidP="005A1466">
      <w:pPr>
        <w:spacing w:after="0" w:line="240" w:lineRule="auto"/>
        <w:jc w:val="both"/>
        <w:rPr>
          <w:rFonts w:ascii="Times New Roman" w:hAnsi="Times New Roman" w:cs="Times New Roman"/>
          <w:sz w:val="24"/>
          <w:szCs w:val="24"/>
        </w:rPr>
      </w:pPr>
      <w:r w:rsidRPr="005872CF">
        <w:rPr>
          <w:rFonts w:ascii="Times New Roman" w:hAnsi="Times New Roman" w:cs="Times New Roman"/>
          <w:sz w:val="24"/>
          <w:szCs w:val="24"/>
        </w:rPr>
        <w:t xml:space="preserve">Maa- ja Ruumiameti (2026) 1 : 50 000 kaardistuse alusel moodustab DP ala aluspõhja </w:t>
      </w:r>
      <w:proofErr w:type="spellStart"/>
      <w:r w:rsidRPr="005872CF">
        <w:rPr>
          <w:rFonts w:ascii="Times New Roman" w:hAnsi="Times New Roman" w:cs="Times New Roman"/>
          <w:sz w:val="24"/>
          <w:szCs w:val="24"/>
        </w:rPr>
        <w:t>Lontova</w:t>
      </w:r>
      <w:proofErr w:type="spellEnd"/>
      <w:r w:rsidRPr="005872CF">
        <w:rPr>
          <w:rFonts w:ascii="Times New Roman" w:hAnsi="Times New Roman" w:cs="Times New Roman"/>
          <w:sz w:val="24"/>
          <w:szCs w:val="24"/>
        </w:rPr>
        <w:t xml:space="preserve"> kihistu.</w:t>
      </w:r>
      <w:r w:rsidR="00B06AB6">
        <w:rPr>
          <w:rFonts w:ascii="Times New Roman" w:hAnsi="Times New Roman" w:cs="Times New Roman"/>
          <w:sz w:val="24"/>
          <w:szCs w:val="24"/>
        </w:rPr>
        <w:t xml:space="preserve"> </w:t>
      </w:r>
      <w:r w:rsidR="00B06AB6" w:rsidRPr="00B06AB6">
        <w:rPr>
          <w:rFonts w:ascii="Times New Roman" w:hAnsi="Times New Roman" w:cs="Times New Roman"/>
          <w:sz w:val="24"/>
          <w:szCs w:val="24"/>
        </w:rPr>
        <w:t>DP alal on peamiselt pinnakatteks</w:t>
      </w:r>
      <w:r w:rsidR="00B06AB6">
        <w:rPr>
          <w:rFonts w:ascii="Times New Roman" w:hAnsi="Times New Roman" w:cs="Times New Roman"/>
          <w:sz w:val="24"/>
          <w:szCs w:val="24"/>
        </w:rPr>
        <w:t xml:space="preserve"> p</w:t>
      </w:r>
      <w:r w:rsidR="00B06AB6" w:rsidRPr="00B06AB6">
        <w:rPr>
          <w:rFonts w:ascii="Times New Roman" w:hAnsi="Times New Roman" w:cs="Times New Roman"/>
          <w:sz w:val="24"/>
          <w:szCs w:val="24"/>
        </w:rPr>
        <w:t>eenliiv</w:t>
      </w:r>
      <w:r w:rsidR="00B06AB6">
        <w:rPr>
          <w:rFonts w:ascii="Times New Roman" w:hAnsi="Times New Roman" w:cs="Times New Roman"/>
          <w:sz w:val="24"/>
          <w:szCs w:val="24"/>
        </w:rPr>
        <w:t xml:space="preserve"> (p</w:t>
      </w:r>
      <w:r w:rsidR="00B06AB6" w:rsidRPr="00B06AB6">
        <w:rPr>
          <w:rFonts w:ascii="Times New Roman" w:hAnsi="Times New Roman" w:cs="Times New Roman"/>
          <w:sz w:val="24"/>
          <w:szCs w:val="24"/>
        </w:rPr>
        <w:t xml:space="preserve">urdsete valdava terasuurusega 0,063...0,5 </w:t>
      </w:r>
      <w:r w:rsidR="00B06AB6" w:rsidRPr="00B06AB6">
        <w:rPr>
          <w:rFonts w:ascii="Times New Roman" w:hAnsi="Times New Roman" w:cs="Times New Roman"/>
          <w:sz w:val="24"/>
          <w:szCs w:val="24"/>
        </w:rPr>
        <w:lastRenderedPageBreak/>
        <w:t>mm, milles võib peenemat ja/või jämedamat fraktsiooni leiduda &lt;50% sette mahust</w:t>
      </w:r>
      <w:r w:rsidR="00B06AB6">
        <w:rPr>
          <w:rFonts w:ascii="Times New Roman" w:hAnsi="Times New Roman" w:cs="Times New Roman"/>
          <w:sz w:val="24"/>
          <w:szCs w:val="24"/>
        </w:rPr>
        <w:t xml:space="preserve">) ja </w:t>
      </w:r>
      <w:proofErr w:type="spellStart"/>
      <w:r w:rsidR="00B06AB6" w:rsidRPr="00B06AB6">
        <w:rPr>
          <w:rFonts w:ascii="Times New Roman" w:hAnsi="Times New Roman" w:cs="Times New Roman"/>
          <w:sz w:val="24"/>
          <w:szCs w:val="24"/>
        </w:rPr>
        <w:t>Antsülusjärve</w:t>
      </w:r>
      <w:proofErr w:type="spellEnd"/>
      <w:r w:rsidR="00B06AB6" w:rsidRPr="00B06AB6">
        <w:rPr>
          <w:rFonts w:ascii="Times New Roman" w:hAnsi="Times New Roman" w:cs="Times New Roman"/>
          <w:sz w:val="24"/>
          <w:szCs w:val="24"/>
        </w:rPr>
        <w:t xml:space="preserve"> setted</w:t>
      </w:r>
      <w:r w:rsidR="00B06AB6">
        <w:rPr>
          <w:rFonts w:ascii="Times New Roman" w:hAnsi="Times New Roman" w:cs="Times New Roman"/>
          <w:sz w:val="24"/>
          <w:szCs w:val="24"/>
        </w:rPr>
        <w:t xml:space="preserve"> (</w:t>
      </w:r>
      <w:r w:rsidR="00B06AB6" w:rsidRPr="00B06AB6">
        <w:rPr>
          <w:rFonts w:ascii="Times New Roman" w:hAnsi="Times New Roman" w:cs="Times New Roman"/>
          <w:sz w:val="24"/>
          <w:szCs w:val="24"/>
        </w:rPr>
        <w:t>järvesetted</w:t>
      </w:r>
      <w:r w:rsidR="00242026">
        <w:rPr>
          <w:rFonts w:ascii="Times New Roman" w:hAnsi="Times New Roman" w:cs="Times New Roman"/>
          <w:sz w:val="24"/>
          <w:szCs w:val="24"/>
        </w:rPr>
        <w:t xml:space="preserve"> </w:t>
      </w:r>
      <w:r w:rsidR="00495331">
        <w:rPr>
          <w:rFonts w:ascii="Times New Roman" w:hAnsi="Times New Roman" w:cs="Times New Roman"/>
          <w:sz w:val="24"/>
          <w:szCs w:val="24"/>
        </w:rPr>
        <w:t>̶</w:t>
      </w:r>
      <w:r w:rsidR="00B06AB6" w:rsidRPr="00B06AB6">
        <w:rPr>
          <w:rFonts w:ascii="Times New Roman" w:hAnsi="Times New Roman" w:cs="Times New Roman"/>
          <w:sz w:val="24"/>
          <w:szCs w:val="24"/>
        </w:rPr>
        <w:t xml:space="preserve"> kruus, liiv, </w:t>
      </w:r>
      <w:proofErr w:type="spellStart"/>
      <w:r w:rsidR="00B06AB6" w:rsidRPr="00B06AB6">
        <w:rPr>
          <w:rFonts w:ascii="Times New Roman" w:hAnsi="Times New Roman" w:cs="Times New Roman"/>
          <w:sz w:val="24"/>
          <w:szCs w:val="24"/>
        </w:rPr>
        <w:t>aleuriit</w:t>
      </w:r>
      <w:proofErr w:type="spellEnd"/>
      <w:r w:rsidR="00B06AB6" w:rsidRPr="00B06AB6">
        <w:rPr>
          <w:rFonts w:ascii="Times New Roman" w:hAnsi="Times New Roman" w:cs="Times New Roman"/>
          <w:sz w:val="24"/>
          <w:szCs w:val="24"/>
        </w:rPr>
        <w:t>, saviliiv, liivsavi, järvemuda)). Mullastikku vastavas linnalises keskkonnas kirjeldatud ei ole.</w:t>
      </w:r>
      <w:r w:rsidR="00B06AB6">
        <w:rPr>
          <w:rFonts w:ascii="Times New Roman" w:hAnsi="Times New Roman" w:cs="Times New Roman"/>
          <w:sz w:val="24"/>
          <w:szCs w:val="24"/>
        </w:rPr>
        <w:t xml:space="preserve"> </w:t>
      </w:r>
      <w:r w:rsidR="00B06AB6" w:rsidRPr="00B06AB6">
        <w:rPr>
          <w:rFonts w:ascii="Times New Roman" w:hAnsi="Times New Roman" w:cs="Times New Roman"/>
          <w:sz w:val="24"/>
          <w:szCs w:val="24"/>
        </w:rPr>
        <w:t>Maa- ja Ruumiameti (202</w:t>
      </w:r>
      <w:r w:rsidR="00B06AB6">
        <w:rPr>
          <w:rFonts w:ascii="Times New Roman" w:hAnsi="Times New Roman" w:cs="Times New Roman"/>
          <w:sz w:val="24"/>
          <w:szCs w:val="24"/>
        </w:rPr>
        <w:t>6</w:t>
      </w:r>
      <w:r w:rsidR="00B06AB6" w:rsidRPr="00B06AB6">
        <w:rPr>
          <w:rFonts w:ascii="Times New Roman" w:hAnsi="Times New Roman" w:cs="Times New Roman"/>
          <w:sz w:val="24"/>
          <w:szCs w:val="24"/>
        </w:rPr>
        <w:t xml:space="preserve">) </w:t>
      </w:r>
      <w:r w:rsidR="001614A6">
        <w:rPr>
          <w:rFonts w:ascii="Times New Roman" w:hAnsi="Times New Roman" w:cs="Times New Roman"/>
          <w:sz w:val="24"/>
          <w:szCs w:val="24"/>
        </w:rPr>
        <w:t>andmetel</w:t>
      </w:r>
      <w:r w:rsidR="00B06AB6" w:rsidRPr="00B06AB6">
        <w:rPr>
          <w:rFonts w:ascii="Times New Roman" w:hAnsi="Times New Roman" w:cs="Times New Roman"/>
          <w:sz w:val="24"/>
          <w:szCs w:val="24"/>
        </w:rPr>
        <w:t xml:space="preserve"> on arendusala </w:t>
      </w:r>
      <w:proofErr w:type="spellStart"/>
      <w:r w:rsidR="00B06AB6" w:rsidRPr="00B06AB6">
        <w:rPr>
          <w:rFonts w:ascii="Times New Roman" w:hAnsi="Times New Roman" w:cs="Times New Roman"/>
          <w:sz w:val="24"/>
          <w:szCs w:val="24"/>
        </w:rPr>
        <w:t>aluspõhjaline</w:t>
      </w:r>
      <w:proofErr w:type="spellEnd"/>
      <w:r w:rsidR="00B06AB6" w:rsidRPr="00B06AB6">
        <w:rPr>
          <w:rFonts w:ascii="Times New Roman" w:hAnsi="Times New Roman" w:cs="Times New Roman"/>
          <w:sz w:val="24"/>
          <w:szCs w:val="24"/>
        </w:rPr>
        <w:t xml:space="preserve"> põhjavesi </w:t>
      </w:r>
      <w:r w:rsidR="00B06AB6">
        <w:rPr>
          <w:rFonts w:ascii="Times New Roman" w:hAnsi="Times New Roman" w:cs="Times New Roman"/>
          <w:sz w:val="24"/>
          <w:szCs w:val="24"/>
        </w:rPr>
        <w:t>k</w:t>
      </w:r>
      <w:r w:rsidR="00B06AB6" w:rsidRPr="00B06AB6">
        <w:rPr>
          <w:rFonts w:ascii="Times New Roman" w:hAnsi="Times New Roman" w:cs="Times New Roman"/>
          <w:sz w:val="24"/>
          <w:szCs w:val="24"/>
        </w:rPr>
        <w:t>aitstud</w:t>
      </w:r>
      <w:r w:rsidR="00B06AB6">
        <w:rPr>
          <w:rFonts w:ascii="Times New Roman" w:hAnsi="Times New Roman" w:cs="Times New Roman"/>
          <w:sz w:val="24"/>
          <w:szCs w:val="24"/>
        </w:rPr>
        <w:t xml:space="preserve"> </w:t>
      </w:r>
      <w:r w:rsidR="00B06AB6" w:rsidRPr="00B06AB6">
        <w:rPr>
          <w:rFonts w:ascii="Times New Roman" w:hAnsi="Times New Roman" w:cs="Times New Roman"/>
          <w:sz w:val="24"/>
          <w:szCs w:val="24"/>
        </w:rPr>
        <w:t xml:space="preserve">(1:50 000 kaardistuse alusel). Eesti pinnase radooniriski kaardi (Eesti Geoloogiateenistus, 2023) kohaselt on piirkonnas pinnase õhu interpoleeritud </w:t>
      </w:r>
      <w:proofErr w:type="spellStart"/>
      <w:r w:rsidR="00B06AB6" w:rsidRPr="00B06AB6">
        <w:rPr>
          <w:rFonts w:ascii="Times New Roman" w:hAnsi="Times New Roman" w:cs="Times New Roman"/>
          <w:sz w:val="24"/>
          <w:szCs w:val="24"/>
        </w:rPr>
        <w:t>Rn</w:t>
      </w:r>
      <w:proofErr w:type="spellEnd"/>
      <w:r w:rsidR="00B06AB6" w:rsidRPr="00B06AB6">
        <w:rPr>
          <w:rFonts w:ascii="Times New Roman" w:hAnsi="Times New Roman" w:cs="Times New Roman"/>
          <w:sz w:val="24"/>
          <w:szCs w:val="24"/>
        </w:rPr>
        <w:t>-r</w:t>
      </w:r>
      <w:r w:rsidR="00242026">
        <w:rPr>
          <w:rFonts w:ascii="Times New Roman" w:hAnsi="Times New Roman" w:cs="Times New Roman"/>
          <w:sz w:val="24"/>
          <w:szCs w:val="24"/>
        </w:rPr>
        <w:t>isk</w:t>
      </w:r>
      <w:r w:rsidR="006904FB">
        <w:rPr>
          <w:rFonts w:ascii="Times New Roman" w:hAnsi="Times New Roman" w:cs="Times New Roman"/>
          <w:sz w:val="24"/>
          <w:szCs w:val="24"/>
        </w:rPr>
        <w:t>i</w:t>
      </w:r>
      <w:r w:rsidR="00242026">
        <w:rPr>
          <w:rFonts w:ascii="Times New Roman" w:hAnsi="Times New Roman" w:cs="Times New Roman"/>
          <w:sz w:val="24"/>
          <w:szCs w:val="24"/>
        </w:rPr>
        <w:t xml:space="preserve"> klass kõrge või väga kõrge (üldistatult, ilma kohtmõõtmisi arvestamata)</w:t>
      </w:r>
      <w:r w:rsidR="007C551E">
        <w:rPr>
          <w:rFonts w:ascii="Times New Roman" w:hAnsi="Times New Roman" w:cs="Times New Roman"/>
          <w:sz w:val="24"/>
          <w:szCs w:val="24"/>
        </w:rPr>
        <w:t>.</w:t>
      </w:r>
      <w:r w:rsidR="006904FB">
        <w:rPr>
          <w:rFonts w:ascii="Times New Roman" w:hAnsi="Times New Roman" w:cs="Times New Roman"/>
          <w:sz w:val="24"/>
          <w:szCs w:val="24"/>
        </w:rPr>
        <w:t xml:space="preserve"> Samas on </w:t>
      </w:r>
      <w:r w:rsidR="00B06AB6" w:rsidRPr="00B06AB6">
        <w:rPr>
          <w:rFonts w:ascii="Times New Roman" w:hAnsi="Times New Roman" w:cs="Times New Roman"/>
          <w:sz w:val="24"/>
          <w:szCs w:val="24"/>
        </w:rPr>
        <w:t xml:space="preserve"> </w:t>
      </w:r>
      <w:r w:rsidR="00242026">
        <w:rPr>
          <w:rFonts w:ascii="Times New Roman" w:hAnsi="Times New Roman" w:cs="Times New Roman"/>
          <w:sz w:val="24"/>
          <w:szCs w:val="24"/>
        </w:rPr>
        <w:t xml:space="preserve">paikkonnas </w:t>
      </w:r>
      <w:r w:rsidR="006904FB">
        <w:rPr>
          <w:rFonts w:ascii="Times New Roman" w:hAnsi="Times New Roman" w:cs="Times New Roman"/>
          <w:sz w:val="24"/>
          <w:szCs w:val="24"/>
        </w:rPr>
        <w:t xml:space="preserve">tehtud </w:t>
      </w:r>
      <w:r w:rsidR="00242026">
        <w:rPr>
          <w:rFonts w:ascii="Times New Roman" w:hAnsi="Times New Roman" w:cs="Times New Roman"/>
          <w:sz w:val="24"/>
          <w:szCs w:val="24"/>
        </w:rPr>
        <w:t>kohtmõõtmiste</w:t>
      </w:r>
      <w:r w:rsidR="00B06AB6" w:rsidRPr="00B06AB6">
        <w:rPr>
          <w:rFonts w:ascii="Times New Roman" w:hAnsi="Times New Roman" w:cs="Times New Roman"/>
          <w:sz w:val="24"/>
          <w:szCs w:val="24"/>
        </w:rPr>
        <w:t xml:space="preserve"> </w:t>
      </w:r>
      <w:r w:rsidR="006904FB">
        <w:rPr>
          <w:rFonts w:ascii="Times New Roman" w:hAnsi="Times New Roman" w:cs="Times New Roman"/>
          <w:sz w:val="24"/>
          <w:szCs w:val="24"/>
        </w:rPr>
        <w:t>põhjal</w:t>
      </w:r>
      <w:r w:rsidR="006904FB" w:rsidRPr="00B06AB6">
        <w:rPr>
          <w:rFonts w:ascii="Times New Roman" w:hAnsi="Times New Roman" w:cs="Times New Roman"/>
          <w:sz w:val="24"/>
          <w:szCs w:val="24"/>
        </w:rPr>
        <w:t xml:space="preserve"> </w:t>
      </w:r>
      <w:r w:rsidR="00B06AB6" w:rsidRPr="00B06AB6">
        <w:rPr>
          <w:rFonts w:ascii="Times New Roman" w:hAnsi="Times New Roman" w:cs="Times New Roman"/>
          <w:sz w:val="24"/>
          <w:szCs w:val="24"/>
        </w:rPr>
        <w:t>saadud tea</w:t>
      </w:r>
      <w:r w:rsidR="00242026">
        <w:rPr>
          <w:rFonts w:ascii="Times New Roman" w:hAnsi="Times New Roman" w:cs="Times New Roman"/>
          <w:sz w:val="24"/>
          <w:szCs w:val="24"/>
        </w:rPr>
        <w:t xml:space="preserve">be </w:t>
      </w:r>
      <w:r w:rsidR="006904FB">
        <w:rPr>
          <w:rFonts w:ascii="Times New Roman" w:hAnsi="Times New Roman" w:cs="Times New Roman"/>
          <w:sz w:val="24"/>
          <w:szCs w:val="24"/>
        </w:rPr>
        <w:t xml:space="preserve">alusel DP </w:t>
      </w:r>
      <w:r w:rsidR="004F7C33">
        <w:rPr>
          <w:rFonts w:ascii="Times New Roman" w:hAnsi="Times New Roman" w:cs="Times New Roman"/>
          <w:sz w:val="24"/>
          <w:szCs w:val="24"/>
        </w:rPr>
        <w:t xml:space="preserve">kava </w:t>
      </w:r>
      <w:r w:rsidR="006904FB">
        <w:rPr>
          <w:rFonts w:ascii="Times New Roman" w:hAnsi="Times New Roman" w:cs="Times New Roman"/>
          <w:sz w:val="24"/>
          <w:szCs w:val="24"/>
        </w:rPr>
        <w:t>ala</w:t>
      </w:r>
      <w:r w:rsidR="00B06AB6" w:rsidRPr="00B06AB6">
        <w:rPr>
          <w:rFonts w:ascii="Times New Roman" w:hAnsi="Times New Roman" w:cs="Times New Roman"/>
          <w:sz w:val="24"/>
          <w:szCs w:val="24"/>
        </w:rPr>
        <w:t xml:space="preserve"> </w:t>
      </w:r>
      <w:r w:rsidR="004F7C33" w:rsidRPr="00B06AB6">
        <w:rPr>
          <w:rFonts w:ascii="Times New Roman" w:hAnsi="Times New Roman" w:cs="Times New Roman"/>
          <w:sz w:val="24"/>
          <w:szCs w:val="24"/>
        </w:rPr>
        <w:t>hin</w:t>
      </w:r>
      <w:r w:rsidR="004F7C33">
        <w:rPr>
          <w:rFonts w:ascii="Times New Roman" w:hAnsi="Times New Roman" w:cs="Times New Roman"/>
          <w:sz w:val="24"/>
          <w:szCs w:val="24"/>
        </w:rPr>
        <w:t xml:space="preserve">natud </w:t>
      </w:r>
      <w:r w:rsidR="00B06AB6" w:rsidRPr="00B06AB6">
        <w:rPr>
          <w:rFonts w:ascii="Times New Roman" w:hAnsi="Times New Roman" w:cs="Times New Roman"/>
          <w:sz w:val="24"/>
          <w:szCs w:val="24"/>
        </w:rPr>
        <w:t>riskitase</w:t>
      </w:r>
      <w:r w:rsidR="004F7C33">
        <w:rPr>
          <w:rFonts w:ascii="Times New Roman" w:hAnsi="Times New Roman" w:cs="Times New Roman"/>
          <w:sz w:val="24"/>
          <w:szCs w:val="24"/>
        </w:rPr>
        <w:t>t</w:t>
      </w:r>
      <w:r w:rsidR="009C588A">
        <w:rPr>
          <w:rFonts w:ascii="Times New Roman" w:hAnsi="Times New Roman" w:cs="Times New Roman"/>
          <w:sz w:val="24"/>
          <w:szCs w:val="24"/>
        </w:rPr>
        <w:t xml:space="preserve"> </w:t>
      </w:r>
      <w:r w:rsidR="009C588A" w:rsidRPr="009C588A">
        <w:rPr>
          <w:rFonts w:ascii="Times New Roman" w:hAnsi="Times New Roman" w:cs="Times New Roman"/>
          <w:sz w:val="24"/>
          <w:szCs w:val="24"/>
        </w:rPr>
        <w:t xml:space="preserve">madalaks ehk 30-50 </w:t>
      </w:r>
      <w:proofErr w:type="spellStart"/>
      <w:r w:rsidR="009C588A" w:rsidRPr="009C588A">
        <w:rPr>
          <w:rFonts w:ascii="Times New Roman" w:hAnsi="Times New Roman" w:cs="Times New Roman"/>
          <w:sz w:val="24"/>
          <w:szCs w:val="24"/>
        </w:rPr>
        <w:t>kBq</w:t>
      </w:r>
      <w:proofErr w:type="spellEnd"/>
      <w:r w:rsidR="009C588A" w:rsidRPr="009C588A">
        <w:rPr>
          <w:rFonts w:ascii="Times New Roman" w:hAnsi="Times New Roman" w:cs="Times New Roman"/>
          <w:sz w:val="24"/>
          <w:szCs w:val="24"/>
        </w:rPr>
        <w:t>/m³</w:t>
      </w:r>
      <w:r w:rsidR="005A1466">
        <w:rPr>
          <w:rFonts w:ascii="Times New Roman" w:hAnsi="Times New Roman" w:cs="Times New Roman"/>
          <w:sz w:val="24"/>
          <w:szCs w:val="24"/>
        </w:rPr>
        <w:t xml:space="preserve"> (v</w:t>
      </w:r>
      <w:r w:rsidR="005A1466" w:rsidRPr="005A1466">
        <w:rPr>
          <w:rFonts w:ascii="Times New Roman" w:hAnsi="Times New Roman" w:cs="Times New Roman"/>
          <w:sz w:val="24"/>
          <w:szCs w:val="24"/>
        </w:rPr>
        <w:t>iimase mõõtmise aasta</w:t>
      </w:r>
      <w:r w:rsidR="005A1466">
        <w:rPr>
          <w:rFonts w:ascii="Times New Roman" w:hAnsi="Times New Roman" w:cs="Times New Roman"/>
          <w:sz w:val="24"/>
          <w:szCs w:val="24"/>
        </w:rPr>
        <w:t xml:space="preserve"> </w:t>
      </w:r>
      <w:r w:rsidR="005A1466" w:rsidRPr="005A1466">
        <w:rPr>
          <w:rFonts w:ascii="Times New Roman" w:hAnsi="Times New Roman" w:cs="Times New Roman"/>
          <w:sz w:val="24"/>
          <w:szCs w:val="24"/>
        </w:rPr>
        <w:t>2007</w:t>
      </w:r>
      <w:r w:rsidR="005A1466">
        <w:rPr>
          <w:rFonts w:ascii="Times New Roman" w:hAnsi="Times New Roman" w:cs="Times New Roman"/>
          <w:sz w:val="24"/>
          <w:szCs w:val="24"/>
        </w:rPr>
        <w:t>; m</w:t>
      </w:r>
      <w:r w:rsidR="005A1466" w:rsidRPr="005A1466">
        <w:rPr>
          <w:rFonts w:ascii="Times New Roman" w:hAnsi="Times New Roman" w:cs="Times New Roman"/>
          <w:sz w:val="24"/>
          <w:szCs w:val="24"/>
        </w:rPr>
        <w:t>õõtmiste arv</w:t>
      </w:r>
      <w:r w:rsidR="005A1466">
        <w:rPr>
          <w:rFonts w:ascii="Times New Roman" w:hAnsi="Times New Roman" w:cs="Times New Roman"/>
          <w:sz w:val="24"/>
          <w:szCs w:val="24"/>
        </w:rPr>
        <w:t xml:space="preserve"> </w:t>
      </w:r>
      <w:r w:rsidR="005A1466" w:rsidRPr="005A1466">
        <w:rPr>
          <w:rFonts w:ascii="Times New Roman" w:hAnsi="Times New Roman" w:cs="Times New Roman"/>
          <w:sz w:val="24"/>
          <w:szCs w:val="24"/>
        </w:rPr>
        <w:t>1 - 5</w:t>
      </w:r>
      <w:r w:rsidR="005A1466">
        <w:rPr>
          <w:rFonts w:ascii="Times New Roman" w:hAnsi="Times New Roman" w:cs="Times New Roman"/>
          <w:sz w:val="24"/>
          <w:szCs w:val="24"/>
        </w:rPr>
        <w:t>)</w:t>
      </w:r>
      <w:r w:rsidR="009C588A" w:rsidRPr="009C588A">
        <w:rPr>
          <w:rFonts w:ascii="Times New Roman" w:hAnsi="Times New Roman" w:cs="Times New Roman"/>
          <w:sz w:val="24"/>
          <w:szCs w:val="24"/>
        </w:rPr>
        <w:t>.</w:t>
      </w:r>
    </w:p>
    <w:p w14:paraId="796D603C" w14:textId="77777777" w:rsidR="00887EE7" w:rsidRDefault="00887EE7" w:rsidP="00475D0D">
      <w:pPr>
        <w:spacing w:after="0" w:line="240" w:lineRule="auto"/>
        <w:jc w:val="both"/>
        <w:rPr>
          <w:rFonts w:ascii="Times New Roman" w:hAnsi="Times New Roman" w:cs="Times New Roman"/>
          <w:sz w:val="24"/>
          <w:szCs w:val="24"/>
        </w:rPr>
      </w:pPr>
    </w:p>
    <w:p w14:paraId="4A2ACEA2" w14:textId="1831F475" w:rsidR="00887EE7" w:rsidRDefault="005877CE" w:rsidP="00475D0D">
      <w:pPr>
        <w:spacing w:after="0" w:line="240" w:lineRule="auto"/>
        <w:jc w:val="both"/>
        <w:rPr>
          <w:rFonts w:ascii="Times New Roman" w:hAnsi="Times New Roman" w:cs="Times New Roman"/>
          <w:sz w:val="24"/>
          <w:szCs w:val="24"/>
        </w:rPr>
      </w:pPr>
      <w:r w:rsidRPr="006E7CC4">
        <w:rPr>
          <w:rFonts w:ascii="Times New Roman" w:hAnsi="Times New Roman" w:cs="Times New Roman"/>
          <w:sz w:val="24"/>
          <w:szCs w:val="24"/>
        </w:rPr>
        <w:t>Potentsiaalse arendusala ümbruses (ca 100 m) ei asu soid ega märgalasid ning maaparandussüsteeme, maaparandusehitisi ega ka maardlaid ning suurõnnetuse ohuga ettevõtteid.</w:t>
      </w:r>
      <w:r>
        <w:rPr>
          <w:rFonts w:ascii="Times New Roman" w:hAnsi="Times New Roman" w:cs="Times New Roman"/>
          <w:sz w:val="24"/>
          <w:szCs w:val="24"/>
        </w:rPr>
        <w:t xml:space="preserve"> </w:t>
      </w:r>
      <w:r w:rsidRPr="005877CE">
        <w:rPr>
          <w:rFonts w:ascii="Times New Roman" w:hAnsi="Times New Roman" w:cs="Times New Roman"/>
          <w:sz w:val="24"/>
          <w:szCs w:val="24"/>
        </w:rPr>
        <w:t xml:space="preserve">DP alal ja ümbruses ei ole </w:t>
      </w:r>
      <w:r w:rsidR="00242026">
        <w:rPr>
          <w:rFonts w:ascii="Times New Roman" w:hAnsi="Times New Roman" w:cs="Times New Roman"/>
          <w:sz w:val="24"/>
          <w:szCs w:val="24"/>
        </w:rPr>
        <w:t>ka</w:t>
      </w:r>
      <w:r w:rsidRPr="005877CE">
        <w:rPr>
          <w:rFonts w:ascii="Times New Roman" w:hAnsi="Times New Roman" w:cs="Times New Roman"/>
          <w:sz w:val="24"/>
          <w:szCs w:val="24"/>
        </w:rPr>
        <w:t xml:space="preserve"> karuputke</w:t>
      </w:r>
      <w:r w:rsidR="0045758A">
        <w:rPr>
          <w:rFonts w:ascii="Times New Roman" w:hAnsi="Times New Roman" w:cs="Times New Roman"/>
          <w:sz w:val="24"/>
          <w:szCs w:val="24"/>
        </w:rPr>
        <w:t xml:space="preserve"> </w:t>
      </w:r>
      <w:r w:rsidR="0045758A" w:rsidRPr="00C42143">
        <w:rPr>
          <w:rFonts w:ascii="Times New Roman" w:hAnsi="Times New Roman" w:cs="Times New Roman"/>
          <w:sz w:val="24"/>
          <w:szCs w:val="24"/>
        </w:rPr>
        <w:t>(</w:t>
      </w:r>
      <w:proofErr w:type="spellStart"/>
      <w:r w:rsidR="0045758A" w:rsidRPr="00C42143">
        <w:rPr>
          <w:rFonts w:ascii="Times New Roman" w:hAnsi="Times New Roman" w:cs="Times New Roman"/>
          <w:i/>
          <w:iCs/>
          <w:sz w:val="24"/>
          <w:szCs w:val="24"/>
        </w:rPr>
        <w:t>Heracleum</w:t>
      </w:r>
      <w:proofErr w:type="spellEnd"/>
      <w:r w:rsidR="0045758A" w:rsidRPr="00C42143">
        <w:rPr>
          <w:rFonts w:ascii="Times New Roman" w:hAnsi="Times New Roman" w:cs="Times New Roman"/>
          <w:i/>
          <w:iCs/>
          <w:sz w:val="24"/>
          <w:szCs w:val="24"/>
        </w:rPr>
        <w:t xml:space="preserve"> </w:t>
      </w:r>
      <w:proofErr w:type="spellStart"/>
      <w:r w:rsidR="0045758A" w:rsidRPr="00C42143">
        <w:rPr>
          <w:rFonts w:ascii="Times New Roman" w:hAnsi="Times New Roman" w:cs="Times New Roman"/>
          <w:i/>
          <w:iCs/>
          <w:sz w:val="24"/>
          <w:szCs w:val="24"/>
        </w:rPr>
        <w:t>sosnowskyi</w:t>
      </w:r>
      <w:proofErr w:type="spellEnd"/>
      <w:r w:rsidR="0045758A" w:rsidRPr="00C42143">
        <w:rPr>
          <w:rFonts w:ascii="Times New Roman" w:hAnsi="Times New Roman" w:cs="Times New Roman"/>
          <w:sz w:val="24"/>
          <w:szCs w:val="24"/>
        </w:rPr>
        <w:t>)</w:t>
      </w:r>
      <w:r w:rsidRPr="005877CE">
        <w:rPr>
          <w:rFonts w:ascii="Times New Roman" w:hAnsi="Times New Roman" w:cs="Times New Roman"/>
          <w:sz w:val="24"/>
          <w:szCs w:val="24"/>
        </w:rPr>
        <w:t xml:space="preserve"> kolooniaid. DP alal ei ole riiklike kultuurimälestisi ega ka pärandkultuuri objekte.</w:t>
      </w:r>
      <w:r>
        <w:rPr>
          <w:rFonts w:ascii="Times New Roman" w:hAnsi="Times New Roman" w:cs="Times New Roman"/>
          <w:sz w:val="24"/>
          <w:szCs w:val="24"/>
        </w:rPr>
        <w:t xml:space="preserve"> </w:t>
      </w:r>
      <w:r w:rsidRPr="005877CE">
        <w:rPr>
          <w:rFonts w:ascii="Times New Roman" w:hAnsi="Times New Roman" w:cs="Times New Roman"/>
          <w:sz w:val="24"/>
          <w:szCs w:val="24"/>
        </w:rPr>
        <w:t>DP alast ca</w:t>
      </w:r>
      <w:r>
        <w:rPr>
          <w:rFonts w:ascii="Times New Roman" w:hAnsi="Times New Roman" w:cs="Times New Roman"/>
          <w:sz w:val="24"/>
          <w:szCs w:val="24"/>
        </w:rPr>
        <w:t xml:space="preserve"> 80 m edela</w:t>
      </w:r>
      <w:r w:rsidR="002C6DD0">
        <w:rPr>
          <w:rFonts w:ascii="Times New Roman" w:hAnsi="Times New Roman" w:cs="Times New Roman"/>
          <w:sz w:val="24"/>
          <w:szCs w:val="24"/>
        </w:rPr>
        <w:t>s</w:t>
      </w:r>
      <w:r>
        <w:rPr>
          <w:rFonts w:ascii="Times New Roman" w:hAnsi="Times New Roman" w:cs="Times New Roman"/>
          <w:sz w:val="24"/>
          <w:szCs w:val="24"/>
        </w:rPr>
        <w:t xml:space="preserve"> on a</w:t>
      </w:r>
      <w:r w:rsidRPr="005877CE">
        <w:rPr>
          <w:rFonts w:ascii="Times New Roman" w:hAnsi="Times New Roman" w:cs="Times New Roman"/>
          <w:sz w:val="24"/>
          <w:szCs w:val="24"/>
        </w:rPr>
        <w:t>jaloomälestis</w:t>
      </w:r>
      <w:r>
        <w:rPr>
          <w:rFonts w:ascii="Times New Roman" w:hAnsi="Times New Roman" w:cs="Times New Roman"/>
          <w:sz w:val="24"/>
          <w:szCs w:val="24"/>
        </w:rPr>
        <w:t xml:space="preserve"> „</w:t>
      </w:r>
      <w:r w:rsidRPr="005877CE">
        <w:rPr>
          <w:rFonts w:ascii="Times New Roman" w:hAnsi="Times New Roman" w:cs="Times New Roman"/>
          <w:sz w:val="24"/>
          <w:szCs w:val="24"/>
        </w:rPr>
        <w:t>Rahumäe kalmistu</w:t>
      </w:r>
      <w:r>
        <w:rPr>
          <w:rFonts w:ascii="Times New Roman" w:hAnsi="Times New Roman" w:cs="Times New Roman"/>
          <w:sz w:val="24"/>
          <w:szCs w:val="24"/>
        </w:rPr>
        <w:t>“ (k</w:t>
      </w:r>
      <w:r w:rsidRPr="005877CE">
        <w:rPr>
          <w:rFonts w:ascii="Times New Roman" w:hAnsi="Times New Roman" w:cs="Times New Roman"/>
          <w:sz w:val="24"/>
          <w:szCs w:val="24"/>
        </w:rPr>
        <w:t>ultuurimälestiste register</w:t>
      </w:r>
      <w:r>
        <w:rPr>
          <w:rFonts w:ascii="Times New Roman" w:hAnsi="Times New Roman" w:cs="Times New Roman"/>
          <w:sz w:val="24"/>
          <w:szCs w:val="24"/>
        </w:rPr>
        <w:t xml:space="preserve"> </w:t>
      </w:r>
      <w:r w:rsidRPr="005877CE">
        <w:rPr>
          <w:rFonts w:ascii="Times New Roman" w:hAnsi="Times New Roman" w:cs="Times New Roman"/>
          <w:sz w:val="24"/>
          <w:szCs w:val="24"/>
        </w:rPr>
        <w:t>1211</w:t>
      </w:r>
      <w:r>
        <w:rPr>
          <w:rFonts w:ascii="Times New Roman" w:hAnsi="Times New Roman" w:cs="Times New Roman"/>
          <w:sz w:val="24"/>
          <w:szCs w:val="24"/>
        </w:rPr>
        <w:t xml:space="preserve">), </w:t>
      </w:r>
      <w:r w:rsidRPr="005877CE">
        <w:rPr>
          <w:rFonts w:ascii="Times New Roman" w:hAnsi="Times New Roman" w:cs="Times New Roman"/>
          <w:sz w:val="24"/>
          <w:szCs w:val="24"/>
        </w:rPr>
        <w:t>mille</w:t>
      </w:r>
      <w:r>
        <w:rPr>
          <w:rFonts w:ascii="Times New Roman" w:hAnsi="Times New Roman" w:cs="Times New Roman"/>
          <w:sz w:val="24"/>
          <w:szCs w:val="24"/>
        </w:rPr>
        <w:t xml:space="preserve"> </w:t>
      </w:r>
      <w:r w:rsidR="00ED3019" w:rsidRPr="00ED3019">
        <w:rPr>
          <w:rFonts w:ascii="Times New Roman" w:hAnsi="Times New Roman" w:cs="Times New Roman"/>
          <w:sz w:val="24"/>
          <w:szCs w:val="24"/>
        </w:rPr>
        <w:t>kinnismälestise ala</w:t>
      </w:r>
      <w:r w:rsidR="00ED3019">
        <w:rPr>
          <w:rFonts w:ascii="Times New Roman" w:hAnsi="Times New Roman" w:cs="Times New Roman"/>
          <w:sz w:val="24"/>
          <w:szCs w:val="24"/>
        </w:rPr>
        <w:t xml:space="preserve"> paikneb sama kaugel</w:t>
      </w:r>
      <w:r w:rsidR="00242026">
        <w:rPr>
          <w:rFonts w:ascii="Times New Roman" w:hAnsi="Times New Roman" w:cs="Times New Roman"/>
          <w:sz w:val="24"/>
          <w:szCs w:val="24"/>
        </w:rPr>
        <w:t xml:space="preserve"> ja mida on mainitud ka </w:t>
      </w:r>
      <w:proofErr w:type="spellStart"/>
      <w:r w:rsidR="00242026">
        <w:rPr>
          <w:rFonts w:ascii="Times New Roman" w:hAnsi="Times New Roman" w:cs="Times New Roman"/>
          <w:sz w:val="24"/>
          <w:szCs w:val="24"/>
        </w:rPr>
        <w:t>ptk</w:t>
      </w:r>
      <w:proofErr w:type="spellEnd"/>
      <w:r w:rsidR="00242026">
        <w:rPr>
          <w:rFonts w:ascii="Times New Roman" w:hAnsi="Times New Roman" w:cs="Times New Roman"/>
          <w:sz w:val="24"/>
          <w:szCs w:val="24"/>
        </w:rPr>
        <w:t xml:space="preserve"> 2.1</w:t>
      </w:r>
      <w:r>
        <w:rPr>
          <w:rFonts w:ascii="Times New Roman" w:hAnsi="Times New Roman" w:cs="Times New Roman"/>
          <w:sz w:val="24"/>
          <w:szCs w:val="24"/>
        </w:rPr>
        <w:t xml:space="preserve">. </w:t>
      </w:r>
      <w:r w:rsidR="00DD3D10" w:rsidRPr="00DD3D10">
        <w:rPr>
          <w:rFonts w:ascii="Times New Roman" w:hAnsi="Times New Roman" w:cs="Times New Roman"/>
          <w:sz w:val="24"/>
          <w:szCs w:val="24"/>
        </w:rPr>
        <w:t>DP ala ümbruses (ca 100 m) ei asu pärandkultuuri objekte.</w:t>
      </w:r>
    </w:p>
    <w:p w14:paraId="04D5F64B" w14:textId="77777777" w:rsidR="00887EE7" w:rsidRDefault="00887EE7" w:rsidP="00475D0D">
      <w:pPr>
        <w:spacing w:after="0" w:line="240" w:lineRule="auto"/>
        <w:jc w:val="both"/>
        <w:rPr>
          <w:rFonts w:ascii="Times New Roman" w:hAnsi="Times New Roman" w:cs="Times New Roman"/>
          <w:sz w:val="24"/>
          <w:szCs w:val="24"/>
        </w:rPr>
      </w:pPr>
    </w:p>
    <w:p w14:paraId="6248AF27" w14:textId="6139870B" w:rsidR="00895792" w:rsidRDefault="00895792" w:rsidP="00475D0D">
      <w:pPr>
        <w:spacing w:after="0" w:line="240" w:lineRule="auto"/>
        <w:jc w:val="both"/>
        <w:rPr>
          <w:rFonts w:ascii="Times New Roman" w:hAnsi="Times New Roman" w:cs="Times New Roman"/>
          <w:sz w:val="24"/>
          <w:szCs w:val="24"/>
        </w:rPr>
      </w:pPr>
      <w:r w:rsidRPr="001C17C6">
        <w:rPr>
          <w:rFonts w:ascii="Times New Roman" w:hAnsi="Times New Roman" w:cs="Times New Roman"/>
          <w:sz w:val="24"/>
          <w:szCs w:val="24"/>
        </w:rPr>
        <w:t xml:space="preserve">Maa- ja Ruumiameti </w:t>
      </w:r>
      <w:r>
        <w:rPr>
          <w:rFonts w:ascii="Times New Roman" w:hAnsi="Times New Roman" w:cs="Times New Roman"/>
          <w:sz w:val="24"/>
          <w:szCs w:val="24"/>
        </w:rPr>
        <w:t>(</w:t>
      </w:r>
      <w:r w:rsidRPr="001C17C6">
        <w:rPr>
          <w:rFonts w:ascii="Times New Roman" w:hAnsi="Times New Roman" w:cs="Times New Roman"/>
          <w:sz w:val="24"/>
          <w:szCs w:val="24"/>
        </w:rPr>
        <w:t>202</w:t>
      </w:r>
      <w:r>
        <w:rPr>
          <w:rFonts w:ascii="Times New Roman" w:hAnsi="Times New Roman" w:cs="Times New Roman"/>
          <w:sz w:val="24"/>
          <w:szCs w:val="24"/>
        </w:rPr>
        <w:t>6</w:t>
      </w:r>
      <w:r w:rsidRPr="001C17C6">
        <w:rPr>
          <w:rFonts w:ascii="Times New Roman" w:hAnsi="Times New Roman" w:cs="Times New Roman"/>
          <w:sz w:val="24"/>
          <w:szCs w:val="24"/>
        </w:rPr>
        <w:t>) kohaselt</w:t>
      </w:r>
      <w:r>
        <w:rPr>
          <w:rFonts w:ascii="Times New Roman" w:hAnsi="Times New Roman" w:cs="Times New Roman"/>
          <w:sz w:val="24"/>
          <w:szCs w:val="24"/>
        </w:rPr>
        <w:t xml:space="preserve"> on soojasaari esinenud </w:t>
      </w:r>
      <w:r w:rsidR="00242026">
        <w:rPr>
          <w:rFonts w:ascii="Times New Roman" w:hAnsi="Times New Roman" w:cs="Times New Roman"/>
          <w:sz w:val="24"/>
          <w:szCs w:val="24"/>
        </w:rPr>
        <w:t xml:space="preserve">DP ala ümbruskonnas </w:t>
      </w:r>
      <w:r>
        <w:rPr>
          <w:rFonts w:ascii="Times New Roman" w:hAnsi="Times New Roman" w:cs="Times New Roman"/>
          <w:sz w:val="24"/>
          <w:szCs w:val="24"/>
        </w:rPr>
        <w:t>2014-2024 a. 17 korral, neist 9 korral kahel lähestikusel kuupäeval.</w:t>
      </w:r>
      <w:r w:rsidRPr="001C17C6">
        <w:rPr>
          <w:rFonts w:ascii="Times New Roman" w:hAnsi="Times New Roman" w:cs="Times New Roman"/>
          <w:sz w:val="24"/>
          <w:szCs w:val="24"/>
        </w:rPr>
        <w:t xml:space="preserve"> DP</w:t>
      </w:r>
      <w:r>
        <w:rPr>
          <w:rFonts w:ascii="Times New Roman" w:hAnsi="Times New Roman" w:cs="Times New Roman"/>
          <w:sz w:val="24"/>
          <w:szCs w:val="24"/>
        </w:rPr>
        <w:t xml:space="preserve"> alal ja lähistel </w:t>
      </w:r>
      <w:r w:rsidRPr="00C51C11">
        <w:rPr>
          <w:rFonts w:ascii="Times New Roman" w:hAnsi="Times New Roman" w:cs="Times New Roman"/>
          <w:sz w:val="24"/>
          <w:szCs w:val="24"/>
        </w:rPr>
        <w:t xml:space="preserve">esines </w:t>
      </w:r>
      <w:r>
        <w:rPr>
          <w:rFonts w:ascii="Times New Roman" w:hAnsi="Times New Roman" w:cs="Times New Roman"/>
          <w:sz w:val="24"/>
          <w:szCs w:val="24"/>
        </w:rPr>
        <w:t xml:space="preserve">soojasaari 5 korral (vähemalt </w:t>
      </w:r>
      <w:r w:rsidRPr="00FE7E4C">
        <w:rPr>
          <w:rFonts w:ascii="Times New Roman" w:hAnsi="Times New Roman" w:cs="Times New Roman"/>
          <w:sz w:val="24"/>
          <w:szCs w:val="24"/>
        </w:rPr>
        <w:t xml:space="preserve">2014, </w:t>
      </w:r>
      <w:r>
        <w:rPr>
          <w:rFonts w:ascii="Times New Roman" w:hAnsi="Times New Roman" w:cs="Times New Roman"/>
          <w:sz w:val="24"/>
          <w:szCs w:val="24"/>
        </w:rPr>
        <w:t xml:space="preserve">2018, </w:t>
      </w:r>
      <w:r w:rsidRPr="00FE7E4C">
        <w:rPr>
          <w:rFonts w:ascii="Times New Roman" w:hAnsi="Times New Roman" w:cs="Times New Roman"/>
          <w:sz w:val="24"/>
          <w:szCs w:val="24"/>
        </w:rPr>
        <w:t>2020, 2021 ja 2024. a</w:t>
      </w:r>
      <w:r>
        <w:rPr>
          <w:rFonts w:ascii="Times New Roman" w:hAnsi="Times New Roman" w:cs="Times New Roman"/>
          <w:sz w:val="24"/>
          <w:szCs w:val="24"/>
        </w:rPr>
        <w:t>)</w:t>
      </w:r>
      <w:r w:rsidRPr="001C17C6">
        <w:rPr>
          <w:rFonts w:ascii="Times New Roman" w:hAnsi="Times New Roman" w:cs="Times New Roman"/>
          <w:sz w:val="24"/>
          <w:szCs w:val="24"/>
        </w:rPr>
        <w:t>, kus maapinna temperatuur &gt; 30°C</w:t>
      </w:r>
      <w:r>
        <w:rPr>
          <w:rFonts w:ascii="Times New Roman" w:hAnsi="Times New Roman" w:cs="Times New Roman"/>
          <w:sz w:val="24"/>
          <w:szCs w:val="24"/>
        </w:rPr>
        <w:t xml:space="preserve"> ja &lt; </w:t>
      </w:r>
      <w:r w:rsidRPr="001C17C6">
        <w:rPr>
          <w:rFonts w:ascii="Times New Roman" w:hAnsi="Times New Roman" w:cs="Times New Roman"/>
          <w:sz w:val="24"/>
          <w:szCs w:val="24"/>
        </w:rPr>
        <w:t>3</w:t>
      </w:r>
      <w:r>
        <w:rPr>
          <w:rFonts w:ascii="Times New Roman" w:hAnsi="Times New Roman" w:cs="Times New Roman"/>
          <w:sz w:val="24"/>
          <w:szCs w:val="24"/>
        </w:rPr>
        <w:t>5</w:t>
      </w:r>
      <w:r w:rsidRPr="001C17C6">
        <w:rPr>
          <w:rFonts w:ascii="Times New Roman" w:hAnsi="Times New Roman" w:cs="Times New Roman"/>
          <w:sz w:val="24"/>
          <w:szCs w:val="24"/>
        </w:rPr>
        <w:t>°C.</w:t>
      </w:r>
    </w:p>
    <w:p w14:paraId="4B3116BC" w14:textId="77777777" w:rsidR="00887EE7" w:rsidRDefault="00887EE7" w:rsidP="00475D0D">
      <w:pPr>
        <w:spacing w:after="0" w:line="240" w:lineRule="auto"/>
        <w:jc w:val="both"/>
        <w:rPr>
          <w:rFonts w:ascii="Times New Roman" w:hAnsi="Times New Roman" w:cs="Times New Roman"/>
          <w:sz w:val="24"/>
          <w:szCs w:val="24"/>
        </w:rPr>
      </w:pPr>
    </w:p>
    <w:p w14:paraId="0705C5DA" w14:textId="64BCE361" w:rsidR="00882753" w:rsidRDefault="00A67146" w:rsidP="00882753">
      <w:pPr>
        <w:spacing w:after="0" w:line="240" w:lineRule="auto"/>
        <w:jc w:val="both"/>
        <w:rPr>
          <w:rFonts w:ascii="Times New Roman" w:hAnsi="Times New Roman" w:cs="Times New Roman"/>
          <w:sz w:val="24"/>
          <w:szCs w:val="24"/>
        </w:rPr>
      </w:pPr>
      <w:r w:rsidRPr="00A67146">
        <w:rPr>
          <w:rFonts w:ascii="Times New Roman" w:hAnsi="Times New Roman" w:cs="Times New Roman"/>
          <w:sz w:val="24"/>
          <w:szCs w:val="24"/>
        </w:rPr>
        <w:t>Lähtudes strateegiliste (2022. a) mürakaartide (Maa- ja Ruumiameti, 202</w:t>
      </w:r>
      <w:r>
        <w:rPr>
          <w:rFonts w:ascii="Times New Roman" w:hAnsi="Times New Roman" w:cs="Times New Roman"/>
          <w:sz w:val="24"/>
          <w:szCs w:val="24"/>
        </w:rPr>
        <w:t>6</w:t>
      </w:r>
      <w:r w:rsidRPr="00A67146">
        <w:rPr>
          <w:rFonts w:ascii="Times New Roman" w:hAnsi="Times New Roman" w:cs="Times New Roman"/>
          <w:sz w:val="24"/>
          <w:szCs w:val="24"/>
        </w:rPr>
        <w:t>) andmetest, siis</w:t>
      </w:r>
      <w:r>
        <w:rPr>
          <w:rFonts w:ascii="Times New Roman" w:hAnsi="Times New Roman" w:cs="Times New Roman"/>
          <w:sz w:val="24"/>
          <w:szCs w:val="24"/>
        </w:rPr>
        <w:t xml:space="preserve"> </w:t>
      </w:r>
      <w:r w:rsidRPr="00A67146">
        <w:rPr>
          <w:rFonts w:ascii="Times New Roman" w:hAnsi="Times New Roman" w:cs="Times New Roman"/>
          <w:sz w:val="24"/>
          <w:szCs w:val="24"/>
        </w:rPr>
        <w:t>Rahumäe tee 3g</w:t>
      </w:r>
      <w:r>
        <w:rPr>
          <w:rFonts w:ascii="Times New Roman" w:hAnsi="Times New Roman" w:cs="Times New Roman"/>
          <w:sz w:val="24"/>
          <w:szCs w:val="24"/>
        </w:rPr>
        <w:t xml:space="preserve"> kinnistule ulatu</w:t>
      </w:r>
      <w:r w:rsidR="00882753">
        <w:rPr>
          <w:rFonts w:ascii="Times New Roman" w:hAnsi="Times New Roman" w:cs="Times New Roman"/>
          <w:sz w:val="24"/>
          <w:szCs w:val="24"/>
        </w:rPr>
        <w:t>s magistraal</w:t>
      </w:r>
      <w:r>
        <w:rPr>
          <w:rFonts w:ascii="Times New Roman" w:hAnsi="Times New Roman" w:cs="Times New Roman"/>
          <w:sz w:val="24"/>
          <w:szCs w:val="24"/>
        </w:rPr>
        <w:t>tänava</w:t>
      </w:r>
      <w:r w:rsidR="00882753">
        <w:rPr>
          <w:rFonts w:ascii="Times New Roman" w:hAnsi="Times New Roman" w:cs="Times New Roman"/>
          <w:sz w:val="24"/>
          <w:szCs w:val="24"/>
        </w:rPr>
        <w:t xml:space="preserve"> </w:t>
      </w:r>
      <w:r>
        <w:rPr>
          <w:rFonts w:ascii="Times New Roman" w:hAnsi="Times New Roman" w:cs="Times New Roman"/>
          <w:sz w:val="24"/>
          <w:szCs w:val="24"/>
        </w:rPr>
        <w:t>liikluse (</w:t>
      </w:r>
      <w:r w:rsidRPr="00A67146">
        <w:rPr>
          <w:rFonts w:ascii="Times New Roman" w:hAnsi="Times New Roman" w:cs="Times New Roman"/>
          <w:sz w:val="24"/>
          <w:szCs w:val="24"/>
        </w:rPr>
        <w:t>Rahumäe tee</w:t>
      </w:r>
      <w:r w:rsidR="00106C34">
        <w:rPr>
          <w:rFonts w:ascii="Times New Roman" w:hAnsi="Times New Roman" w:cs="Times New Roman"/>
          <w:sz w:val="24"/>
          <w:szCs w:val="24"/>
        </w:rPr>
        <w:t>; joonis 2.</w:t>
      </w:r>
      <w:r w:rsidR="00CA3975">
        <w:rPr>
          <w:rFonts w:ascii="Times New Roman" w:hAnsi="Times New Roman" w:cs="Times New Roman"/>
          <w:sz w:val="24"/>
          <w:szCs w:val="24"/>
        </w:rPr>
        <w:t>5</w:t>
      </w:r>
      <w:r>
        <w:rPr>
          <w:rFonts w:ascii="Times New Roman" w:hAnsi="Times New Roman" w:cs="Times New Roman"/>
          <w:sz w:val="24"/>
          <w:szCs w:val="24"/>
        </w:rPr>
        <w:t>) müra. S</w:t>
      </w:r>
      <w:r w:rsidRPr="00A67146">
        <w:rPr>
          <w:rFonts w:ascii="Times New Roman" w:hAnsi="Times New Roman" w:cs="Times New Roman"/>
          <w:sz w:val="24"/>
          <w:szCs w:val="24"/>
        </w:rPr>
        <w:t xml:space="preserve">iseriiklik </w:t>
      </w:r>
      <w:r>
        <w:rPr>
          <w:rFonts w:ascii="Times New Roman" w:hAnsi="Times New Roman" w:cs="Times New Roman"/>
          <w:sz w:val="24"/>
          <w:szCs w:val="24"/>
        </w:rPr>
        <w:t>(</w:t>
      </w:r>
      <w:r w:rsidRPr="00A67146">
        <w:rPr>
          <w:rFonts w:ascii="Times New Roman" w:hAnsi="Times New Roman" w:cs="Times New Roman"/>
          <w:sz w:val="24"/>
          <w:szCs w:val="24"/>
        </w:rPr>
        <w:t>2022</w:t>
      </w:r>
      <w:r>
        <w:rPr>
          <w:rFonts w:ascii="Times New Roman" w:hAnsi="Times New Roman" w:cs="Times New Roman"/>
          <w:sz w:val="24"/>
          <w:szCs w:val="24"/>
        </w:rPr>
        <w:t>. a)</w:t>
      </w:r>
      <w:r w:rsidRPr="00A67146">
        <w:t xml:space="preserve"> </w:t>
      </w:r>
      <w:r w:rsidRPr="00A67146">
        <w:rPr>
          <w:rFonts w:ascii="Times New Roman" w:hAnsi="Times New Roman" w:cs="Times New Roman"/>
          <w:sz w:val="24"/>
          <w:szCs w:val="24"/>
        </w:rPr>
        <w:t>mürakaartide (Maa- ja Ruumiameti, 2026) andmete</w:t>
      </w:r>
      <w:r>
        <w:rPr>
          <w:rFonts w:ascii="Times New Roman" w:hAnsi="Times New Roman" w:cs="Times New Roman"/>
          <w:sz w:val="24"/>
          <w:szCs w:val="24"/>
        </w:rPr>
        <w:t>l ulatu</w:t>
      </w:r>
      <w:r w:rsidR="00242026">
        <w:rPr>
          <w:rFonts w:ascii="Times New Roman" w:hAnsi="Times New Roman" w:cs="Times New Roman"/>
          <w:sz w:val="24"/>
          <w:szCs w:val="24"/>
        </w:rPr>
        <w:t>s</w:t>
      </w:r>
      <w:r>
        <w:rPr>
          <w:rFonts w:ascii="Times New Roman" w:hAnsi="Times New Roman" w:cs="Times New Roman"/>
          <w:sz w:val="24"/>
          <w:szCs w:val="24"/>
        </w:rPr>
        <w:t xml:space="preserve"> DP alale ka </w:t>
      </w:r>
      <w:r w:rsidRPr="00A67146">
        <w:rPr>
          <w:rFonts w:ascii="Times New Roman" w:hAnsi="Times New Roman" w:cs="Times New Roman"/>
          <w:sz w:val="24"/>
          <w:szCs w:val="24"/>
        </w:rPr>
        <w:t>päevane tööstusmüra</w:t>
      </w:r>
      <w:r>
        <w:rPr>
          <w:rFonts w:ascii="Times New Roman" w:hAnsi="Times New Roman" w:cs="Times New Roman"/>
          <w:sz w:val="24"/>
          <w:szCs w:val="24"/>
        </w:rPr>
        <w:t xml:space="preserve"> </w:t>
      </w:r>
      <w:r w:rsidRPr="00A67146">
        <w:rPr>
          <w:rFonts w:ascii="Times New Roman" w:hAnsi="Times New Roman" w:cs="Times New Roman"/>
          <w:sz w:val="24"/>
          <w:szCs w:val="24"/>
        </w:rPr>
        <w:t>(</w:t>
      </w:r>
      <w:proofErr w:type="spellStart"/>
      <w:r w:rsidRPr="00A67146">
        <w:rPr>
          <w:rFonts w:ascii="Times New Roman" w:hAnsi="Times New Roman" w:cs="Times New Roman"/>
          <w:sz w:val="24"/>
          <w:szCs w:val="24"/>
        </w:rPr>
        <w:t>L</w:t>
      </w:r>
      <w:r w:rsidRPr="00EC10D2">
        <w:rPr>
          <w:rFonts w:ascii="Times New Roman" w:hAnsi="Times New Roman" w:cs="Times New Roman"/>
          <w:sz w:val="24"/>
          <w:szCs w:val="24"/>
          <w:vertAlign w:val="subscript"/>
        </w:rPr>
        <w:t>d</w:t>
      </w:r>
      <w:proofErr w:type="spellEnd"/>
      <w:r w:rsidR="00882753">
        <w:rPr>
          <w:rFonts w:ascii="Times New Roman" w:hAnsi="Times New Roman" w:cs="Times New Roman"/>
          <w:sz w:val="24"/>
          <w:szCs w:val="24"/>
        </w:rPr>
        <w:t>; kohaliku omavalitsuse jäätmejaamast</w:t>
      </w:r>
      <w:r w:rsidRPr="00A67146">
        <w:rPr>
          <w:rFonts w:ascii="Times New Roman" w:hAnsi="Times New Roman" w:cs="Times New Roman"/>
          <w:sz w:val="24"/>
          <w:szCs w:val="24"/>
        </w:rPr>
        <w:t>)</w:t>
      </w:r>
      <w:r w:rsidR="00242026">
        <w:rPr>
          <w:rFonts w:ascii="Times New Roman" w:hAnsi="Times New Roman" w:cs="Times New Roman"/>
          <w:sz w:val="24"/>
          <w:szCs w:val="24"/>
        </w:rPr>
        <w:t>,</w:t>
      </w:r>
      <w:r w:rsidR="00106C34">
        <w:rPr>
          <w:rFonts w:ascii="Times New Roman" w:hAnsi="Times New Roman" w:cs="Times New Roman"/>
          <w:sz w:val="24"/>
          <w:szCs w:val="24"/>
        </w:rPr>
        <w:t xml:space="preserve"> joonis 2.</w:t>
      </w:r>
      <w:r w:rsidR="00CA3975">
        <w:rPr>
          <w:rFonts w:ascii="Times New Roman" w:hAnsi="Times New Roman" w:cs="Times New Roman"/>
          <w:sz w:val="24"/>
          <w:szCs w:val="24"/>
        </w:rPr>
        <w:t>6</w:t>
      </w:r>
      <w:r>
        <w:rPr>
          <w:rFonts w:ascii="Times New Roman" w:hAnsi="Times New Roman" w:cs="Times New Roman"/>
          <w:sz w:val="24"/>
          <w:szCs w:val="24"/>
        </w:rPr>
        <w:t>.</w:t>
      </w:r>
      <w:r w:rsidR="00882753">
        <w:rPr>
          <w:rFonts w:ascii="Times New Roman" w:hAnsi="Times New Roman" w:cs="Times New Roman"/>
          <w:sz w:val="24"/>
          <w:szCs w:val="24"/>
        </w:rPr>
        <w:t xml:space="preserve"> DP alast </w:t>
      </w:r>
      <w:r w:rsidR="00882753" w:rsidRPr="00C05601">
        <w:rPr>
          <w:rFonts w:ascii="Times New Roman" w:hAnsi="Times New Roman" w:cs="Times New Roman"/>
          <w:sz w:val="24"/>
          <w:szCs w:val="24"/>
        </w:rPr>
        <w:t xml:space="preserve">ca 96 m kaugusel kagus </w:t>
      </w:r>
      <w:r w:rsidR="00882753">
        <w:rPr>
          <w:rFonts w:ascii="Times New Roman" w:hAnsi="Times New Roman" w:cs="Times New Roman"/>
          <w:sz w:val="24"/>
          <w:szCs w:val="24"/>
        </w:rPr>
        <w:t xml:space="preserve">on </w:t>
      </w:r>
      <w:r w:rsidR="00882753" w:rsidRPr="00C05601">
        <w:rPr>
          <w:rFonts w:ascii="Times New Roman" w:hAnsi="Times New Roman" w:cs="Times New Roman"/>
          <w:sz w:val="24"/>
          <w:szCs w:val="24"/>
        </w:rPr>
        <w:t>Rahumäe jäätmejaam</w:t>
      </w:r>
      <w:r w:rsidR="00882753">
        <w:rPr>
          <w:rFonts w:ascii="Times New Roman" w:hAnsi="Times New Roman" w:cs="Times New Roman"/>
          <w:sz w:val="24"/>
          <w:szCs w:val="24"/>
        </w:rPr>
        <w:t xml:space="preserve">. </w:t>
      </w:r>
      <w:r w:rsidR="00882753" w:rsidRPr="00C05601">
        <w:rPr>
          <w:rFonts w:ascii="Times New Roman" w:hAnsi="Times New Roman" w:cs="Times New Roman"/>
          <w:sz w:val="24"/>
          <w:szCs w:val="24"/>
        </w:rPr>
        <w:t>Keskkonnaloa nr L.JÄ/332573 väljastamise korraldus</w:t>
      </w:r>
      <w:r w:rsidR="00882753">
        <w:rPr>
          <w:rFonts w:ascii="Times New Roman" w:hAnsi="Times New Roman" w:cs="Times New Roman"/>
          <w:sz w:val="24"/>
          <w:szCs w:val="24"/>
        </w:rPr>
        <w:t>es (</w:t>
      </w:r>
      <w:r w:rsidR="00882753" w:rsidRPr="00C05601">
        <w:rPr>
          <w:rFonts w:ascii="Times New Roman" w:hAnsi="Times New Roman" w:cs="Times New Roman"/>
          <w:sz w:val="24"/>
          <w:szCs w:val="24"/>
        </w:rPr>
        <w:t>Keskkonnaamet</w:t>
      </w:r>
      <w:r w:rsidR="00882753">
        <w:rPr>
          <w:rFonts w:ascii="Times New Roman" w:hAnsi="Times New Roman" w:cs="Times New Roman"/>
          <w:sz w:val="24"/>
          <w:szCs w:val="24"/>
        </w:rPr>
        <w:t>;</w:t>
      </w:r>
      <w:r w:rsidR="00882753" w:rsidRPr="00C05601">
        <w:rPr>
          <w:rFonts w:ascii="Times New Roman" w:hAnsi="Times New Roman" w:cs="Times New Roman"/>
          <w:sz w:val="24"/>
          <w:szCs w:val="24"/>
        </w:rPr>
        <w:t xml:space="preserve"> 15.07.2020 nr DM-109802-5</w:t>
      </w:r>
      <w:r w:rsidR="00882753">
        <w:rPr>
          <w:rFonts w:ascii="Times New Roman" w:hAnsi="Times New Roman" w:cs="Times New Roman"/>
          <w:sz w:val="24"/>
          <w:szCs w:val="24"/>
        </w:rPr>
        <w:t>) on leitud, et e</w:t>
      </w:r>
      <w:r w:rsidR="00882753" w:rsidRPr="00C05601">
        <w:rPr>
          <w:rFonts w:ascii="Times New Roman" w:hAnsi="Times New Roman" w:cs="Times New Roman"/>
          <w:sz w:val="24"/>
          <w:szCs w:val="24"/>
        </w:rPr>
        <w:t>ttevõtte tegevuse mõjuala on lokaalne</w:t>
      </w:r>
      <w:r w:rsidR="00882753">
        <w:rPr>
          <w:rFonts w:ascii="Times New Roman" w:hAnsi="Times New Roman" w:cs="Times New Roman"/>
          <w:sz w:val="24"/>
          <w:szCs w:val="24"/>
        </w:rPr>
        <w:t xml:space="preserve">. </w:t>
      </w:r>
      <w:r w:rsidR="00882753" w:rsidRPr="00C05601">
        <w:rPr>
          <w:rFonts w:ascii="Times New Roman" w:hAnsi="Times New Roman" w:cs="Times New Roman"/>
          <w:sz w:val="24"/>
          <w:szCs w:val="24"/>
        </w:rPr>
        <w:t>Tavajäätmeid, välja arvatud vanarehve (jäätmekood 16 01 03) ja biolagunevaid jäätmeid (jäätmekood 20 02 01) kogutakse</w:t>
      </w:r>
      <w:r w:rsidR="00882753">
        <w:rPr>
          <w:rFonts w:ascii="Times New Roman" w:hAnsi="Times New Roman" w:cs="Times New Roman"/>
          <w:sz w:val="24"/>
          <w:szCs w:val="24"/>
        </w:rPr>
        <w:t xml:space="preserve"> </w:t>
      </w:r>
      <w:r w:rsidR="00882753" w:rsidRPr="00C05601">
        <w:rPr>
          <w:rFonts w:ascii="Times New Roman" w:hAnsi="Times New Roman" w:cs="Times New Roman"/>
          <w:sz w:val="24"/>
          <w:szCs w:val="24"/>
        </w:rPr>
        <w:t>konteinerites.</w:t>
      </w:r>
      <w:r w:rsidR="00882753">
        <w:rPr>
          <w:rFonts w:ascii="Times New Roman" w:hAnsi="Times New Roman" w:cs="Times New Roman"/>
          <w:sz w:val="24"/>
          <w:szCs w:val="24"/>
        </w:rPr>
        <w:t xml:space="preserve"> Arvestades </w:t>
      </w:r>
      <w:r w:rsidR="00882753" w:rsidRPr="00C05601">
        <w:rPr>
          <w:rFonts w:ascii="Times New Roman" w:hAnsi="Times New Roman" w:cs="Times New Roman"/>
          <w:sz w:val="24"/>
          <w:szCs w:val="24"/>
        </w:rPr>
        <w:t>Rahumäe tee 3g</w:t>
      </w:r>
      <w:r w:rsidR="00882753">
        <w:rPr>
          <w:rFonts w:ascii="Times New Roman" w:hAnsi="Times New Roman" w:cs="Times New Roman"/>
          <w:sz w:val="24"/>
          <w:szCs w:val="24"/>
        </w:rPr>
        <w:t xml:space="preserve"> kinnistu ja </w:t>
      </w:r>
      <w:r w:rsidR="00882753" w:rsidRPr="00C05601">
        <w:rPr>
          <w:rFonts w:ascii="Times New Roman" w:hAnsi="Times New Roman" w:cs="Times New Roman"/>
          <w:sz w:val="24"/>
          <w:szCs w:val="24"/>
        </w:rPr>
        <w:t>Rahumäe jäätmejaam</w:t>
      </w:r>
      <w:r w:rsidR="00882753">
        <w:rPr>
          <w:rFonts w:ascii="Times New Roman" w:hAnsi="Times New Roman" w:cs="Times New Roman"/>
          <w:sz w:val="24"/>
          <w:szCs w:val="24"/>
        </w:rPr>
        <w:t xml:space="preserve"> paiknemist, saab välja tuua, et valdavad tuule suunad on lõhnahäiringute levikut </w:t>
      </w:r>
      <w:r w:rsidR="00CA3975">
        <w:rPr>
          <w:rFonts w:ascii="Times New Roman" w:hAnsi="Times New Roman" w:cs="Times New Roman"/>
          <w:sz w:val="24"/>
          <w:szCs w:val="24"/>
        </w:rPr>
        <w:t xml:space="preserve">pigem </w:t>
      </w:r>
      <w:r w:rsidR="00882753">
        <w:rPr>
          <w:rFonts w:ascii="Times New Roman" w:hAnsi="Times New Roman" w:cs="Times New Roman"/>
          <w:sz w:val="24"/>
          <w:szCs w:val="24"/>
        </w:rPr>
        <w:t>taunivad (joonis 2.</w:t>
      </w:r>
      <w:r w:rsidR="00CA3975">
        <w:rPr>
          <w:rFonts w:ascii="Times New Roman" w:hAnsi="Times New Roman" w:cs="Times New Roman"/>
          <w:sz w:val="24"/>
          <w:szCs w:val="24"/>
        </w:rPr>
        <w:t>7</w:t>
      </w:r>
      <w:r w:rsidR="00882753">
        <w:rPr>
          <w:rFonts w:ascii="Times New Roman" w:hAnsi="Times New Roman" w:cs="Times New Roman"/>
          <w:sz w:val="24"/>
          <w:szCs w:val="24"/>
        </w:rPr>
        <w:t>). Keskkonnaamet (</w:t>
      </w:r>
      <w:r w:rsidR="00882753" w:rsidRPr="006048C0">
        <w:rPr>
          <w:rFonts w:ascii="Times New Roman" w:hAnsi="Times New Roman" w:cs="Times New Roman"/>
          <w:sz w:val="24"/>
          <w:szCs w:val="24"/>
        </w:rPr>
        <w:t>27.01.2026</w:t>
      </w:r>
      <w:r w:rsidR="00882753">
        <w:rPr>
          <w:rFonts w:ascii="Times New Roman" w:hAnsi="Times New Roman" w:cs="Times New Roman"/>
          <w:sz w:val="24"/>
          <w:szCs w:val="24"/>
        </w:rPr>
        <w:t xml:space="preserve"> kirjaga</w:t>
      </w:r>
      <w:r w:rsidR="00882753" w:rsidRPr="006048C0">
        <w:rPr>
          <w:rFonts w:ascii="Times New Roman" w:hAnsi="Times New Roman" w:cs="Times New Roman"/>
          <w:sz w:val="24"/>
          <w:szCs w:val="24"/>
        </w:rPr>
        <w:t xml:space="preserve"> nr 2-6/26/26-2</w:t>
      </w:r>
      <w:r w:rsidR="00882753">
        <w:rPr>
          <w:rFonts w:ascii="Times New Roman" w:hAnsi="Times New Roman" w:cs="Times New Roman"/>
          <w:sz w:val="24"/>
          <w:szCs w:val="24"/>
        </w:rPr>
        <w:t xml:space="preserve">) on öelnud, et </w:t>
      </w:r>
      <w:r w:rsidR="00882753" w:rsidRPr="006048C0">
        <w:rPr>
          <w:rFonts w:ascii="Times New Roman" w:hAnsi="Times New Roman" w:cs="Times New Roman"/>
          <w:sz w:val="24"/>
          <w:szCs w:val="24"/>
        </w:rPr>
        <w:t>ajaperioodil 01.01.2021 kuni 26.01.2026 ei ole laekunud kaebusi, mis oleks seostatavad Rahumäe jäätmejaamaga.</w:t>
      </w:r>
      <w:r w:rsidR="00543F49">
        <w:rPr>
          <w:rFonts w:ascii="Times New Roman" w:hAnsi="Times New Roman" w:cs="Times New Roman"/>
          <w:sz w:val="24"/>
          <w:szCs w:val="24"/>
        </w:rPr>
        <w:t xml:space="preserve"> </w:t>
      </w:r>
      <w:r w:rsidR="00543F49" w:rsidRPr="00543F49">
        <w:rPr>
          <w:rFonts w:ascii="Times New Roman" w:hAnsi="Times New Roman" w:cs="Times New Roman"/>
          <w:sz w:val="24"/>
          <w:szCs w:val="24"/>
        </w:rPr>
        <w:t>Terviseameti</w:t>
      </w:r>
      <w:r w:rsidR="00543F49">
        <w:rPr>
          <w:rFonts w:ascii="Times New Roman" w:hAnsi="Times New Roman" w:cs="Times New Roman"/>
          <w:sz w:val="24"/>
          <w:szCs w:val="24"/>
        </w:rPr>
        <w:t xml:space="preserve"> (02.02.2026 kirja) kohaselt v</w:t>
      </w:r>
      <w:r w:rsidR="00543F49" w:rsidRPr="00543F49">
        <w:rPr>
          <w:rFonts w:ascii="Times New Roman" w:hAnsi="Times New Roman" w:cs="Times New Roman"/>
          <w:sz w:val="24"/>
          <w:szCs w:val="24"/>
        </w:rPr>
        <w:t>iimase kuue aasta andmete põhjal ei ole Rahumäe jäätmejaamaga seonduvalt kaebusi esitatud.</w:t>
      </w:r>
    </w:p>
    <w:p w14:paraId="165BA9F6" w14:textId="77777777" w:rsidR="00483845" w:rsidRDefault="00483845" w:rsidP="00475D0D">
      <w:pPr>
        <w:spacing w:after="0" w:line="240" w:lineRule="auto"/>
        <w:jc w:val="both"/>
        <w:rPr>
          <w:rFonts w:ascii="Times New Roman" w:hAnsi="Times New Roman" w:cs="Times New Roman"/>
          <w:sz w:val="24"/>
          <w:szCs w:val="24"/>
        </w:rPr>
      </w:pPr>
    </w:p>
    <w:p w14:paraId="285038EB" w14:textId="334C44E5" w:rsidR="00483845" w:rsidRDefault="007C6382" w:rsidP="00475D0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et-EE"/>
        </w:rPr>
        <w:lastRenderedPageBreak/>
        <w:drawing>
          <wp:inline distT="0" distB="0" distL="0" distR="0" wp14:anchorId="0FFBE3C1" wp14:editId="48EC2A5F">
            <wp:extent cx="4514850" cy="2529394"/>
            <wp:effectExtent l="0" t="0" r="0" b="4445"/>
            <wp:docPr id="158190375" name="Pilt 2" descr="Pilt, millel on kujutatud tekst, kaart, Plaan, Atlas&#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0375" name="Pilt 2" descr="Pilt, millel on kujutatud tekst, kaart, Plaan, Atlas&#10;&#10;Tehisintellekti genereeritud sisu ei pruugi olla õige."/>
                    <pic:cNvPicPr/>
                  </pic:nvPicPr>
                  <pic:blipFill rotWithShape="1">
                    <a:blip r:embed="rId20">
                      <a:extLst>
                        <a:ext uri="{28A0092B-C50C-407E-A947-70E740481C1C}">
                          <a14:useLocalDpi xmlns:a14="http://schemas.microsoft.com/office/drawing/2010/main" val="0"/>
                        </a:ext>
                      </a:extLst>
                    </a:blip>
                    <a:srcRect t="2666" b="1345"/>
                    <a:stretch>
                      <a:fillRect/>
                    </a:stretch>
                  </pic:blipFill>
                  <pic:spPr bwMode="auto">
                    <a:xfrm>
                      <a:off x="0" y="0"/>
                      <a:ext cx="4526362" cy="2535843"/>
                    </a:xfrm>
                    <a:prstGeom prst="rect">
                      <a:avLst/>
                    </a:prstGeom>
                    <a:ln>
                      <a:noFill/>
                    </a:ln>
                    <a:extLst>
                      <a:ext uri="{53640926-AAD7-44D8-BBD7-CCE9431645EC}">
                        <a14:shadowObscured xmlns:a14="http://schemas.microsoft.com/office/drawing/2010/main"/>
                      </a:ext>
                    </a:extLst>
                  </pic:spPr>
                </pic:pic>
              </a:graphicData>
            </a:graphic>
          </wp:inline>
        </w:drawing>
      </w:r>
    </w:p>
    <w:p w14:paraId="2EEAC91A" w14:textId="6E2C9C57" w:rsidR="00483845" w:rsidRDefault="00483845" w:rsidP="00475D0D">
      <w:pPr>
        <w:spacing w:after="0" w:line="240" w:lineRule="auto"/>
        <w:jc w:val="both"/>
        <w:rPr>
          <w:rFonts w:ascii="Times New Roman" w:hAnsi="Times New Roman" w:cs="Times New Roman"/>
          <w:sz w:val="24"/>
          <w:szCs w:val="24"/>
        </w:rPr>
      </w:pPr>
      <w:r w:rsidRPr="00C444AD">
        <w:rPr>
          <w:rFonts w:ascii="Times New Roman" w:eastAsia="Calibri" w:hAnsi="Times New Roman" w:cs="Times New Roman"/>
          <w:b/>
          <w:bCs/>
          <w:kern w:val="0"/>
          <w14:ligatures w14:val="none"/>
        </w:rPr>
        <w:t>Joonis 2.</w:t>
      </w:r>
      <w:r w:rsidR="00CA3975">
        <w:rPr>
          <w:rFonts w:ascii="Times New Roman" w:eastAsia="Calibri" w:hAnsi="Times New Roman" w:cs="Times New Roman"/>
          <w:b/>
          <w:bCs/>
          <w:kern w:val="0"/>
          <w14:ligatures w14:val="none"/>
        </w:rPr>
        <w:t>5</w:t>
      </w:r>
      <w:r w:rsidRPr="00C444AD">
        <w:rPr>
          <w:rFonts w:ascii="Times New Roman" w:eastAsia="Calibri" w:hAnsi="Times New Roman" w:cs="Times New Roman"/>
          <w:b/>
          <w:bCs/>
          <w:kern w:val="0"/>
          <w14:ligatures w14:val="none"/>
        </w:rPr>
        <w:t>.</w:t>
      </w:r>
      <w:r w:rsidRPr="00C444AD">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S</w:t>
      </w:r>
      <w:r w:rsidRPr="00483845">
        <w:rPr>
          <w:rFonts w:ascii="Times New Roman" w:eastAsia="Calibri" w:hAnsi="Times New Roman" w:cs="Times New Roman"/>
          <w:kern w:val="0"/>
          <w14:ligatures w14:val="none"/>
        </w:rPr>
        <w:t>trateegiliste (2022. a) mürakaart</w:t>
      </w:r>
      <w:r>
        <w:rPr>
          <w:rFonts w:ascii="Times New Roman" w:eastAsia="Calibri" w:hAnsi="Times New Roman" w:cs="Times New Roman"/>
          <w:kern w:val="0"/>
          <w14:ligatures w14:val="none"/>
        </w:rPr>
        <w:t xml:space="preserve"> </w:t>
      </w:r>
      <w:r w:rsidRPr="00106C34">
        <w:rPr>
          <w:rFonts w:ascii="Times New Roman" w:eastAsia="Calibri" w:hAnsi="Times New Roman" w:cs="Times New Roman"/>
          <w:kern w:val="0"/>
          <w14:ligatures w14:val="none"/>
        </w:rPr>
        <w:t xml:space="preserve">päevane </w:t>
      </w:r>
      <w:r w:rsidRPr="00483845">
        <w:rPr>
          <w:rFonts w:ascii="Times New Roman" w:eastAsia="Calibri" w:hAnsi="Times New Roman" w:cs="Times New Roman"/>
          <w:kern w:val="0"/>
          <w14:ligatures w14:val="none"/>
        </w:rPr>
        <w:t>tänavaliiklus</w:t>
      </w:r>
      <w:r>
        <w:rPr>
          <w:rFonts w:ascii="Times New Roman" w:eastAsia="Calibri" w:hAnsi="Times New Roman" w:cs="Times New Roman"/>
          <w:kern w:val="0"/>
          <w14:ligatures w14:val="none"/>
        </w:rPr>
        <w:t>e müra</w:t>
      </w:r>
      <w:r w:rsidRPr="00106C34">
        <w:rPr>
          <w:rFonts w:ascii="Times New Roman" w:eastAsia="Calibri" w:hAnsi="Times New Roman" w:cs="Times New Roman"/>
          <w:kern w:val="0"/>
          <w14:ligatures w14:val="none"/>
        </w:rPr>
        <w:t xml:space="preserve"> (Maa- ja Ruumiameti, 2026)</w:t>
      </w:r>
      <w:r>
        <w:rPr>
          <w:rFonts w:ascii="Times New Roman" w:eastAsia="Calibri" w:hAnsi="Times New Roman" w:cs="Times New Roman"/>
          <w:kern w:val="0"/>
          <w14:ligatures w14:val="none"/>
        </w:rPr>
        <w:t>.</w:t>
      </w:r>
    </w:p>
    <w:p w14:paraId="2DB71082" w14:textId="77777777" w:rsidR="000C0F79" w:rsidRDefault="000C0F79" w:rsidP="00475D0D">
      <w:pPr>
        <w:spacing w:after="0" w:line="240" w:lineRule="auto"/>
        <w:jc w:val="both"/>
        <w:rPr>
          <w:rFonts w:ascii="Times New Roman" w:hAnsi="Times New Roman" w:cs="Times New Roman"/>
          <w:sz w:val="24"/>
          <w:szCs w:val="24"/>
        </w:rPr>
      </w:pPr>
    </w:p>
    <w:p w14:paraId="592452FB" w14:textId="79989BF6" w:rsidR="000C0F79" w:rsidRDefault="00106C34" w:rsidP="00475D0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et-EE"/>
        </w:rPr>
        <w:drawing>
          <wp:inline distT="0" distB="0" distL="0" distR="0" wp14:anchorId="6EA4218D" wp14:editId="4C841E5F">
            <wp:extent cx="3963670" cy="2277501"/>
            <wp:effectExtent l="0" t="0" r="0" b="8890"/>
            <wp:docPr id="1357490388" name="Pilt 1" descr="Pilt, millel on kujutatud tekst, kaart, Plaan, Atlas&#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90388" name="Pilt 1" descr="Pilt, millel on kujutatud tekst, kaart, Plaan, Atlas&#10;&#10;Tehisintellekti genereeritud sisu ei pruugi olla õige."/>
                    <pic:cNvPicPr/>
                  </pic:nvPicPr>
                  <pic:blipFill rotWithShape="1">
                    <a:blip r:embed="rId21">
                      <a:extLst>
                        <a:ext uri="{28A0092B-C50C-407E-A947-70E740481C1C}">
                          <a14:useLocalDpi xmlns:a14="http://schemas.microsoft.com/office/drawing/2010/main" val="0"/>
                        </a:ext>
                      </a:extLst>
                    </a:blip>
                    <a:srcRect t="28860"/>
                    <a:stretch/>
                  </pic:blipFill>
                  <pic:spPr bwMode="auto">
                    <a:xfrm>
                      <a:off x="0" y="0"/>
                      <a:ext cx="3964002" cy="2277692"/>
                    </a:xfrm>
                    <a:prstGeom prst="rect">
                      <a:avLst/>
                    </a:prstGeom>
                    <a:ln>
                      <a:noFill/>
                    </a:ln>
                    <a:extLst>
                      <a:ext uri="{53640926-AAD7-44D8-BBD7-CCE9431645EC}">
                        <a14:shadowObscured xmlns:a14="http://schemas.microsoft.com/office/drawing/2010/main"/>
                      </a:ext>
                    </a:extLst>
                  </pic:spPr>
                </pic:pic>
              </a:graphicData>
            </a:graphic>
          </wp:inline>
        </w:drawing>
      </w:r>
    </w:p>
    <w:p w14:paraId="789F37E1" w14:textId="265592B2" w:rsidR="000C0F79" w:rsidRDefault="00106C34" w:rsidP="00475D0D">
      <w:pPr>
        <w:spacing w:after="0" w:line="240" w:lineRule="auto"/>
        <w:jc w:val="both"/>
        <w:rPr>
          <w:rFonts w:ascii="Times New Roman" w:hAnsi="Times New Roman" w:cs="Times New Roman"/>
          <w:sz w:val="24"/>
          <w:szCs w:val="24"/>
        </w:rPr>
      </w:pPr>
      <w:r w:rsidRPr="00C444AD">
        <w:rPr>
          <w:rFonts w:ascii="Times New Roman" w:eastAsia="Calibri" w:hAnsi="Times New Roman" w:cs="Times New Roman"/>
          <w:b/>
          <w:bCs/>
          <w:kern w:val="0"/>
          <w14:ligatures w14:val="none"/>
        </w:rPr>
        <w:t>Joonis 2.</w:t>
      </w:r>
      <w:r w:rsidR="00CA3975">
        <w:rPr>
          <w:rFonts w:ascii="Times New Roman" w:eastAsia="Calibri" w:hAnsi="Times New Roman" w:cs="Times New Roman"/>
          <w:b/>
          <w:bCs/>
          <w:kern w:val="0"/>
          <w14:ligatures w14:val="none"/>
        </w:rPr>
        <w:t>6</w:t>
      </w:r>
      <w:r w:rsidRPr="00C444AD">
        <w:rPr>
          <w:rFonts w:ascii="Times New Roman" w:eastAsia="Calibri" w:hAnsi="Times New Roman" w:cs="Times New Roman"/>
          <w:b/>
          <w:bCs/>
          <w:kern w:val="0"/>
          <w14:ligatures w14:val="none"/>
        </w:rPr>
        <w:t>.</w:t>
      </w:r>
      <w:r w:rsidRPr="00C444AD">
        <w:rPr>
          <w:rFonts w:ascii="Times New Roman" w:eastAsia="Calibri" w:hAnsi="Times New Roman" w:cs="Times New Roman"/>
          <w:kern w:val="0"/>
          <w14:ligatures w14:val="none"/>
        </w:rPr>
        <w:t xml:space="preserve"> </w:t>
      </w:r>
      <w:r w:rsidRPr="00106C34">
        <w:rPr>
          <w:rFonts w:ascii="Times New Roman" w:eastAsia="Calibri" w:hAnsi="Times New Roman" w:cs="Times New Roman"/>
          <w:kern w:val="0"/>
          <w14:ligatures w14:val="none"/>
        </w:rPr>
        <w:t>Siseriiklik mürakaart (2022. a) päevane tööstusmüra (Maa- ja Ruumiameti, 2026)</w:t>
      </w:r>
      <w:r>
        <w:rPr>
          <w:rFonts w:ascii="Times New Roman" w:eastAsia="Calibri" w:hAnsi="Times New Roman" w:cs="Times New Roman"/>
          <w:kern w:val="0"/>
          <w14:ligatures w14:val="none"/>
        </w:rPr>
        <w:t>.</w:t>
      </w:r>
    </w:p>
    <w:p w14:paraId="33835E37" w14:textId="77777777" w:rsidR="000C0F79" w:rsidRDefault="000C0F79" w:rsidP="00475D0D">
      <w:pPr>
        <w:spacing w:after="0" w:line="240" w:lineRule="auto"/>
        <w:jc w:val="both"/>
        <w:rPr>
          <w:rFonts w:ascii="Times New Roman" w:hAnsi="Times New Roman" w:cs="Times New Roman"/>
          <w:sz w:val="24"/>
          <w:szCs w:val="24"/>
        </w:rPr>
      </w:pPr>
    </w:p>
    <w:p w14:paraId="5286787A" w14:textId="2A4AA397" w:rsidR="00DD3D10" w:rsidRDefault="00C05601" w:rsidP="00475D0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et-EE"/>
        </w:rPr>
        <w:drawing>
          <wp:inline distT="0" distB="0" distL="0" distR="0" wp14:anchorId="0C72A7A8" wp14:editId="3E21F528">
            <wp:extent cx="2550160" cy="2362200"/>
            <wp:effectExtent l="0" t="0" r="2540" b="0"/>
            <wp:docPr id="243507204" name="Pilt 4" descr="Pilt, millel on kujutatud diagramm, origami, disain&#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07204" name="Pilt 4" descr="Pilt, millel on kujutatud diagramm, origami, disain&#10;&#10;Tehisintellekti genereeritud sisu ei pruugi olla õige."/>
                    <pic:cNvPicPr/>
                  </pic:nvPicPr>
                  <pic:blipFill rotWithShape="1">
                    <a:blip r:embed="rId22">
                      <a:extLst>
                        <a:ext uri="{28A0092B-C50C-407E-A947-70E740481C1C}">
                          <a14:useLocalDpi xmlns:a14="http://schemas.microsoft.com/office/drawing/2010/main" val="0"/>
                        </a:ext>
                      </a:extLst>
                    </a:blip>
                    <a:srcRect b="5321"/>
                    <a:stretch/>
                  </pic:blipFill>
                  <pic:spPr bwMode="auto">
                    <a:xfrm>
                      <a:off x="0" y="0"/>
                      <a:ext cx="2573025" cy="2383380"/>
                    </a:xfrm>
                    <a:prstGeom prst="rect">
                      <a:avLst/>
                    </a:prstGeom>
                    <a:ln>
                      <a:noFill/>
                    </a:ln>
                    <a:extLst>
                      <a:ext uri="{53640926-AAD7-44D8-BBD7-CCE9431645EC}">
                        <a14:shadowObscured xmlns:a14="http://schemas.microsoft.com/office/drawing/2010/main"/>
                      </a:ext>
                    </a:extLst>
                  </pic:spPr>
                </pic:pic>
              </a:graphicData>
            </a:graphic>
          </wp:inline>
        </w:drawing>
      </w:r>
    </w:p>
    <w:p w14:paraId="41775AF2" w14:textId="04FB745B" w:rsidR="00887EE7" w:rsidRDefault="00C05601" w:rsidP="00475D0D">
      <w:pPr>
        <w:spacing w:after="0" w:line="240" w:lineRule="auto"/>
        <w:jc w:val="both"/>
        <w:rPr>
          <w:rFonts w:ascii="Times New Roman" w:hAnsi="Times New Roman" w:cs="Times New Roman"/>
          <w:sz w:val="24"/>
          <w:szCs w:val="24"/>
        </w:rPr>
      </w:pPr>
      <w:r w:rsidRPr="00C444AD">
        <w:rPr>
          <w:rFonts w:ascii="Times New Roman" w:eastAsia="Calibri" w:hAnsi="Times New Roman" w:cs="Times New Roman"/>
          <w:b/>
          <w:bCs/>
          <w:kern w:val="0"/>
          <w14:ligatures w14:val="none"/>
        </w:rPr>
        <w:t>Joonis 2.</w:t>
      </w:r>
      <w:r w:rsidR="00CA3975">
        <w:rPr>
          <w:rFonts w:ascii="Times New Roman" w:eastAsia="Calibri" w:hAnsi="Times New Roman" w:cs="Times New Roman"/>
          <w:b/>
          <w:bCs/>
          <w:kern w:val="0"/>
          <w14:ligatures w14:val="none"/>
        </w:rPr>
        <w:t>7</w:t>
      </w:r>
      <w:r w:rsidRPr="00C444AD">
        <w:rPr>
          <w:rFonts w:ascii="Times New Roman" w:eastAsia="Calibri" w:hAnsi="Times New Roman" w:cs="Times New Roman"/>
          <w:b/>
          <w:bCs/>
          <w:kern w:val="0"/>
          <w14:ligatures w14:val="none"/>
        </w:rPr>
        <w:t>.</w:t>
      </w:r>
      <w:r w:rsidRPr="00C444AD">
        <w:rPr>
          <w:rFonts w:ascii="Times New Roman" w:eastAsia="Calibri" w:hAnsi="Times New Roman" w:cs="Times New Roman"/>
          <w:kern w:val="0"/>
          <w14:ligatures w14:val="none"/>
        </w:rPr>
        <w:t xml:space="preserve"> </w:t>
      </w:r>
      <w:r w:rsidR="00CD116D" w:rsidRPr="00CD116D">
        <w:rPr>
          <w:rFonts w:ascii="Times New Roman" w:eastAsia="Calibri" w:hAnsi="Times New Roman" w:cs="Times New Roman"/>
          <w:kern w:val="0"/>
          <w14:ligatures w14:val="none"/>
        </w:rPr>
        <w:t xml:space="preserve">Tuulte jaotus suuna järgi (%) Tallinn-Harku </w:t>
      </w:r>
      <w:proofErr w:type="spellStart"/>
      <w:r w:rsidR="00CD116D" w:rsidRPr="00CD116D">
        <w:rPr>
          <w:rFonts w:ascii="Times New Roman" w:eastAsia="Calibri" w:hAnsi="Times New Roman" w:cs="Times New Roman"/>
          <w:kern w:val="0"/>
          <w14:ligatures w14:val="none"/>
        </w:rPr>
        <w:t>aeroloogiajaam</w:t>
      </w:r>
      <w:r w:rsidR="00CD116D">
        <w:rPr>
          <w:rFonts w:ascii="Times New Roman" w:eastAsia="Calibri" w:hAnsi="Times New Roman" w:cs="Times New Roman"/>
          <w:kern w:val="0"/>
          <w14:ligatures w14:val="none"/>
        </w:rPr>
        <w:t>as</w:t>
      </w:r>
      <w:proofErr w:type="spellEnd"/>
      <w:r w:rsidR="00CD116D">
        <w:rPr>
          <w:rFonts w:ascii="Times New Roman" w:eastAsia="Calibri" w:hAnsi="Times New Roman" w:cs="Times New Roman"/>
          <w:kern w:val="0"/>
          <w14:ligatures w14:val="none"/>
        </w:rPr>
        <w:t xml:space="preserve"> </w:t>
      </w:r>
      <w:r w:rsidR="00CD116D" w:rsidRPr="00CD116D">
        <w:rPr>
          <w:rFonts w:ascii="Times New Roman" w:eastAsia="Calibri" w:hAnsi="Times New Roman" w:cs="Times New Roman"/>
          <w:kern w:val="0"/>
          <w14:ligatures w14:val="none"/>
        </w:rPr>
        <w:t>1991-2020</w:t>
      </w:r>
      <w:r w:rsidR="002A5586">
        <w:rPr>
          <w:rFonts w:ascii="Times New Roman" w:eastAsia="Calibri" w:hAnsi="Times New Roman" w:cs="Times New Roman"/>
          <w:kern w:val="0"/>
          <w14:ligatures w14:val="none"/>
        </w:rPr>
        <w:t xml:space="preserve"> (</w:t>
      </w:r>
      <w:r w:rsidR="002A5586" w:rsidRPr="002A5586">
        <w:rPr>
          <w:rFonts w:ascii="Times New Roman" w:eastAsia="Calibri" w:hAnsi="Times New Roman" w:cs="Times New Roman"/>
          <w:kern w:val="0"/>
          <w14:ligatures w14:val="none"/>
        </w:rPr>
        <w:t>Keskkonnaagentuur, 30.01.2026</w:t>
      </w:r>
      <w:r w:rsidR="002A5586">
        <w:rPr>
          <w:rFonts w:ascii="Times New Roman" w:eastAsia="Calibri" w:hAnsi="Times New Roman" w:cs="Times New Roman"/>
          <w:kern w:val="0"/>
          <w14:ligatures w14:val="none"/>
        </w:rPr>
        <w:t>)</w:t>
      </w:r>
      <w:r w:rsidR="00CD116D">
        <w:rPr>
          <w:rFonts w:ascii="Times New Roman" w:eastAsia="Calibri" w:hAnsi="Times New Roman" w:cs="Times New Roman"/>
          <w:kern w:val="0"/>
          <w14:ligatures w14:val="none"/>
        </w:rPr>
        <w:t>.</w:t>
      </w:r>
    </w:p>
    <w:p w14:paraId="705C0D82" w14:textId="77777777" w:rsidR="00C05601" w:rsidRDefault="00C05601" w:rsidP="00475D0D">
      <w:pPr>
        <w:spacing w:after="0" w:line="240" w:lineRule="auto"/>
        <w:jc w:val="both"/>
        <w:rPr>
          <w:rFonts w:ascii="Times New Roman" w:hAnsi="Times New Roman" w:cs="Times New Roman"/>
          <w:sz w:val="24"/>
          <w:szCs w:val="24"/>
        </w:rPr>
      </w:pPr>
    </w:p>
    <w:p w14:paraId="120474ED" w14:textId="493D778E" w:rsidR="00AB1818" w:rsidRDefault="007B0E40" w:rsidP="00AB1818">
      <w:pPr>
        <w:spacing w:after="0" w:line="240" w:lineRule="auto"/>
        <w:jc w:val="both"/>
        <w:rPr>
          <w:rFonts w:ascii="Times New Roman" w:hAnsi="Times New Roman" w:cs="Times New Roman"/>
          <w:sz w:val="24"/>
          <w:szCs w:val="24"/>
        </w:rPr>
      </w:pPr>
      <w:r w:rsidRPr="00533659">
        <w:rPr>
          <w:rFonts w:ascii="Times New Roman" w:hAnsi="Times New Roman" w:cs="Times New Roman"/>
          <w:b/>
          <w:bCs/>
          <w:sz w:val="24"/>
          <w:szCs w:val="24"/>
        </w:rPr>
        <w:t>EELIS</w:t>
      </w:r>
      <w:r w:rsidRPr="00D473A6">
        <w:rPr>
          <w:rFonts w:ascii="Times New Roman" w:hAnsi="Times New Roman" w:cs="Times New Roman"/>
          <w:sz w:val="24"/>
          <w:szCs w:val="24"/>
        </w:rPr>
        <w:t xml:space="preserve"> (</w:t>
      </w:r>
      <w:r>
        <w:rPr>
          <w:rFonts w:ascii="Times New Roman" w:hAnsi="Times New Roman" w:cs="Times New Roman"/>
          <w:sz w:val="24"/>
          <w:szCs w:val="24"/>
        </w:rPr>
        <w:t>30.01.2026</w:t>
      </w:r>
      <w:r w:rsidRPr="00D473A6">
        <w:rPr>
          <w:rFonts w:ascii="Times New Roman" w:hAnsi="Times New Roman" w:cs="Times New Roman"/>
          <w:sz w:val="24"/>
          <w:szCs w:val="24"/>
        </w:rPr>
        <w:t xml:space="preserve"> a) põhjal jäävad DP alast </w:t>
      </w:r>
      <w:r>
        <w:rPr>
          <w:rFonts w:ascii="Times New Roman" w:hAnsi="Times New Roman" w:cs="Times New Roman"/>
          <w:sz w:val="24"/>
          <w:szCs w:val="24"/>
        </w:rPr>
        <w:t xml:space="preserve">ja </w:t>
      </w:r>
      <w:r w:rsidRPr="00D473A6">
        <w:rPr>
          <w:rFonts w:ascii="Times New Roman" w:hAnsi="Times New Roman" w:cs="Times New Roman"/>
          <w:sz w:val="24"/>
          <w:szCs w:val="24"/>
        </w:rPr>
        <w:t>kontaktvööndis</w:t>
      </w:r>
      <w:r>
        <w:rPr>
          <w:rFonts w:ascii="Times New Roman" w:hAnsi="Times New Roman" w:cs="Times New Roman"/>
          <w:sz w:val="24"/>
          <w:szCs w:val="24"/>
        </w:rPr>
        <w:t>t</w:t>
      </w:r>
      <w:r w:rsidRPr="00D473A6">
        <w:rPr>
          <w:rFonts w:ascii="Times New Roman" w:hAnsi="Times New Roman" w:cs="Times New Roman"/>
          <w:sz w:val="24"/>
          <w:szCs w:val="24"/>
        </w:rPr>
        <w:t xml:space="preserve"> välja </w:t>
      </w:r>
      <w:proofErr w:type="spellStart"/>
      <w:r w:rsidRPr="00D473A6">
        <w:rPr>
          <w:rFonts w:ascii="Times New Roman" w:hAnsi="Times New Roman" w:cs="Times New Roman"/>
          <w:sz w:val="24"/>
          <w:szCs w:val="24"/>
        </w:rPr>
        <w:t>vääriselupaigad</w:t>
      </w:r>
      <w:proofErr w:type="spellEnd"/>
      <w:r w:rsidRPr="00D473A6">
        <w:rPr>
          <w:rFonts w:ascii="Times New Roman" w:hAnsi="Times New Roman" w:cs="Times New Roman"/>
          <w:sz w:val="24"/>
          <w:szCs w:val="24"/>
        </w:rPr>
        <w:t xml:space="preserve"> ning kaitsealused taimed</w:t>
      </w:r>
      <w:r w:rsidR="00BC4EA2">
        <w:rPr>
          <w:rFonts w:ascii="Times New Roman" w:hAnsi="Times New Roman" w:cs="Times New Roman"/>
          <w:sz w:val="24"/>
          <w:szCs w:val="24"/>
        </w:rPr>
        <w:t>e, seente ja samblikute</w:t>
      </w:r>
      <w:r w:rsidRPr="00D473A6">
        <w:rPr>
          <w:rFonts w:ascii="Times New Roman" w:hAnsi="Times New Roman" w:cs="Times New Roman"/>
          <w:sz w:val="24"/>
          <w:szCs w:val="24"/>
        </w:rPr>
        <w:t xml:space="preserve"> </w:t>
      </w:r>
      <w:r w:rsidR="00CA3975">
        <w:rPr>
          <w:rFonts w:ascii="Times New Roman" w:hAnsi="Times New Roman" w:cs="Times New Roman"/>
          <w:sz w:val="24"/>
          <w:szCs w:val="24"/>
        </w:rPr>
        <w:t>kaitse</w:t>
      </w:r>
      <w:r w:rsidRPr="00D473A6">
        <w:rPr>
          <w:rFonts w:ascii="Times New Roman" w:hAnsi="Times New Roman" w:cs="Times New Roman"/>
          <w:sz w:val="24"/>
          <w:szCs w:val="24"/>
        </w:rPr>
        <w:t>kategooria</w:t>
      </w:r>
      <w:r w:rsidR="00CA3975">
        <w:rPr>
          <w:rFonts w:ascii="Times New Roman" w:hAnsi="Times New Roman" w:cs="Times New Roman"/>
          <w:sz w:val="24"/>
          <w:szCs w:val="24"/>
        </w:rPr>
        <w:t>tesse kuuluvad liigid</w:t>
      </w:r>
      <w:r w:rsidRPr="00D473A6">
        <w:rPr>
          <w:rFonts w:ascii="Times New Roman" w:hAnsi="Times New Roman" w:cs="Times New Roman"/>
          <w:sz w:val="24"/>
          <w:szCs w:val="24"/>
        </w:rPr>
        <w:t>.</w:t>
      </w:r>
      <w:r>
        <w:rPr>
          <w:rFonts w:ascii="Times New Roman" w:hAnsi="Times New Roman" w:cs="Times New Roman"/>
          <w:sz w:val="24"/>
          <w:szCs w:val="24"/>
        </w:rPr>
        <w:t xml:space="preserve"> Kavandtava </w:t>
      </w:r>
      <w:r>
        <w:rPr>
          <w:rFonts w:ascii="Times New Roman" w:hAnsi="Times New Roman" w:cs="Times New Roman"/>
          <w:sz w:val="24"/>
          <w:szCs w:val="24"/>
        </w:rPr>
        <w:lastRenderedPageBreak/>
        <w:t>tegevuse</w:t>
      </w:r>
      <w:r w:rsidRPr="00386785">
        <w:rPr>
          <w:rFonts w:ascii="Times New Roman" w:hAnsi="Times New Roman" w:cs="Times New Roman"/>
          <w:sz w:val="24"/>
          <w:szCs w:val="24"/>
        </w:rPr>
        <w:t xml:space="preserve"> kinnistu</w:t>
      </w:r>
      <w:r>
        <w:rPr>
          <w:rFonts w:ascii="Times New Roman" w:hAnsi="Times New Roman" w:cs="Times New Roman"/>
          <w:sz w:val="24"/>
          <w:szCs w:val="24"/>
        </w:rPr>
        <w:t>te</w:t>
      </w:r>
      <w:r w:rsidRPr="00386785">
        <w:rPr>
          <w:rFonts w:ascii="Times New Roman" w:hAnsi="Times New Roman" w:cs="Times New Roman"/>
          <w:sz w:val="24"/>
          <w:szCs w:val="24"/>
        </w:rPr>
        <w:t xml:space="preserve">l </w:t>
      </w:r>
      <w:r w:rsidRPr="00257717">
        <w:rPr>
          <w:rFonts w:ascii="Times New Roman" w:hAnsi="Times New Roman" w:cs="Times New Roman"/>
          <w:sz w:val="24"/>
          <w:szCs w:val="24"/>
        </w:rPr>
        <w:t>ei esine väärtuslikke kooslusi.</w:t>
      </w:r>
      <w:r w:rsidR="00BC4EA2">
        <w:rPr>
          <w:rFonts w:ascii="Times New Roman" w:hAnsi="Times New Roman" w:cs="Times New Roman"/>
          <w:sz w:val="24"/>
          <w:szCs w:val="24"/>
        </w:rPr>
        <w:t xml:space="preserve"> DP alast ca 75 m kaugusel on </w:t>
      </w:r>
      <w:r w:rsidR="00BC4EA2" w:rsidRPr="00BC4EA2">
        <w:rPr>
          <w:rFonts w:ascii="Times New Roman" w:hAnsi="Times New Roman" w:cs="Times New Roman"/>
          <w:sz w:val="24"/>
          <w:szCs w:val="24"/>
        </w:rPr>
        <w:t>kanakull</w:t>
      </w:r>
      <w:r w:rsidR="00BC4EA2">
        <w:rPr>
          <w:rFonts w:ascii="Times New Roman" w:hAnsi="Times New Roman" w:cs="Times New Roman"/>
          <w:sz w:val="24"/>
          <w:szCs w:val="24"/>
        </w:rPr>
        <w:t>i (</w:t>
      </w:r>
      <w:proofErr w:type="spellStart"/>
      <w:r w:rsidR="00BC4EA2" w:rsidRPr="00BC4EA2">
        <w:rPr>
          <w:rFonts w:ascii="Times New Roman" w:hAnsi="Times New Roman" w:cs="Times New Roman"/>
          <w:i/>
          <w:iCs/>
          <w:sz w:val="24"/>
          <w:szCs w:val="24"/>
        </w:rPr>
        <w:t>Accipiter</w:t>
      </w:r>
      <w:proofErr w:type="spellEnd"/>
      <w:r w:rsidR="00BC4EA2" w:rsidRPr="00BC4EA2">
        <w:rPr>
          <w:rFonts w:ascii="Times New Roman" w:hAnsi="Times New Roman" w:cs="Times New Roman"/>
          <w:i/>
          <w:iCs/>
          <w:sz w:val="24"/>
          <w:szCs w:val="24"/>
        </w:rPr>
        <w:t xml:space="preserve"> </w:t>
      </w:r>
      <w:proofErr w:type="spellStart"/>
      <w:r w:rsidR="00BC4EA2" w:rsidRPr="00BC4EA2">
        <w:rPr>
          <w:rFonts w:ascii="Times New Roman" w:hAnsi="Times New Roman" w:cs="Times New Roman"/>
          <w:i/>
          <w:iCs/>
          <w:sz w:val="24"/>
          <w:szCs w:val="24"/>
        </w:rPr>
        <w:t>gentilis</w:t>
      </w:r>
      <w:proofErr w:type="spellEnd"/>
      <w:r w:rsidR="00BC4EA2">
        <w:rPr>
          <w:rFonts w:ascii="Times New Roman" w:hAnsi="Times New Roman" w:cs="Times New Roman"/>
          <w:sz w:val="24"/>
          <w:szCs w:val="24"/>
        </w:rPr>
        <w:t xml:space="preserve">; </w:t>
      </w:r>
      <w:r w:rsidR="00BC4EA2" w:rsidRPr="00BC4EA2">
        <w:rPr>
          <w:rFonts w:ascii="Times New Roman" w:hAnsi="Times New Roman" w:cs="Times New Roman"/>
          <w:sz w:val="24"/>
          <w:szCs w:val="24"/>
        </w:rPr>
        <w:t>KLO9126827</w:t>
      </w:r>
      <w:r w:rsidR="00C130B1">
        <w:rPr>
          <w:rFonts w:ascii="Times New Roman" w:hAnsi="Times New Roman" w:cs="Times New Roman"/>
          <w:sz w:val="24"/>
          <w:szCs w:val="24"/>
        </w:rPr>
        <w:t>; II kaitsekategooria</w:t>
      </w:r>
      <w:r w:rsidR="00BC4EA2">
        <w:rPr>
          <w:rFonts w:ascii="Times New Roman" w:hAnsi="Times New Roman" w:cs="Times New Roman"/>
          <w:sz w:val="24"/>
          <w:szCs w:val="24"/>
        </w:rPr>
        <w:t xml:space="preserve">) </w:t>
      </w:r>
      <w:r w:rsidR="00BC4EA2" w:rsidRPr="00BC4EA2">
        <w:rPr>
          <w:rFonts w:ascii="Times New Roman" w:hAnsi="Times New Roman" w:cs="Times New Roman"/>
          <w:sz w:val="24"/>
          <w:szCs w:val="24"/>
        </w:rPr>
        <w:t>leiukoht</w:t>
      </w:r>
      <w:r w:rsidR="00BC4EA2">
        <w:rPr>
          <w:rFonts w:ascii="Times New Roman" w:hAnsi="Times New Roman" w:cs="Times New Roman"/>
          <w:sz w:val="24"/>
          <w:szCs w:val="24"/>
        </w:rPr>
        <w:t xml:space="preserve"> (s</w:t>
      </w:r>
      <w:r w:rsidR="00BC4EA2" w:rsidRPr="00BC4EA2">
        <w:rPr>
          <w:rFonts w:ascii="Times New Roman" w:hAnsi="Times New Roman" w:cs="Times New Roman"/>
          <w:sz w:val="24"/>
          <w:szCs w:val="24"/>
        </w:rPr>
        <w:t>igimispaik</w:t>
      </w:r>
      <w:r w:rsidR="00A91BFA">
        <w:rPr>
          <w:rFonts w:ascii="Times New Roman" w:hAnsi="Times New Roman" w:cs="Times New Roman"/>
          <w:sz w:val="24"/>
          <w:szCs w:val="24"/>
        </w:rPr>
        <w:t>; v</w:t>
      </w:r>
      <w:r w:rsidR="00A91BFA" w:rsidRPr="00A91BFA">
        <w:rPr>
          <w:rFonts w:ascii="Times New Roman" w:hAnsi="Times New Roman" w:cs="Times New Roman"/>
          <w:sz w:val="24"/>
          <w:szCs w:val="24"/>
        </w:rPr>
        <w:t>iimane kinnitatud vaatlus</w:t>
      </w:r>
      <w:r w:rsidR="00A91BFA">
        <w:rPr>
          <w:rFonts w:ascii="Times New Roman" w:hAnsi="Times New Roman" w:cs="Times New Roman"/>
          <w:sz w:val="24"/>
          <w:szCs w:val="24"/>
        </w:rPr>
        <w:t xml:space="preserve"> </w:t>
      </w:r>
      <w:r w:rsidR="00A91BFA" w:rsidRPr="00A91BFA">
        <w:rPr>
          <w:rFonts w:ascii="Times New Roman" w:hAnsi="Times New Roman" w:cs="Times New Roman"/>
          <w:sz w:val="24"/>
          <w:szCs w:val="24"/>
        </w:rPr>
        <w:t>30.06.2024</w:t>
      </w:r>
      <w:r w:rsidR="00A91BFA">
        <w:rPr>
          <w:rFonts w:ascii="Times New Roman" w:hAnsi="Times New Roman" w:cs="Times New Roman"/>
          <w:sz w:val="24"/>
          <w:szCs w:val="24"/>
        </w:rPr>
        <w:t xml:space="preserve"> a. 2 paari</w:t>
      </w:r>
      <w:r w:rsidR="00BC4EA2">
        <w:rPr>
          <w:rFonts w:ascii="Times New Roman" w:hAnsi="Times New Roman" w:cs="Times New Roman"/>
          <w:sz w:val="24"/>
          <w:szCs w:val="24"/>
        </w:rPr>
        <w:t>).</w:t>
      </w:r>
      <w:r w:rsidR="00AB1818">
        <w:rPr>
          <w:rFonts w:ascii="Times New Roman" w:hAnsi="Times New Roman" w:cs="Times New Roman"/>
          <w:sz w:val="24"/>
          <w:szCs w:val="24"/>
        </w:rPr>
        <w:t xml:space="preserve"> </w:t>
      </w:r>
      <w:r w:rsidR="00AB1818" w:rsidRPr="00DA5061">
        <w:rPr>
          <w:rFonts w:ascii="Times New Roman" w:hAnsi="Times New Roman" w:cs="Times New Roman"/>
          <w:sz w:val="24"/>
          <w:szCs w:val="24"/>
        </w:rPr>
        <w:t>Looduskaitseseaduse (LKS) § 48 lg 2 põhjal on liigi soodne seisund tagatud, kui II kaitsekategooria liikide vähemalt 50% teadaolevate ja Eesti looduse infosüsteemis (EELIS) registreeritud elupaikade või kasvukohtade kaitse tagatakse kaitsealade või hoiualade moodustamise või püsielupaikade (PEP) kindlaksmääramisega lähtuvalt alade esinduslikkusest. Eestis on kaitse all üle 5</w:t>
      </w:r>
      <w:r w:rsidR="00AB1818">
        <w:rPr>
          <w:rFonts w:ascii="Times New Roman" w:hAnsi="Times New Roman" w:cs="Times New Roman"/>
          <w:sz w:val="24"/>
          <w:szCs w:val="24"/>
        </w:rPr>
        <w:t>0</w:t>
      </w:r>
      <w:r w:rsidR="00AB1818" w:rsidRPr="00DA5061">
        <w:rPr>
          <w:rFonts w:ascii="Times New Roman" w:hAnsi="Times New Roman" w:cs="Times New Roman"/>
          <w:sz w:val="24"/>
          <w:szCs w:val="24"/>
        </w:rPr>
        <w:t>% kanakulli pesapaikadest</w:t>
      </w:r>
      <w:r w:rsidR="00AB1818">
        <w:rPr>
          <w:rFonts w:ascii="Times New Roman" w:hAnsi="Times New Roman" w:cs="Times New Roman"/>
          <w:sz w:val="24"/>
          <w:szCs w:val="24"/>
        </w:rPr>
        <w:t xml:space="preserve"> (pole seotu</w:t>
      </w:r>
      <w:r w:rsidR="00265386">
        <w:rPr>
          <w:rFonts w:ascii="Times New Roman" w:hAnsi="Times New Roman" w:cs="Times New Roman"/>
          <w:sz w:val="24"/>
          <w:szCs w:val="24"/>
        </w:rPr>
        <w:t>st</w:t>
      </w:r>
      <w:r w:rsidR="00AB1818">
        <w:rPr>
          <w:rFonts w:ascii="Times New Roman" w:hAnsi="Times New Roman" w:cs="Times New Roman"/>
          <w:sz w:val="24"/>
          <w:szCs w:val="24"/>
        </w:rPr>
        <w:t xml:space="preserve"> käesoleva DP ala lähedase leiukohaga)</w:t>
      </w:r>
      <w:r w:rsidR="00AB1818" w:rsidRPr="00942C3C">
        <w:rPr>
          <w:rFonts w:ascii="Times New Roman" w:hAnsi="Times New Roman" w:cs="Times New Roman"/>
          <w:sz w:val="24"/>
          <w:szCs w:val="24"/>
        </w:rPr>
        <w:t>.</w:t>
      </w:r>
    </w:p>
    <w:p w14:paraId="5DB27AEF" w14:textId="77777777" w:rsidR="00A86165" w:rsidRDefault="00A86165" w:rsidP="00475D0D">
      <w:pPr>
        <w:spacing w:after="0" w:line="240" w:lineRule="auto"/>
        <w:jc w:val="both"/>
        <w:rPr>
          <w:rFonts w:ascii="Times New Roman" w:hAnsi="Times New Roman" w:cs="Times New Roman"/>
          <w:sz w:val="24"/>
          <w:szCs w:val="24"/>
        </w:rPr>
      </w:pPr>
    </w:p>
    <w:p w14:paraId="6CEA3758" w14:textId="4ABCA553" w:rsidR="00BC4EA2" w:rsidRDefault="00A52A1D" w:rsidP="00475D0D">
      <w:pPr>
        <w:spacing w:after="0" w:line="240" w:lineRule="auto"/>
        <w:jc w:val="both"/>
        <w:rPr>
          <w:rFonts w:ascii="Times New Roman" w:hAnsi="Times New Roman" w:cs="Times New Roman"/>
          <w:sz w:val="24"/>
          <w:szCs w:val="24"/>
        </w:rPr>
      </w:pPr>
      <w:r w:rsidRPr="00A52A1D">
        <w:rPr>
          <w:rFonts w:ascii="Times New Roman" w:eastAsia="Calibri" w:hAnsi="Times New Roman" w:cs="Times New Roman"/>
          <w:sz w:val="24"/>
          <w:szCs w:val="24"/>
          <w:u w:val="single"/>
        </w:rPr>
        <w:t>Kanakull</w:t>
      </w:r>
      <w:r w:rsidRPr="00A52A1D">
        <w:rPr>
          <w:rFonts w:ascii="Times New Roman" w:eastAsia="Calibri" w:hAnsi="Times New Roman" w:cs="Times New Roman"/>
          <w:sz w:val="24"/>
          <w:szCs w:val="24"/>
        </w:rPr>
        <w:t xml:space="preserve"> on üks levinumaid </w:t>
      </w:r>
      <w:proofErr w:type="spellStart"/>
      <w:r w:rsidRPr="00A52A1D">
        <w:rPr>
          <w:rFonts w:ascii="Times New Roman" w:eastAsia="Calibri" w:hAnsi="Times New Roman" w:cs="Times New Roman"/>
          <w:sz w:val="24"/>
          <w:szCs w:val="24"/>
        </w:rPr>
        <w:t>kullilisi</w:t>
      </w:r>
      <w:proofErr w:type="spellEnd"/>
      <w:r w:rsidRPr="00A52A1D">
        <w:rPr>
          <w:rFonts w:ascii="Times New Roman" w:eastAsia="Calibri" w:hAnsi="Times New Roman" w:cs="Times New Roman"/>
          <w:sz w:val="24"/>
          <w:szCs w:val="24"/>
        </w:rPr>
        <w:t xml:space="preserve"> maailmas, kes esineb nii Euraasias kui ka Põhja-Ameerika okasmetsavööndis. Eestis on kanakull peamiselt paikne liik, vaid väike osa lindudest (peamiselt noored) lenda</w:t>
      </w:r>
      <w:r w:rsidR="00CA3975">
        <w:rPr>
          <w:rFonts w:ascii="Times New Roman" w:eastAsia="Calibri" w:hAnsi="Times New Roman" w:cs="Times New Roman"/>
          <w:sz w:val="24"/>
          <w:szCs w:val="24"/>
        </w:rPr>
        <w:t>vad</w:t>
      </w:r>
      <w:r w:rsidRPr="00A52A1D">
        <w:rPr>
          <w:rFonts w:ascii="Times New Roman" w:eastAsia="Calibri" w:hAnsi="Times New Roman" w:cs="Times New Roman"/>
          <w:sz w:val="24"/>
          <w:szCs w:val="24"/>
        </w:rPr>
        <w:t xml:space="preserve"> lõunapoolsetele aladele. Eestis pesitseb kanakull nii loodusmaastikus kui ka metsatukkadega vahelduvas kultuurmaastikus, üksikuid paare on meil registreeritud aga ka suuremates linnametsades. Kanakull viibib pesa juures juba hilistalvel, munemist alustatakse aprilli esimesel poolel. Kodupiirkonna maastikus on metsa keskmiselt 51%, avamaastikku 29% ning </w:t>
      </w:r>
      <w:proofErr w:type="spellStart"/>
      <w:r w:rsidRPr="00A52A1D">
        <w:rPr>
          <w:rFonts w:ascii="Times New Roman" w:eastAsia="Calibri" w:hAnsi="Times New Roman" w:cs="Times New Roman"/>
          <w:sz w:val="24"/>
          <w:szCs w:val="24"/>
        </w:rPr>
        <w:t>üleminekulisi</w:t>
      </w:r>
      <w:proofErr w:type="spellEnd"/>
      <w:r w:rsidRPr="00A52A1D">
        <w:rPr>
          <w:rFonts w:ascii="Times New Roman" w:eastAsia="Calibri" w:hAnsi="Times New Roman" w:cs="Times New Roman"/>
          <w:sz w:val="24"/>
          <w:szCs w:val="24"/>
        </w:rPr>
        <w:t xml:space="preserve"> metsaalasid 11%. Kodupiirkonna suurus võib ulatuda 10-25 km</w:t>
      </w:r>
      <w:r w:rsidRPr="00A52A1D">
        <w:rPr>
          <w:rFonts w:ascii="Times New Roman" w:eastAsia="Calibri" w:hAnsi="Times New Roman" w:cs="Times New Roman"/>
          <w:sz w:val="24"/>
          <w:szCs w:val="24"/>
          <w:vertAlign w:val="superscript"/>
        </w:rPr>
        <w:t>2</w:t>
      </w:r>
      <w:r w:rsidRPr="00A52A1D">
        <w:rPr>
          <w:rFonts w:ascii="Times New Roman" w:eastAsia="Calibri" w:hAnsi="Times New Roman" w:cs="Times New Roman"/>
          <w:sz w:val="24"/>
          <w:szCs w:val="24"/>
        </w:rPr>
        <w:t xml:space="preserve">, kuid see võib olla alahinnatud. </w:t>
      </w:r>
      <w:r w:rsidR="00C130B1">
        <w:rPr>
          <w:rFonts w:ascii="Times New Roman" w:eastAsia="Calibri" w:hAnsi="Times New Roman" w:cs="Times New Roman"/>
          <w:sz w:val="24"/>
          <w:szCs w:val="24"/>
        </w:rPr>
        <w:t>P</w:t>
      </w:r>
      <w:r w:rsidRPr="00A52A1D">
        <w:rPr>
          <w:rFonts w:ascii="Times New Roman" w:eastAsia="Calibri" w:hAnsi="Times New Roman" w:cs="Times New Roman"/>
          <w:sz w:val="24"/>
          <w:szCs w:val="24"/>
        </w:rPr>
        <w:t xml:space="preserve">eamiselt ohustavateks teguriteks on pesapaikade hävinemine, toitumisalade kvaliteedi langus ja pesitsusaegne häirimine. Pesapaiga kaitseks </w:t>
      </w:r>
      <w:r w:rsidR="00BD6326">
        <w:rPr>
          <w:rFonts w:ascii="Times New Roman" w:eastAsia="Calibri" w:hAnsi="Times New Roman" w:cs="Times New Roman"/>
          <w:sz w:val="24"/>
          <w:szCs w:val="24"/>
        </w:rPr>
        <w:t>moodustatakse vajadusel</w:t>
      </w:r>
      <w:r w:rsidRPr="00A52A1D">
        <w:rPr>
          <w:rFonts w:ascii="Times New Roman" w:eastAsia="Calibri" w:hAnsi="Times New Roman" w:cs="Times New Roman"/>
          <w:sz w:val="24"/>
          <w:szCs w:val="24"/>
        </w:rPr>
        <w:t xml:space="preserve"> pesa või pesade ümber sihtkaitsevöönd. Pesitsusaegse häirimise vältimiseks (01.03-31.07) tuleks sobiva pesitsuspuistuga piirnev noorem mets kaasata piiranguvööndina ca 300 m ulatuses järgides metsaeraldisi või looduslikke piire.</w:t>
      </w:r>
    </w:p>
    <w:p w14:paraId="4C5F9DF1" w14:textId="77777777" w:rsidR="00BC4EA2" w:rsidRDefault="00BC4EA2" w:rsidP="00475D0D">
      <w:pPr>
        <w:spacing w:after="0" w:line="240" w:lineRule="auto"/>
        <w:jc w:val="both"/>
        <w:rPr>
          <w:rFonts w:ascii="Times New Roman" w:hAnsi="Times New Roman" w:cs="Times New Roman"/>
          <w:sz w:val="24"/>
          <w:szCs w:val="24"/>
        </w:rPr>
      </w:pPr>
    </w:p>
    <w:p w14:paraId="641F90CD" w14:textId="463504E3" w:rsidR="000B3378" w:rsidRDefault="000B3378" w:rsidP="00475D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Töös „</w:t>
      </w:r>
      <w:r w:rsidRPr="00942C3C">
        <w:rPr>
          <w:rFonts w:ascii="Times New Roman" w:hAnsi="Times New Roman" w:cs="Times New Roman"/>
          <w:b/>
          <w:bCs/>
          <w:sz w:val="24"/>
          <w:szCs w:val="24"/>
        </w:rPr>
        <w:t>Tartu linnas Kalda tee 5, Kalda tee 11 ja Ihaste tee 2a kinnistute ja lähiala DP KSH eelhinnangu kanakulli (</w:t>
      </w:r>
      <w:proofErr w:type="spellStart"/>
      <w:r w:rsidRPr="00942C3C">
        <w:rPr>
          <w:rFonts w:ascii="Times New Roman" w:hAnsi="Times New Roman" w:cs="Times New Roman"/>
          <w:b/>
          <w:bCs/>
          <w:i/>
          <w:iCs/>
          <w:sz w:val="24"/>
          <w:szCs w:val="24"/>
        </w:rPr>
        <w:t>Accipiter</w:t>
      </w:r>
      <w:proofErr w:type="spellEnd"/>
      <w:r w:rsidRPr="00942C3C">
        <w:rPr>
          <w:rFonts w:ascii="Times New Roman" w:hAnsi="Times New Roman" w:cs="Times New Roman"/>
          <w:b/>
          <w:bCs/>
          <w:i/>
          <w:iCs/>
          <w:sz w:val="24"/>
          <w:szCs w:val="24"/>
        </w:rPr>
        <w:t xml:space="preserve"> </w:t>
      </w:r>
      <w:proofErr w:type="spellStart"/>
      <w:r w:rsidRPr="00942C3C">
        <w:rPr>
          <w:rFonts w:ascii="Times New Roman" w:hAnsi="Times New Roman" w:cs="Times New Roman"/>
          <w:b/>
          <w:bCs/>
          <w:i/>
          <w:iCs/>
          <w:sz w:val="24"/>
          <w:szCs w:val="24"/>
        </w:rPr>
        <w:t>gentilis</w:t>
      </w:r>
      <w:proofErr w:type="spellEnd"/>
      <w:r w:rsidRPr="00942C3C">
        <w:rPr>
          <w:rFonts w:ascii="Times New Roman" w:hAnsi="Times New Roman" w:cs="Times New Roman"/>
          <w:b/>
          <w:bCs/>
          <w:sz w:val="24"/>
          <w:szCs w:val="24"/>
        </w:rPr>
        <w:t>) eksperthinnang</w:t>
      </w:r>
      <w:r>
        <w:rPr>
          <w:rFonts w:ascii="Times New Roman" w:hAnsi="Times New Roman" w:cs="Times New Roman"/>
          <w:sz w:val="24"/>
          <w:szCs w:val="24"/>
        </w:rPr>
        <w:t>“ (</w:t>
      </w:r>
      <w:r w:rsidRPr="000B3378">
        <w:rPr>
          <w:rFonts w:ascii="Times New Roman" w:hAnsi="Times New Roman" w:cs="Times New Roman"/>
          <w:sz w:val="24"/>
          <w:szCs w:val="24"/>
        </w:rPr>
        <w:t>OÜ Loodusekspert</w:t>
      </w:r>
      <w:r>
        <w:rPr>
          <w:rFonts w:ascii="Times New Roman" w:hAnsi="Times New Roman" w:cs="Times New Roman"/>
          <w:sz w:val="24"/>
          <w:szCs w:val="24"/>
        </w:rPr>
        <w:t xml:space="preserve">, </w:t>
      </w:r>
      <w:r w:rsidRPr="000B3378">
        <w:rPr>
          <w:rFonts w:ascii="Times New Roman" w:hAnsi="Times New Roman" w:cs="Times New Roman"/>
          <w:sz w:val="24"/>
          <w:szCs w:val="24"/>
        </w:rPr>
        <w:t>2023</w:t>
      </w:r>
      <w:r>
        <w:rPr>
          <w:rFonts w:ascii="Times New Roman" w:hAnsi="Times New Roman" w:cs="Times New Roman"/>
          <w:sz w:val="24"/>
          <w:szCs w:val="24"/>
        </w:rPr>
        <w:t xml:space="preserve">) on toodud järgnevat: </w:t>
      </w:r>
      <w:r w:rsidRPr="000B3378">
        <w:rPr>
          <w:rFonts w:ascii="Times New Roman" w:hAnsi="Times New Roman" w:cs="Times New Roman"/>
          <w:sz w:val="24"/>
          <w:szCs w:val="24"/>
        </w:rPr>
        <w:t>Saksamaa linna- ja külamaastiku kanakullide peamiseks hukkumise põhjuseks on traumad, eeskätt vastu aknaid lendamise järel, kuid oluline osa, eeskätt linnakanakullidel, oli ka haigustel (trihhomonoos), mis tulenes nakatunud kodutuvide suurest osast menüüs (</w:t>
      </w:r>
      <w:proofErr w:type="spellStart"/>
      <w:r w:rsidRPr="000B3378">
        <w:rPr>
          <w:rFonts w:ascii="Times New Roman" w:hAnsi="Times New Roman" w:cs="Times New Roman"/>
          <w:sz w:val="24"/>
          <w:szCs w:val="24"/>
        </w:rPr>
        <w:t>cit</w:t>
      </w:r>
      <w:proofErr w:type="spellEnd"/>
      <w:r w:rsidRPr="000B3378">
        <w:rPr>
          <w:rFonts w:ascii="Times New Roman" w:hAnsi="Times New Roman" w:cs="Times New Roman"/>
          <w:sz w:val="24"/>
          <w:szCs w:val="24"/>
        </w:rPr>
        <w:t xml:space="preserve"> in Kanakulli KTK, 2022-2026: </w:t>
      </w:r>
      <w:proofErr w:type="spellStart"/>
      <w:r w:rsidRPr="000B3378">
        <w:rPr>
          <w:rFonts w:ascii="Times New Roman" w:hAnsi="Times New Roman" w:cs="Times New Roman"/>
          <w:sz w:val="24"/>
          <w:szCs w:val="24"/>
        </w:rPr>
        <w:t>Merling</w:t>
      </w:r>
      <w:proofErr w:type="spellEnd"/>
      <w:r w:rsidRPr="000B3378">
        <w:rPr>
          <w:rFonts w:ascii="Times New Roman" w:hAnsi="Times New Roman" w:cs="Times New Roman"/>
          <w:sz w:val="24"/>
          <w:szCs w:val="24"/>
        </w:rPr>
        <w:t xml:space="preserve"> de </w:t>
      </w:r>
      <w:proofErr w:type="spellStart"/>
      <w:r w:rsidRPr="000B3378">
        <w:rPr>
          <w:rFonts w:ascii="Times New Roman" w:hAnsi="Times New Roman" w:cs="Times New Roman"/>
          <w:sz w:val="24"/>
          <w:szCs w:val="24"/>
        </w:rPr>
        <w:t>Chapa</w:t>
      </w:r>
      <w:proofErr w:type="spellEnd"/>
      <w:r w:rsidRPr="000B3378">
        <w:rPr>
          <w:rFonts w:ascii="Times New Roman" w:hAnsi="Times New Roman" w:cs="Times New Roman"/>
          <w:sz w:val="24"/>
          <w:szCs w:val="24"/>
        </w:rPr>
        <w:t xml:space="preserve"> 2020). Põhja-Ameerikas on leitud, et 31% kanakullide surma põhjuseks on kokkupõrge mingi objektiga, neist 78% moodustasid aknad, 14% elektriliinid ja 8% sõidukid (Kanakulli KTK, 2022-2026: </w:t>
      </w:r>
      <w:proofErr w:type="spellStart"/>
      <w:r w:rsidRPr="000B3378">
        <w:rPr>
          <w:rFonts w:ascii="Times New Roman" w:hAnsi="Times New Roman" w:cs="Times New Roman"/>
          <w:sz w:val="24"/>
          <w:szCs w:val="24"/>
        </w:rPr>
        <w:t>Curnutt</w:t>
      </w:r>
      <w:proofErr w:type="spellEnd"/>
      <w:r w:rsidRPr="000B3378">
        <w:rPr>
          <w:rFonts w:ascii="Times New Roman" w:hAnsi="Times New Roman" w:cs="Times New Roman"/>
          <w:sz w:val="24"/>
          <w:szCs w:val="24"/>
        </w:rPr>
        <w:t xml:space="preserve"> 2009).</w:t>
      </w:r>
      <w:r w:rsidR="00DA5061">
        <w:rPr>
          <w:rFonts w:ascii="Times New Roman" w:hAnsi="Times New Roman" w:cs="Times New Roman"/>
          <w:sz w:val="24"/>
          <w:szCs w:val="24"/>
        </w:rPr>
        <w:t xml:space="preserve"> </w:t>
      </w:r>
      <w:r w:rsidR="00DA5061" w:rsidRPr="00DA5061">
        <w:rPr>
          <w:rFonts w:ascii="Times New Roman" w:hAnsi="Times New Roman" w:cs="Times New Roman"/>
          <w:sz w:val="24"/>
          <w:szCs w:val="24"/>
        </w:rPr>
        <w:t>Linna kanakullide puhul on aga täheldatud Euroopa populatsioonidel suuremat pesitsusedukust (</w:t>
      </w:r>
      <w:proofErr w:type="spellStart"/>
      <w:r w:rsidR="00DA5061" w:rsidRPr="00DA5061">
        <w:rPr>
          <w:rFonts w:ascii="Times New Roman" w:hAnsi="Times New Roman" w:cs="Times New Roman"/>
          <w:sz w:val="24"/>
          <w:szCs w:val="24"/>
        </w:rPr>
        <w:t>cit</w:t>
      </w:r>
      <w:proofErr w:type="spellEnd"/>
      <w:r w:rsidR="00DA5061" w:rsidRPr="00DA5061">
        <w:rPr>
          <w:rFonts w:ascii="Times New Roman" w:hAnsi="Times New Roman" w:cs="Times New Roman"/>
          <w:sz w:val="24"/>
          <w:szCs w:val="24"/>
        </w:rPr>
        <w:t xml:space="preserve"> in </w:t>
      </w:r>
      <w:proofErr w:type="spellStart"/>
      <w:r w:rsidR="00DA5061" w:rsidRPr="00DA5061">
        <w:rPr>
          <w:rFonts w:ascii="Times New Roman" w:hAnsi="Times New Roman" w:cs="Times New Roman"/>
          <w:sz w:val="24"/>
          <w:szCs w:val="24"/>
        </w:rPr>
        <w:t>Grosberg</w:t>
      </w:r>
      <w:proofErr w:type="spellEnd"/>
      <w:r w:rsidR="00DA5061" w:rsidRPr="00DA5061">
        <w:rPr>
          <w:rFonts w:ascii="Times New Roman" w:hAnsi="Times New Roman" w:cs="Times New Roman"/>
          <w:sz w:val="24"/>
          <w:szCs w:val="24"/>
        </w:rPr>
        <w:t xml:space="preserve">, 2023: </w:t>
      </w:r>
      <w:proofErr w:type="spellStart"/>
      <w:r w:rsidR="00DA5061" w:rsidRPr="00DA5061">
        <w:rPr>
          <w:rFonts w:ascii="Times New Roman" w:hAnsi="Times New Roman" w:cs="Times New Roman"/>
          <w:sz w:val="24"/>
          <w:szCs w:val="24"/>
        </w:rPr>
        <w:t>Rutz</w:t>
      </w:r>
      <w:proofErr w:type="spellEnd"/>
      <w:r w:rsidR="00DA5061" w:rsidRPr="00DA5061">
        <w:rPr>
          <w:rFonts w:ascii="Times New Roman" w:hAnsi="Times New Roman" w:cs="Times New Roman"/>
          <w:sz w:val="24"/>
          <w:szCs w:val="24"/>
        </w:rPr>
        <w:t xml:space="preserve"> et </w:t>
      </w:r>
      <w:proofErr w:type="spellStart"/>
      <w:r w:rsidR="00DA5061" w:rsidRPr="00DA5061">
        <w:rPr>
          <w:rFonts w:ascii="Times New Roman" w:hAnsi="Times New Roman" w:cs="Times New Roman"/>
          <w:sz w:val="24"/>
          <w:szCs w:val="24"/>
        </w:rPr>
        <w:t>al</w:t>
      </w:r>
      <w:proofErr w:type="spellEnd"/>
      <w:r w:rsidR="00DA5061" w:rsidRPr="00DA5061">
        <w:rPr>
          <w:rFonts w:ascii="Times New Roman" w:hAnsi="Times New Roman" w:cs="Times New Roman"/>
          <w:sz w:val="24"/>
          <w:szCs w:val="24"/>
        </w:rPr>
        <w:t xml:space="preserve">. 2006, </w:t>
      </w:r>
      <w:proofErr w:type="spellStart"/>
      <w:r w:rsidR="00DA5061" w:rsidRPr="00DA5061">
        <w:rPr>
          <w:rFonts w:ascii="Times New Roman" w:hAnsi="Times New Roman" w:cs="Times New Roman"/>
          <w:sz w:val="24"/>
          <w:szCs w:val="24"/>
        </w:rPr>
        <w:t>Merling</w:t>
      </w:r>
      <w:proofErr w:type="spellEnd"/>
      <w:r w:rsidR="00DA5061" w:rsidRPr="00DA5061">
        <w:rPr>
          <w:rFonts w:ascii="Times New Roman" w:hAnsi="Times New Roman" w:cs="Times New Roman"/>
          <w:sz w:val="24"/>
          <w:szCs w:val="24"/>
        </w:rPr>
        <w:t xml:space="preserve"> de </w:t>
      </w:r>
      <w:proofErr w:type="spellStart"/>
      <w:r w:rsidR="00DA5061" w:rsidRPr="00DA5061">
        <w:rPr>
          <w:rFonts w:ascii="Times New Roman" w:hAnsi="Times New Roman" w:cs="Times New Roman"/>
          <w:sz w:val="24"/>
          <w:szCs w:val="24"/>
        </w:rPr>
        <w:t>Chapa</w:t>
      </w:r>
      <w:proofErr w:type="spellEnd"/>
      <w:r w:rsidR="00DA5061" w:rsidRPr="00DA5061">
        <w:rPr>
          <w:rFonts w:ascii="Times New Roman" w:hAnsi="Times New Roman" w:cs="Times New Roman"/>
          <w:sz w:val="24"/>
          <w:szCs w:val="24"/>
        </w:rPr>
        <w:t xml:space="preserve"> et </w:t>
      </w:r>
      <w:proofErr w:type="spellStart"/>
      <w:r w:rsidR="00DA5061" w:rsidRPr="00DA5061">
        <w:rPr>
          <w:rFonts w:ascii="Times New Roman" w:hAnsi="Times New Roman" w:cs="Times New Roman"/>
          <w:sz w:val="24"/>
          <w:szCs w:val="24"/>
        </w:rPr>
        <w:t>al</w:t>
      </w:r>
      <w:proofErr w:type="spellEnd"/>
      <w:r w:rsidR="00DA5061" w:rsidRPr="00DA5061">
        <w:rPr>
          <w:rFonts w:ascii="Times New Roman" w:hAnsi="Times New Roman" w:cs="Times New Roman"/>
          <w:sz w:val="24"/>
          <w:szCs w:val="24"/>
        </w:rPr>
        <w:t>. 2020, Tuule 2021).</w:t>
      </w:r>
    </w:p>
    <w:p w14:paraId="3D417FCB" w14:textId="77777777" w:rsidR="00905504" w:rsidRDefault="00905504" w:rsidP="00905504">
      <w:pPr>
        <w:spacing w:after="0" w:line="240" w:lineRule="auto"/>
        <w:jc w:val="both"/>
        <w:rPr>
          <w:rFonts w:ascii="Times New Roman" w:hAnsi="Times New Roman" w:cs="Times New Roman"/>
          <w:sz w:val="24"/>
          <w:szCs w:val="24"/>
        </w:rPr>
      </w:pPr>
    </w:p>
    <w:p w14:paraId="7E6C1C05" w14:textId="6DBC3A6B" w:rsidR="004C32DC" w:rsidRDefault="00265386" w:rsidP="00475D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Käesolevas töös käsitletava DP l</w:t>
      </w:r>
      <w:r w:rsidR="004C32DC" w:rsidRPr="004C32DC">
        <w:rPr>
          <w:rFonts w:ascii="Times New Roman" w:hAnsi="Times New Roman" w:cs="Times New Roman"/>
          <w:sz w:val="24"/>
          <w:szCs w:val="24"/>
        </w:rPr>
        <w:t>ähteseisukohtade (Tallinna Linnaplaneerimise Amet 22.12.2025. a käskkiri nr T-11-1/25/43) lisas 1 on toodud nõue, et vältimaks lindude kokkupõrkeid ehitistega, mitte kavandada suuri klaaspindu või kasutada lahendusi, mis muudavad klaasi lindudele nähtavaks, kasutades klaasil piisava tihedusega visuaalseid markereid, sobiva töötlusega klaasi või sobivat klaasitüüpi</w:t>
      </w:r>
      <w:r w:rsidR="004C32DC">
        <w:rPr>
          <w:rFonts w:ascii="Times New Roman" w:hAnsi="Times New Roman" w:cs="Times New Roman"/>
          <w:sz w:val="24"/>
          <w:szCs w:val="24"/>
        </w:rPr>
        <w:t>.</w:t>
      </w:r>
    </w:p>
    <w:p w14:paraId="707F148B" w14:textId="77777777" w:rsidR="004C32DC" w:rsidRDefault="004C32DC" w:rsidP="00475D0D">
      <w:pPr>
        <w:spacing w:after="0" w:line="240" w:lineRule="auto"/>
        <w:jc w:val="both"/>
        <w:rPr>
          <w:rFonts w:ascii="Times New Roman" w:hAnsi="Times New Roman" w:cs="Times New Roman"/>
          <w:sz w:val="24"/>
          <w:szCs w:val="24"/>
        </w:rPr>
      </w:pPr>
    </w:p>
    <w:p w14:paraId="251D9498" w14:textId="11829982" w:rsidR="00265386" w:rsidRPr="00B03245" w:rsidRDefault="005872CF" w:rsidP="00265386">
      <w:pPr>
        <w:spacing w:after="0" w:line="240" w:lineRule="auto"/>
        <w:jc w:val="both"/>
        <w:rPr>
          <w:rFonts w:ascii="Times New Roman" w:hAnsi="Times New Roman" w:cs="Times New Roman"/>
          <w:sz w:val="24"/>
          <w:szCs w:val="24"/>
        </w:rPr>
      </w:pPr>
      <w:r w:rsidRPr="005872CF">
        <w:rPr>
          <w:rFonts w:ascii="Times New Roman" w:hAnsi="Times New Roman" w:cs="Times New Roman"/>
          <w:sz w:val="24"/>
          <w:szCs w:val="24"/>
        </w:rPr>
        <w:t xml:space="preserve">Eelnevale lisaks võib välja tuua, et kavandatavast tegevusest ligikaudu 400 m edelas paikneb Rahumäe loodusala (RAH0000451; EE0010143), mille territoorium kattub Nõmme-Mustamäe maastikukaitsealaga (KLO1000548). Loodusala pindala on 23,69 ha ning selle kaitse eesmärk on nõmmenelgi elupaik. Maastikukaitseala eesmärkide hulka kuulub muu seas kanakulli kaitse. Nõmme-Mustamäe maastikukaitseala kogupindala on 199,9 ha, millest </w:t>
      </w:r>
      <w:proofErr w:type="spellStart"/>
      <w:r w:rsidRPr="005872CF">
        <w:rPr>
          <w:rFonts w:ascii="Times New Roman" w:hAnsi="Times New Roman" w:cs="Times New Roman"/>
          <w:sz w:val="24"/>
          <w:szCs w:val="24"/>
        </w:rPr>
        <w:t>veeosa</w:t>
      </w:r>
      <w:proofErr w:type="spellEnd"/>
      <w:r w:rsidRPr="005872CF">
        <w:rPr>
          <w:rFonts w:ascii="Times New Roman" w:hAnsi="Times New Roman" w:cs="Times New Roman"/>
          <w:sz w:val="24"/>
          <w:szCs w:val="24"/>
        </w:rPr>
        <w:t xml:space="preserve"> moodustab 0,3 ha.</w:t>
      </w:r>
      <w:r w:rsidR="00265386">
        <w:rPr>
          <w:rFonts w:ascii="Times New Roman" w:hAnsi="Times New Roman" w:cs="Times New Roman"/>
          <w:sz w:val="24"/>
          <w:szCs w:val="24"/>
        </w:rPr>
        <w:t xml:space="preserve"> </w:t>
      </w:r>
      <w:r w:rsidR="00265386" w:rsidRPr="00B03245">
        <w:rPr>
          <w:rFonts w:ascii="Times New Roman" w:hAnsi="Times New Roman" w:cs="Times New Roman"/>
          <w:sz w:val="24"/>
          <w:szCs w:val="24"/>
        </w:rPr>
        <w:t>Nõmme-Mustamäe maastikukaitseala kaitse-eesmärk</w:t>
      </w:r>
      <w:r w:rsidR="00265386">
        <w:rPr>
          <w:rFonts w:ascii="Times New Roman" w:hAnsi="Times New Roman" w:cs="Times New Roman"/>
          <w:sz w:val="24"/>
          <w:szCs w:val="24"/>
        </w:rPr>
        <w:t xml:space="preserve"> (</w:t>
      </w:r>
      <w:r w:rsidR="00265386" w:rsidRPr="00B03245">
        <w:rPr>
          <w:rFonts w:ascii="Times New Roman" w:hAnsi="Times New Roman" w:cs="Times New Roman"/>
          <w:sz w:val="24"/>
          <w:szCs w:val="24"/>
        </w:rPr>
        <w:t>Vabariigi Valitsuse 17. märtsi 2023. a määrus nr 28 "Nõmme-Mustamäe maastikukaitseala kaitse-eeskiri"</w:t>
      </w:r>
      <w:r w:rsidR="00265386">
        <w:rPr>
          <w:rFonts w:ascii="Times New Roman" w:hAnsi="Times New Roman" w:cs="Times New Roman"/>
          <w:sz w:val="24"/>
          <w:szCs w:val="24"/>
        </w:rPr>
        <w:t>):</w:t>
      </w:r>
    </w:p>
    <w:p w14:paraId="7ADA571E" w14:textId="77777777" w:rsidR="00265386" w:rsidRPr="00B03245" w:rsidRDefault="00265386" w:rsidP="00265386">
      <w:pPr>
        <w:pStyle w:val="Loendilik"/>
        <w:numPr>
          <w:ilvl w:val="0"/>
          <w:numId w:val="18"/>
        </w:numPr>
        <w:spacing w:after="0" w:line="240" w:lineRule="auto"/>
        <w:jc w:val="both"/>
        <w:rPr>
          <w:rFonts w:ascii="Times New Roman" w:hAnsi="Times New Roman" w:cs="Times New Roman"/>
          <w:sz w:val="24"/>
          <w:szCs w:val="24"/>
        </w:rPr>
      </w:pPr>
      <w:r w:rsidRPr="00B03245">
        <w:rPr>
          <w:rFonts w:ascii="Times New Roman" w:hAnsi="Times New Roman" w:cs="Times New Roman"/>
          <w:sz w:val="24"/>
          <w:szCs w:val="24"/>
        </w:rPr>
        <w:t>kaitsta ja tutvustada metsaökosüsteemi, liivikuid, maastikuilmet, elustiku mitmekesisust ja kaitsealuseid liike, Mustamäe nõlva ning kaitstavaid looduse üksikobjekte: Glehni pargi allikaid, sealhulgas Rõõmuallikat, ja Õpiringi kive;</w:t>
      </w:r>
    </w:p>
    <w:p w14:paraId="254D1A2D" w14:textId="77777777" w:rsidR="00265386" w:rsidRPr="00B03245" w:rsidRDefault="00265386" w:rsidP="00265386">
      <w:pPr>
        <w:pStyle w:val="Loendilik"/>
        <w:numPr>
          <w:ilvl w:val="0"/>
          <w:numId w:val="18"/>
        </w:numPr>
        <w:spacing w:after="0" w:line="240" w:lineRule="auto"/>
        <w:jc w:val="both"/>
        <w:rPr>
          <w:rFonts w:ascii="Times New Roman" w:hAnsi="Times New Roman" w:cs="Times New Roman"/>
          <w:sz w:val="24"/>
          <w:szCs w:val="24"/>
        </w:rPr>
      </w:pPr>
      <w:r w:rsidRPr="00B03245">
        <w:rPr>
          <w:rFonts w:ascii="Times New Roman" w:hAnsi="Times New Roman" w:cs="Times New Roman"/>
          <w:sz w:val="24"/>
          <w:szCs w:val="24"/>
        </w:rPr>
        <w:lastRenderedPageBreak/>
        <w:t xml:space="preserve">kaitsta kaitsealust liiki, mida nõukogu direktiiv 92/43/EMÜ looduslike elupaikade ning loodusliku loomastiku ja taimestiku kaitse kohta (EÜT L 206, 22.07.1992, lk 7–50) nimetab II lisas, ning tema elupaika </w:t>
      </w:r>
      <w:r>
        <w:rPr>
          <w:rFonts w:ascii="Times New Roman" w:hAnsi="Times New Roman" w:cs="Times New Roman"/>
          <w:sz w:val="24"/>
          <w:szCs w:val="24"/>
        </w:rPr>
        <w:t>(</w:t>
      </w:r>
      <w:r w:rsidRPr="00B03245">
        <w:rPr>
          <w:rFonts w:ascii="Times New Roman" w:hAnsi="Times New Roman" w:cs="Times New Roman"/>
          <w:sz w:val="24"/>
          <w:szCs w:val="24"/>
        </w:rPr>
        <w:t>nõmmnelk (</w:t>
      </w:r>
      <w:proofErr w:type="spellStart"/>
      <w:r w:rsidRPr="00B03245">
        <w:rPr>
          <w:rFonts w:ascii="Times New Roman" w:hAnsi="Times New Roman" w:cs="Times New Roman"/>
          <w:i/>
          <w:iCs/>
          <w:sz w:val="24"/>
          <w:szCs w:val="24"/>
        </w:rPr>
        <w:t>Dianthus</w:t>
      </w:r>
      <w:proofErr w:type="spellEnd"/>
      <w:r w:rsidRPr="00B03245">
        <w:rPr>
          <w:rFonts w:ascii="Times New Roman" w:hAnsi="Times New Roman" w:cs="Times New Roman"/>
          <w:i/>
          <w:iCs/>
          <w:sz w:val="24"/>
          <w:szCs w:val="24"/>
        </w:rPr>
        <w:t xml:space="preserve"> </w:t>
      </w:r>
      <w:proofErr w:type="spellStart"/>
      <w:r w:rsidRPr="00B03245">
        <w:rPr>
          <w:rFonts w:ascii="Times New Roman" w:hAnsi="Times New Roman" w:cs="Times New Roman"/>
          <w:i/>
          <w:iCs/>
          <w:sz w:val="24"/>
          <w:szCs w:val="24"/>
        </w:rPr>
        <w:t>arenarius</w:t>
      </w:r>
      <w:proofErr w:type="spellEnd"/>
      <w:r w:rsidRPr="00B03245">
        <w:rPr>
          <w:rFonts w:ascii="Times New Roman" w:hAnsi="Times New Roman" w:cs="Times New Roman"/>
          <w:i/>
          <w:iCs/>
          <w:sz w:val="24"/>
          <w:szCs w:val="24"/>
        </w:rPr>
        <w:t xml:space="preserve"> </w:t>
      </w:r>
      <w:proofErr w:type="spellStart"/>
      <w:r w:rsidRPr="00B03245">
        <w:rPr>
          <w:rFonts w:ascii="Times New Roman" w:hAnsi="Times New Roman" w:cs="Times New Roman"/>
          <w:i/>
          <w:iCs/>
          <w:sz w:val="24"/>
          <w:szCs w:val="24"/>
        </w:rPr>
        <w:t>subsp</w:t>
      </w:r>
      <w:proofErr w:type="spellEnd"/>
      <w:r w:rsidRPr="00B03245">
        <w:rPr>
          <w:rFonts w:ascii="Times New Roman" w:hAnsi="Times New Roman" w:cs="Times New Roman"/>
          <w:i/>
          <w:iCs/>
          <w:sz w:val="24"/>
          <w:szCs w:val="24"/>
        </w:rPr>
        <w:t xml:space="preserve">. </w:t>
      </w:r>
      <w:proofErr w:type="spellStart"/>
      <w:r w:rsidRPr="00B03245">
        <w:rPr>
          <w:rFonts w:ascii="Times New Roman" w:hAnsi="Times New Roman" w:cs="Times New Roman"/>
          <w:i/>
          <w:iCs/>
          <w:sz w:val="24"/>
          <w:szCs w:val="24"/>
        </w:rPr>
        <w:t>arenarius</w:t>
      </w:r>
      <w:proofErr w:type="spellEnd"/>
      <w:r w:rsidRPr="00B03245">
        <w:rPr>
          <w:rFonts w:ascii="Times New Roman" w:hAnsi="Times New Roman" w:cs="Times New Roman"/>
          <w:sz w:val="24"/>
          <w:szCs w:val="24"/>
        </w:rPr>
        <w:t>)</w:t>
      </w:r>
      <w:r>
        <w:rPr>
          <w:rFonts w:ascii="Times New Roman" w:hAnsi="Times New Roman" w:cs="Times New Roman"/>
          <w:sz w:val="24"/>
          <w:szCs w:val="24"/>
        </w:rPr>
        <w:t>)</w:t>
      </w:r>
      <w:r w:rsidRPr="00B03245">
        <w:rPr>
          <w:rFonts w:ascii="Times New Roman" w:hAnsi="Times New Roman" w:cs="Times New Roman"/>
          <w:sz w:val="24"/>
          <w:szCs w:val="24"/>
        </w:rPr>
        <w:t>;</w:t>
      </w:r>
    </w:p>
    <w:p w14:paraId="19F208FE" w14:textId="77777777" w:rsidR="00265386" w:rsidRPr="00B03245" w:rsidRDefault="00265386" w:rsidP="00265386">
      <w:pPr>
        <w:pStyle w:val="Loendilik"/>
        <w:numPr>
          <w:ilvl w:val="0"/>
          <w:numId w:val="18"/>
        </w:numPr>
        <w:spacing w:after="0" w:line="240" w:lineRule="auto"/>
        <w:jc w:val="both"/>
        <w:rPr>
          <w:rFonts w:ascii="Times New Roman" w:hAnsi="Times New Roman" w:cs="Times New Roman"/>
          <w:sz w:val="24"/>
          <w:szCs w:val="24"/>
        </w:rPr>
      </w:pPr>
      <w:r w:rsidRPr="00B03245">
        <w:rPr>
          <w:rFonts w:ascii="Times New Roman" w:hAnsi="Times New Roman" w:cs="Times New Roman"/>
          <w:sz w:val="24"/>
          <w:szCs w:val="24"/>
        </w:rPr>
        <w:t>kaitsta kaitsealust linnuliiki kanakulli (</w:t>
      </w:r>
      <w:proofErr w:type="spellStart"/>
      <w:r w:rsidRPr="00B03245">
        <w:rPr>
          <w:rFonts w:ascii="Times New Roman" w:hAnsi="Times New Roman" w:cs="Times New Roman"/>
          <w:i/>
          <w:iCs/>
          <w:sz w:val="24"/>
          <w:szCs w:val="24"/>
        </w:rPr>
        <w:t>Accipiter</w:t>
      </w:r>
      <w:proofErr w:type="spellEnd"/>
      <w:r w:rsidRPr="00B03245">
        <w:rPr>
          <w:rFonts w:ascii="Times New Roman" w:hAnsi="Times New Roman" w:cs="Times New Roman"/>
          <w:i/>
          <w:iCs/>
          <w:sz w:val="24"/>
          <w:szCs w:val="24"/>
        </w:rPr>
        <w:t xml:space="preserve"> </w:t>
      </w:r>
      <w:proofErr w:type="spellStart"/>
      <w:r w:rsidRPr="00B03245">
        <w:rPr>
          <w:rFonts w:ascii="Times New Roman" w:hAnsi="Times New Roman" w:cs="Times New Roman"/>
          <w:i/>
          <w:iCs/>
          <w:sz w:val="24"/>
          <w:szCs w:val="24"/>
        </w:rPr>
        <w:t>gentilis</w:t>
      </w:r>
      <w:proofErr w:type="spellEnd"/>
      <w:r w:rsidRPr="00B03245">
        <w:rPr>
          <w:rFonts w:ascii="Times New Roman" w:hAnsi="Times New Roman" w:cs="Times New Roman"/>
          <w:sz w:val="24"/>
          <w:szCs w:val="24"/>
        </w:rPr>
        <w:t>) ja tema elupaika.</w:t>
      </w:r>
    </w:p>
    <w:p w14:paraId="158704AD" w14:textId="107BD329" w:rsidR="0083528B" w:rsidRPr="00DA0BBB" w:rsidRDefault="0083528B" w:rsidP="00DA0BBB">
      <w:pPr>
        <w:spacing w:after="0" w:line="240" w:lineRule="auto"/>
        <w:jc w:val="both"/>
        <w:rPr>
          <w:rFonts w:ascii="Times New Roman" w:hAnsi="Times New Roman" w:cs="Times New Roman"/>
          <w:sz w:val="24"/>
          <w:szCs w:val="24"/>
        </w:rPr>
      </w:pPr>
      <w:r w:rsidRPr="00DA0BBB">
        <w:rPr>
          <w:rFonts w:ascii="Times New Roman" w:hAnsi="Times New Roman" w:cs="Times New Roman"/>
          <w:sz w:val="24"/>
          <w:szCs w:val="24"/>
        </w:rPr>
        <w:br w:type="page"/>
      </w:r>
    </w:p>
    <w:p w14:paraId="3CBFD2EF" w14:textId="5ACD7109" w:rsidR="00DD6B0F" w:rsidRPr="00DD6B0F" w:rsidRDefault="00DD6B0F" w:rsidP="00475D0D">
      <w:pPr>
        <w:pStyle w:val="Pealkiri1"/>
        <w:numPr>
          <w:ilvl w:val="0"/>
          <w:numId w:val="5"/>
        </w:numPr>
        <w:spacing w:before="0" w:after="0" w:line="240" w:lineRule="auto"/>
        <w:jc w:val="both"/>
        <w:rPr>
          <w:rFonts w:ascii="Times New Roman" w:hAnsi="Times New Roman" w:cs="Times New Roman"/>
          <w:b/>
          <w:bCs/>
          <w:color w:val="000000" w:themeColor="text1"/>
          <w:sz w:val="32"/>
          <w:szCs w:val="32"/>
        </w:rPr>
      </w:pPr>
      <w:bookmarkStart w:id="9" w:name="_Toc223343772"/>
      <w:r w:rsidRPr="00DD6B0F">
        <w:rPr>
          <w:rFonts w:ascii="Times New Roman" w:hAnsi="Times New Roman" w:cs="Times New Roman"/>
          <w:b/>
          <w:bCs/>
          <w:color w:val="000000" w:themeColor="text1"/>
          <w:sz w:val="32"/>
          <w:szCs w:val="32"/>
        </w:rPr>
        <w:lastRenderedPageBreak/>
        <w:t>Tegevusega eeldatavalt kaasneva mõju prognoos ja ettepanekud edaspidiseks ning KSH vajalikkuse määramine</w:t>
      </w:r>
      <w:bookmarkEnd w:id="9"/>
    </w:p>
    <w:p w14:paraId="3E54EB23" w14:textId="77777777" w:rsidR="00DD6B0F" w:rsidRDefault="00DD6B0F" w:rsidP="00475D0D">
      <w:pPr>
        <w:spacing w:after="0" w:line="240" w:lineRule="auto"/>
        <w:rPr>
          <w:rFonts w:ascii="Times New Roman" w:hAnsi="Times New Roman" w:cs="Times New Roman"/>
          <w:sz w:val="24"/>
          <w:szCs w:val="24"/>
        </w:rPr>
      </w:pPr>
    </w:p>
    <w:p w14:paraId="4F9D7D45" w14:textId="70A5B303" w:rsidR="009571D5" w:rsidRPr="009952B2" w:rsidRDefault="009571D5" w:rsidP="00475D0D">
      <w:pPr>
        <w:spacing w:after="0" w:line="240" w:lineRule="auto"/>
        <w:jc w:val="both"/>
        <w:rPr>
          <w:rFonts w:ascii="Times New Roman" w:eastAsia="Calibri" w:hAnsi="Times New Roman" w:cs="Times New Roman"/>
          <w:kern w:val="0"/>
          <w:sz w:val="24"/>
          <w14:ligatures w14:val="none"/>
        </w:rPr>
      </w:pPr>
      <w:r w:rsidRPr="009952B2">
        <w:rPr>
          <w:rFonts w:ascii="Times New Roman" w:eastAsia="Calibri" w:hAnsi="Times New Roman" w:cs="Times New Roman"/>
          <w:kern w:val="0"/>
          <w:sz w:val="24"/>
          <w14:ligatures w14:val="none"/>
        </w:rPr>
        <w:t xml:space="preserve">Peatükk on jaotatud erinevateks alamosadeks lihtsustamaks info menetlemist. Alljärgnevad </w:t>
      </w:r>
      <w:proofErr w:type="spellStart"/>
      <w:r w:rsidRPr="009952B2">
        <w:rPr>
          <w:rFonts w:ascii="Times New Roman" w:eastAsia="Calibri" w:hAnsi="Times New Roman" w:cs="Times New Roman"/>
          <w:kern w:val="0"/>
          <w:sz w:val="24"/>
          <w14:ligatures w14:val="none"/>
        </w:rPr>
        <w:t>ptk-d</w:t>
      </w:r>
      <w:proofErr w:type="spellEnd"/>
      <w:r w:rsidRPr="009952B2">
        <w:rPr>
          <w:rFonts w:ascii="Times New Roman" w:eastAsia="Calibri" w:hAnsi="Times New Roman" w:cs="Times New Roman"/>
          <w:kern w:val="0"/>
          <w:sz w:val="24"/>
          <w14:ligatures w14:val="none"/>
        </w:rPr>
        <w:t xml:space="preserve"> näitavad, kas ja millised faktorid võivad oluliseks kujuneda KSH algatamisel või mitte algatamisel.</w:t>
      </w:r>
      <w:r>
        <w:rPr>
          <w:rFonts w:ascii="Times New Roman" w:eastAsia="Calibri" w:hAnsi="Times New Roman" w:cs="Times New Roman"/>
          <w:kern w:val="0"/>
          <w:sz w:val="24"/>
          <w14:ligatures w14:val="none"/>
        </w:rPr>
        <w:t xml:space="preserve"> </w:t>
      </w:r>
      <w:r w:rsidRPr="009952B2">
        <w:rPr>
          <w:rFonts w:ascii="Times New Roman" w:eastAsia="Calibri" w:hAnsi="Times New Roman" w:cs="Times New Roman"/>
          <w:kern w:val="0"/>
          <w:sz w:val="24"/>
          <w14:ligatures w14:val="none"/>
        </w:rPr>
        <w:t xml:space="preserve">Eelhinnangu koostamisel ehk planeerimisdokumendi mõjude kaalutlemisel arvestatakse (alus: </w:t>
      </w:r>
      <w:proofErr w:type="spellStart"/>
      <w:r w:rsidRPr="009952B2">
        <w:rPr>
          <w:rFonts w:ascii="Times New Roman" w:eastAsia="Calibri" w:hAnsi="Times New Roman" w:cs="Times New Roman"/>
          <w:kern w:val="0"/>
          <w:sz w:val="24"/>
          <w14:ligatures w14:val="none"/>
        </w:rPr>
        <w:t>KeHJS</w:t>
      </w:r>
      <w:proofErr w:type="spellEnd"/>
      <w:r w:rsidRPr="009952B2">
        <w:rPr>
          <w:rFonts w:ascii="Times New Roman" w:eastAsia="Calibri" w:hAnsi="Times New Roman" w:cs="Times New Roman"/>
          <w:kern w:val="0"/>
          <w:sz w:val="24"/>
          <w14:ligatures w14:val="none"/>
        </w:rPr>
        <w:t xml:space="preserve"> § 33 lg 3-5 ning Kutsar, 2015/2018) järgnevaid aspekte:</w:t>
      </w:r>
    </w:p>
    <w:p w14:paraId="67DB8E37" w14:textId="77777777" w:rsidR="009571D5" w:rsidRPr="009952B2" w:rsidRDefault="009571D5" w:rsidP="00475D0D">
      <w:pPr>
        <w:spacing w:after="0" w:line="240" w:lineRule="auto"/>
        <w:ind w:left="708"/>
        <w:jc w:val="both"/>
        <w:rPr>
          <w:rFonts w:ascii="Times New Roman" w:eastAsia="Calibri" w:hAnsi="Times New Roman" w:cs="Times New Roman"/>
          <w:kern w:val="0"/>
          <w:sz w:val="24"/>
          <w14:ligatures w14:val="none"/>
        </w:rPr>
      </w:pPr>
      <w:r w:rsidRPr="009952B2">
        <w:rPr>
          <w:rFonts w:ascii="Times New Roman" w:eastAsia="Calibri" w:hAnsi="Times New Roman" w:cs="Times New Roman"/>
          <w:kern w:val="0"/>
          <w:sz w:val="24"/>
          <w14:ligatures w14:val="none"/>
        </w:rPr>
        <w:t>1. missugusel määral loob strateegiline planeerimisdokument aluse kavandatavatele tegevustele, lähtudes nende asukohast, iseloomust ja elluviimise tingimustest või eraldatavatest vahenditest;</w:t>
      </w:r>
    </w:p>
    <w:p w14:paraId="6CEBBF20" w14:textId="77777777" w:rsidR="009571D5" w:rsidRPr="009952B2" w:rsidRDefault="009571D5" w:rsidP="00475D0D">
      <w:pPr>
        <w:spacing w:after="0" w:line="240" w:lineRule="auto"/>
        <w:ind w:left="708"/>
        <w:jc w:val="both"/>
        <w:rPr>
          <w:rFonts w:ascii="Times New Roman" w:eastAsia="Calibri" w:hAnsi="Times New Roman" w:cs="Times New Roman"/>
          <w:kern w:val="0"/>
          <w:sz w:val="24"/>
          <w14:ligatures w14:val="none"/>
        </w:rPr>
      </w:pPr>
      <w:r w:rsidRPr="009952B2">
        <w:rPr>
          <w:rFonts w:ascii="Times New Roman" w:eastAsia="Calibri" w:hAnsi="Times New Roman" w:cs="Times New Roman"/>
          <w:kern w:val="0"/>
          <w:sz w:val="24"/>
          <w14:ligatures w14:val="none"/>
        </w:rPr>
        <w:t>2. missugusel määral mõjutab strateegiline planeerimisdokument teisi strateegilisi planeerimisdokumente, arvestades nende kehtestamise tasandit;</w:t>
      </w:r>
    </w:p>
    <w:p w14:paraId="2B102517" w14:textId="77777777" w:rsidR="009571D5" w:rsidRPr="009952B2" w:rsidRDefault="009571D5" w:rsidP="00475D0D">
      <w:pPr>
        <w:spacing w:after="0" w:line="240" w:lineRule="auto"/>
        <w:ind w:left="708"/>
        <w:jc w:val="both"/>
        <w:rPr>
          <w:rFonts w:ascii="Times New Roman" w:eastAsia="Calibri" w:hAnsi="Times New Roman" w:cs="Times New Roman"/>
          <w:kern w:val="0"/>
          <w:sz w:val="24"/>
          <w14:ligatures w14:val="none"/>
        </w:rPr>
      </w:pPr>
      <w:r w:rsidRPr="009952B2">
        <w:rPr>
          <w:rFonts w:ascii="Times New Roman" w:eastAsia="Calibri" w:hAnsi="Times New Roman" w:cs="Times New Roman"/>
          <w:kern w:val="0"/>
          <w:sz w:val="24"/>
          <w14:ligatures w14:val="none"/>
        </w:rPr>
        <w:t>3. strateegilise planeerimisdokumendi asjakohasus ja olulisus keskkonnakaalutluste integreerimisel teistesse valdkondadesse;</w:t>
      </w:r>
    </w:p>
    <w:p w14:paraId="256B9D94" w14:textId="77777777" w:rsidR="009571D5" w:rsidRPr="009952B2" w:rsidRDefault="009571D5" w:rsidP="00475D0D">
      <w:pPr>
        <w:spacing w:after="0" w:line="240" w:lineRule="auto"/>
        <w:ind w:left="708"/>
        <w:jc w:val="both"/>
        <w:rPr>
          <w:rFonts w:ascii="Times New Roman" w:eastAsia="Calibri" w:hAnsi="Times New Roman" w:cs="Times New Roman"/>
          <w:kern w:val="0"/>
          <w:sz w:val="24"/>
          <w14:ligatures w14:val="none"/>
        </w:rPr>
      </w:pPr>
      <w:r w:rsidRPr="009952B2">
        <w:rPr>
          <w:rFonts w:ascii="Times New Roman" w:eastAsia="Calibri" w:hAnsi="Times New Roman" w:cs="Times New Roman"/>
          <w:kern w:val="0"/>
          <w:sz w:val="24"/>
          <w14:ligatures w14:val="none"/>
        </w:rPr>
        <w:t>4. strateegilise planeerimisdokumendi, sh jäätmekäitluse või veekaitsega seotud planeerimisdokumendi tähtsus Euroopa Liidu keskkonnaalaste õigusaktide nõuete ülevõtmisel;</w:t>
      </w:r>
    </w:p>
    <w:p w14:paraId="2C88EF6A" w14:textId="77777777" w:rsidR="009571D5" w:rsidRPr="009952B2" w:rsidRDefault="009571D5" w:rsidP="00475D0D">
      <w:pPr>
        <w:spacing w:after="0" w:line="240" w:lineRule="auto"/>
        <w:ind w:left="708"/>
        <w:jc w:val="both"/>
        <w:rPr>
          <w:rFonts w:ascii="Times New Roman" w:eastAsia="Calibri" w:hAnsi="Times New Roman" w:cs="Times New Roman"/>
          <w:kern w:val="0"/>
          <w:sz w:val="24"/>
          <w14:ligatures w14:val="none"/>
        </w:rPr>
      </w:pPr>
      <w:r w:rsidRPr="009952B2">
        <w:rPr>
          <w:rFonts w:ascii="Times New Roman" w:eastAsia="Calibri" w:hAnsi="Times New Roman" w:cs="Times New Roman"/>
          <w:kern w:val="0"/>
          <w:sz w:val="24"/>
          <w14:ligatures w14:val="none"/>
        </w:rPr>
        <w:t>5. strateegilise planeerimisdokumendi elluviimisega seotud keskkonnaprobleemid (arvestades mõju suurust ja ruumilist ulatust ning võimalikkust, kestvust, sagedust ja pöörduvust, sh kumulatiivsust ning õnnetuste esinemise võimalikkust);</w:t>
      </w:r>
    </w:p>
    <w:p w14:paraId="1C557546" w14:textId="77777777" w:rsidR="009571D5" w:rsidRPr="009952B2" w:rsidRDefault="009571D5" w:rsidP="00475D0D">
      <w:pPr>
        <w:spacing w:after="0" w:line="240" w:lineRule="auto"/>
        <w:ind w:left="1416"/>
        <w:jc w:val="both"/>
        <w:rPr>
          <w:rFonts w:ascii="Times New Roman" w:eastAsia="Calibri" w:hAnsi="Times New Roman" w:cs="Times New Roman"/>
          <w:kern w:val="0"/>
          <w:sz w:val="24"/>
          <w14:ligatures w14:val="none"/>
        </w:rPr>
      </w:pPr>
      <w:r w:rsidRPr="009952B2">
        <w:rPr>
          <w:rFonts w:ascii="Times New Roman" w:eastAsia="Calibri" w:hAnsi="Times New Roman" w:cs="Times New Roman"/>
          <w:kern w:val="0"/>
          <w:sz w:val="24"/>
          <w14:ligatures w14:val="none"/>
        </w:rPr>
        <w:t>5.1. mõju maastikule, mullale ja pinnasele, veestikule (sh põhjavesi), õhule ning kliimale (sh oht keskkonnale);</w:t>
      </w:r>
    </w:p>
    <w:p w14:paraId="1580C803" w14:textId="77777777" w:rsidR="009571D5" w:rsidRPr="009952B2" w:rsidRDefault="009571D5" w:rsidP="00475D0D">
      <w:pPr>
        <w:spacing w:after="0" w:line="240" w:lineRule="auto"/>
        <w:ind w:left="1416"/>
        <w:jc w:val="both"/>
        <w:rPr>
          <w:rFonts w:ascii="Times New Roman" w:eastAsia="Calibri" w:hAnsi="Times New Roman" w:cs="Times New Roman"/>
          <w:kern w:val="0"/>
          <w:sz w:val="24"/>
          <w14:ligatures w14:val="none"/>
        </w:rPr>
      </w:pPr>
      <w:r w:rsidRPr="009952B2">
        <w:rPr>
          <w:rFonts w:ascii="Times New Roman" w:eastAsia="Calibri" w:hAnsi="Times New Roman" w:cs="Times New Roman"/>
          <w:kern w:val="0"/>
          <w:sz w:val="24"/>
          <w14:ligatures w14:val="none"/>
        </w:rPr>
        <w:t>5.2. mõju (oht) inimese tervisele ning heaolule (sh geograafiline ala ja eeldatavalt mõjutatav elanikkond);</w:t>
      </w:r>
    </w:p>
    <w:p w14:paraId="0885DCCE" w14:textId="77777777" w:rsidR="009571D5" w:rsidRPr="009952B2" w:rsidRDefault="009571D5" w:rsidP="00475D0D">
      <w:pPr>
        <w:spacing w:after="0" w:line="240" w:lineRule="auto"/>
        <w:ind w:left="1416"/>
        <w:jc w:val="both"/>
        <w:rPr>
          <w:rFonts w:ascii="Times New Roman" w:eastAsia="Calibri" w:hAnsi="Times New Roman" w:cs="Times New Roman"/>
          <w:kern w:val="0"/>
          <w:sz w:val="24"/>
          <w14:ligatures w14:val="none"/>
        </w:rPr>
      </w:pPr>
      <w:r w:rsidRPr="009952B2">
        <w:rPr>
          <w:rFonts w:ascii="Times New Roman" w:eastAsia="Calibri" w:hAnsi="Times New Roman" w:cs="Times New Roman"/>
          <w:kern w:val="0"/>
          <w:sz w:val="24"/>
          <w14:ligatures w14:val="none"/>
        </w:rPr>
        <w:t>5.3. mõjutatava ala väärtus ja tundlikkus, sh looduslikud iseärasused, kultuuripärand ja intensiivne maakasutus;</w:t>
      </w:r>
    </w:p>
    <w:p w14:paraId="127489C7" w14:textId="77777777" w:rsidR="009571D5" w:rsidRPr="009952B2" w:rsidRDefault="009571D5" w:rsidP="00475D0D">
      <w:pPr>
        <w:spacing w:after="0" w:line="240" w:lineRule="auto"/>
        <w:ind w:left="708" w:firstLine="708"/>
        <w:jc w:val="both"/>
        <w:rPr>
          <w:rFonts w:ascii="Times New Roman" w:eastAsia="Calibri" w:hAnsi="Times New Roman" w:cs="Times New Roman"/>
          <w:kern w:val="0"/>
          <w:sz w:val="24"/>
          <w14:ligatures w14:val="none"/>
        </w:rPr>
      </w:pPr>
      <w:r w:rsidRPr="009952B2">
        <w:rPr>
          <w:rFonts w:ascii="Times New Roman" w:eastAsia="Calibri" w:hAnsi="Times New Roman" w:cs="Times New Roman"/>
          <w:kern w:val="0"/>
          <w:sz w:val="24"/>
          <w14:ligatures w14:val="none"/>
        </w:rPr>
        <w:t>5.4. mõju kaitstavatele loodusobjektidele ja Natura 2000 võrgustiku alale;</w:t>
      </w:r>
    </w:p>
    <w:p w14:paraId="1BD660F3" w14:textId="77777777" w:rsidR="009571D5" w:rsidRPr="009952B2" w:rsidRDefault="009571D5" w:rsidP="00475D0D">
      <w:pPr>
        <w:spacing w:after="0" w:line="240" w:lineRule="auto"/>
        <w:ind w:left="708" w:firstLine="708"/>
        <w:jc w:val="both"/>
        <w:rPr>
          <w:rFonts w:ascii="Times New Roman" w:eastAsia="Calibri" w:hAnsi="Times New Roman" w:cs="Times New Roman"/>
          <w:kern w:val="0"/>
          <w:sz w:val="24"/>
          <w14:ligatures w14:val="none"/>
        </w:rPr>
      </w:pPr>
      <w:r w:rsidRPr="009952B2">
        <w:rPr>
          <w:rFonts w:ascii="Times New Roman" w:eastAsia="Calibri" w:hAnsi="Times New Roman" w:cs="Times New Roman"/>
          <w:kern w:val="0"/>
          <w:sz w:val="24"/>
          <w14:ligatures w14:val="none"/>
        </w:rPr>
        <w:t>5.5. piiriülene mõju ja katastroofid.</w:t>
      </w:r>
    </w:p>
    <w:p w14:paraId="0A5212F6" w14:textId="77777777" w:rsidR="009571D5" w:rsidRPr="009952B2" w:rsidRDefault="009571D5" w:rsidP="00475D0D">
      <w:pPr>
        <w:spacing w:after="0" w:line="240" w:lineRule="auto"/>
        <w:jc w:val="both"/>
        <w:rPr>
          <w:rFonts w:ascii="Times New Roman" w:eastAsia="Calibri" w:hAnsi="Times New Roman" w:cs="Times New Roman"/>
          <w:kern w:val="0"/>
          <w:sz w:val="24"/>
          <w14:ligatures w14:val="none"/>
        </w:rPr>
      </w:pPr>
    </w:p>
    <w:p w14:paraId="3BFB86F0" w14:textId="6BBE1CED" w:rsidR="00DD6B0F" w:rsidRPr="009571D5" w:rsidRDefault="009571D5" w:rsidP="00475D0D">
      <w:pPr>
        <w:spacing w:after="0" w:line="240" w:lineRule="auto"/>
        <w:jc w:val="both"/>
        <w:rPr>
          <w:rFonts w:ascii="Times New Roman" w:eastAsia="Calibri" w:hAnsi="Times New Roman" w:cs="Times New Roman"/>
          <w:kern w:val="0"/>
          <w:sz w:val="24"/>
          <w14:ligatures w14:val="none"/>
        </w:rPr>
      </w:pPr>
      <w:r w:rsidRPr="009952B2">
        <w:rPr>
          <w:rFonts w:ascii="Times New Roman" w:eastAsia="Calibri" w:hAnsi="Times New Roman" w:cs="Times New Roman"/>
          <w:kern w:val="0"/>
          <w:sz w:val="24"/>
          <w14:ligatures w14:val="none"/>
        </w:rPr>
        <w:t xml:space="preserve">Alljärgnevates peatükkides (3.1-3.5) on eelnevalt esitatud loetelu täpsemalt lahti kirjutatud. </w:t>
      </w:r>
      <w:r w:rsidRPr="009952B2">
        <w:rPr>
          <w:rFonts w:ascii="Times New Roman" w:eastAsia="Calibri" w:hAnsi="Times New Roman" w:cs="Times New Roman"/>
          <w:kern w:val="0"/>
          <w:sz w:val="24"/>
          <w:lang w:eastAsia="et-EE"/>
          <w14:ligatures w14:val="none"/>
        </w:rPr>
        <w:t>Ptk 3.6 sisaldab veel täiendavat kontroll-loetelu KMH tasandi ehk tegevuslubade võtmes. Ptk 3.7 võtab kokku KSH vajalikkuse lõpphinnangu (käesoleva töö põhjal) ja annab suuniseid lõpliku KSH otsuse (algatada või mitte) eelnõu osas seisukohtade küsimiseks.</w:t>
      </w:r>
    </w:p>
    <w:p w14:paraId="7E540B8F" w14:textId="77777777" w:rsidR="00DD6B0F" w:rsidRPr="00DD6B0F" w:rsidRDefault="00DD6B0F" w:rsidP="00475D0D">
      <w:pPr>
        <w:spacing w:after="0" w:line="240" w:lineRule="auto"/>
        <w:rPr>
          <w:rFonts w:ascii="Times New Roman" w:hAnsi="Times New Roman" w:cs="Times New Roman"/>
          <w:sz w:val="24"/>
          <w:szCs w:val="24"/>
        </w:rPr>
      </w:pPr>
    </w:p>
    <w:p w14:paraId="260BE202" w14:textId="66F1EDE2" w:rsidR="00DD6B0F" w:rsidRPr="00DD6B0F" w:rsidRDefault="00DD6B0F" w:rsidP="00475D0D">
      <w:pPr>
        <w:pStyle w:val="Pealkiri2"/>
        <w:numPr>
          <w:ilvl w:val="1"/>
          <w:numId w:val="5"/>
        </w:numPr>
        <w:spacing w:before="0" w:after="0" w:line="240" w:lineRule="auto"/>
        <w:jc w:val="both"/>
        <w:rPr>
          <w:rFonts w:ascii="Times New Roman" w:hAnsi="Times New Roman" w:cs="Times New Roman"/>
          <w:b/>
          <w:bCs/>
          <w:color w:val="000000" w:themeColor="text1"/>
          <w:sz w:val="28"/>
          <w:szCs w:val="28"/>
        </w:rPr>
      </w:pPr>
      <w:bookmarkStart w:id="10" w:name="_Toc223343773"/>
      <w:r w:rsidRPr="00DD6B0F">
        <w:rPr>
          <w:rFonts w:ascii="Times New Roman" w:hAnsi="Times New Roman" w:cs="Times New Roman"/>
          <w:b/>
          <w:bCs/>
          <w:color w:val="000000" w:themeColor="text1"/>
          <w:sz w:val="28"/>
          <w:szCs w:val="28"/>
        </w:rPr>
        <w:t>Missugusel määral loob strateegiline planeerimisdokument aluse kavandatavale tegevusele, lähtudes nende asukohast, iseloomust ja elluviimise tingimustest või eraldatavatest vahenditest</w:t>
      </w:r>
      <w:bookmarkEnd w:id="10"/>
    </w:p>
    <w:p w14:paraId="2F22D92A" w14:textId="77777777" w:rsidR="00DD6B0F" w:rsidRDefault="00DD6B0F" w:rsidP="008B2A56">
      <w:pPr>
        <w:spacing w:after="0" w:line="240" w:lineRule="auto"/>
        <w:jc w:val="both"/>
        <w:rPr>
          <w:rFonts w:ascii="Times New Roman" w:hAnsi="Times New Roman" w:cs="Times New Roman"/>
          <w:sz w:val="24"/>
          <w:szCs w:val="24"/>
        </w:rPr>
      </w:pPr>
    </w:p>
    <w:p w14:paraId="4A23F522" w14:textId="7431FAA0" w:rsidR="009F0A01" w:rsidRDefault="008B2A56" w:rsidP="008B2A56">
      <w:pPr>
        <w:spacing w:after="0" w:line="240" w:lineRule="auto"/>
        <w:jc w:val="both"/>
        <w:rPr>
          <w:rFonts w:ascii="Times New Roman" w:hAnsi="Times New Roman" w:cs="Times New Roman"/>
          <w:sz w:val="24"/>
          <w:szCs w:val="24"/>
        </w:rPr>
      </w:pPr>
      <w:r w:rsidRPr="00746940">
        <w:rPr>
          <w:rFonts w:ascii="Times New Roman" w:hAnsi="Times New Roman" w:cs="Times New Roman"/>
          <w:sz w:val="24"/>
          <w:szCs w:val="24"/>
        </w:rPr>
        <w:t>Ptk 1 ja 2 alusel paikneb DP ala</w:t>
      </w:r>
      <w:r w:rsidRPr="00F05A73">
        <w:t xml:space="preserve"> </w:t>
      </w:r>
      <w:r w:rsidRPr="00F05A73">
        <w:rPr>
          <w:rFonts w:ascii="Times New Roman" w:hAnsi="Times New Roman" w:cs="Times New Roman"/>
          <w:sz w:val="24"/>
          <w:szCs w:val="24"/>
        </w:rPr>
        <w:t>Harju maakonnas Tallinnas</w:t>
      </w:r>
      <w:r w:rsidRPr="00357199">
        <w:t xml:space="preserve"> </w:t>
      </w:r>
      <w:r w:rsidRPr="00357199">
        <w:rPr>
          <w:rFonts w:ascii="Times New Roman" w:hAnsi="Times New Roman" w:cs="Times New Roman"/>
          <w:sz w:val="24"/>
          <w:szCs w:val="24"/>
        </w:rPr>
        <w:t>Kristiine linnaosas</w:t>
      </w:r>
      <w:r w:rsidRPr="008B2A56">
        <w:t xml:space="preserve"> </w:t>
      </w:r>
      <w:r w:rsidRPr="008B2A56">
        <w:rPr>
          <w:rFonts w:ascii="Times New Roman" w:hAnsi="Times New Roman" w:cs="Times New Roman"/>
          <w:sz w:val="24"/>
          <w:szCs w:val="24"/>
        </w:rPr>
        <w:t>Järve asumis Rahumäe tee 3g (78407:703:0960) kinnistul</w:t>
      </w:r>
      <w:r>
        <w:rPr>
          <w:rFonts w:ascii="Times New Roman" w:hAnsi="Times New Roman" w:cs="Times New Roman"/>
          <w:sz w:val="24"/>
          <w:szCs w:val="24"/>
        </w:rPr>
        <w:t>.</w:t>
      </w:r>
      <w:r w:rsidRPr="008B2A56">
        <w:rPr>
          <w:rFonts w:ascii="Times New Roman" w:hAnsi="Times New Roman" w:cs="Times New Roman"/>
          <w:i/>
          <w:iCs/>
          <w:sz w:val="24"/>
          <w:szCs w:val="24"/>
        </w:rPr>
        <w:t xml:space="preserve"> </w:t>
      </w:r>
      <w:r w:rsidRPr="004F6EC6">
        <w:rPr>
          <w:rFonts w:ascii="Times New Roman" w:hAnsi="Times New Roman" w:cs="Times New Roman"/>
          <w:i/>
          <w:iCs/>
          <w:sz w:val="24"/>
          <w:szCs w:val="24"/>
        </w:rPr>
        <w:t>Harju maakonnaplaneering 2030+</w:t>
      </w:r>
      <w:r>
        <w:rPr>
          <w:rFonts w:ascii="Times New Roman" w:hAnsi="Times New Roman" w:cs="Times New Roman"/>
          <w:sz w:val="24"/>
          <w:szCs w:val="24"/>
        </w:rPr>
        <w:t xml:space="preserve"> </w:t>
      </w:r>
      <w:r w:rsidRPr="004F6EC6">
        <w:rPr>
          <w:rFonts w:ascii="Times New Roman" w:hAnsi="Times New Roman" w:cs="Times New Roman"/>
          <w:sz w:val="24"/>
          <w:szCs w:val="24"/>
        </w:rPr>
        <w:t xml:space="preserve">lähtub </w:t>
      </w:r>
      <w:r w:rsidRPr="004F6EC6">
        <w:rPr>
          <w:rFonts w:ascii="Times New Roman" w:hAnsi="Times New Roman" w:cs="Times New Roman"/>
          <w:i/>
          <w:iCs/>
          <w:sz w:val="24"/>
          <w:szCs w:val="24"/>
        </w:rPr>
        <w:t>Üleriigilisest planeeringust Eesti 2030+</w:t>
      </w:r>
      <w:r w:rsidRPr="004F6EC6">
        <w:rPr>
          <w:rFonts w:ascii="Times New Roman" w:hAnsi="Times New Roman" w:cs="Times New Roman"/>
          <w:sz w:val="24"/>
          <w:szCs w:val="24"/>
        </w:rPr>
        <w:t>, kus soovitatakse tõsta tihedalt asustatud aladel kompaktsust</w:t>
      </w:r>
      <w:r>
        <w:rPr>
          <w:rFonts w:ascii="Times New Roman" w:hAnsi="Times New Roman" w:cs="Times New Roman"/>
          <w:sz w:val="24"/>
          <w:szCs w:val="24"/>
        </w:rPr>
        <w:t>.</w:t>
      </w:r>
      <w:r w:rsidRPr="00205187">
        <w:rPr>
          <w:rFonts w:ascii="Times New Roman" w:hAnsi="Times New Roman" w:cs="Times New Roman"/>
          <w:sz w:val="24"/>
          <w:szCs w:val="24"/>
        </w:rPr>
        <w:t xml:space="preserve"> </w:t>
      </w:r>
      <w:r w:rsidRPr="007B7B4C">
        <w:rPr>
          <w:rFonts w:ascii="Times New Roman" w:hAnsi="Times New Roman" w:cs="Times New Roman"/>
          <w:bCs/>
          <w:i/>
          <w:sz w:val="24"/>
          <w:szCs w:val="24"/>
        </w:rPr>
        <w:t>Kristiine linnaosa ÜP</w:t>
      </w:r>
      <w:r>
        <w:rPr>
          <w:rFonts w:ascii="Times New Roman" w:hAnsi="Times New Roman" w:cs="Times New Roman"/>
          <w:sz w:val="24"/>
          <w:szCs w:val="24"/>
        </w:rPr>
        <w:t xml:space="preserve"> (</w:t>
      </w:r>
      <w:r w:rsidRPr="00C1741D">
        <w:rPr>
          <w:rFonts w:ascii="Times New Roman" w:hAnsi="Times New Roman" w:cs="Times New Roman"/>
          <w:sz w:val="24"/>
          <w:szCs w:val="24"/>
        </w:rPr>
        <w:t>2016</w:t>
      </w:r>
      <w:r>
        <w:rPr>
          <w:rFonts w:ascii="Times New Roman" w:hAnsi="Times New Roman" w:cs="Times New Roman"/>
          <w:sz w:val="24"/>
          <w:szCs w:val="24"/>
        </w:rPr>
        <w:t>) täpsustab</w:t>
      </w:r>
      <w:r w:rsidRPr="007A3A7C">
        <w:rPr>
          <w:rFonts w:ascii="Times New Roman" w:hAnsi="Times New Roman" w:cs="Times New Roman"/>
          <w:sz w:val="24"/>
          <w:szCs w:val="24"/>
        </w:rPr>
        <w:t xml:space="preserve"> Tallinna </w:t>
      </w:r>
      <w:r>
        <w:rPr>
          <w:rFonts w:ascii="Times New Roman" w:hAnsi="Times New Roman" w:cs="Times New Roman"/>
          <w:sz w:val="24"/>
          <w:szCs w:val="24"/>
        </w:rPr>
        <w:t>üldplaneeringut (2001)</w:t>
      </w:r>
      <w:r w:rsidRPr="007A3A7C">
        <w:rPr>
          <w:rFonts w:ascii="Times New Roman" w:hAnsi="Times New Roman" w:cs="Times New Roman"/>
          <w:sz w:val="24"/>
          <w:szCs w:val="24"/>
        </w:rPr>
        <w:t xml:space="preserve"> nä</w:t>
      </w:r>
      <w:r>
        <w:rPr>
          <w:rFonts w:ascii="Times New Roman" w:hAnsi="Times New Roman" w:cs="Times New Roman"/>
          <w:sz w:val="24"/>
          <w:szCs w:val="24"/>
        </w:rPr>
        <w:t>hes</w:t>
      </w:r>
      <w:r w:rsidRPr="007A3A7C">
        <w:rPr>
          <w:rFonts w:ascii="Times New Roman" w:hAnsi="Times New Roman" w:cs="Times New Roman"/>
          <w:sz w:val="24"/>
          <w:szCs w:val="24"/>
        </w:rPr>
        <w:t xml:space="preserve"> ette erinevate linnaosa piirkondade omavahelise sidususe tagamise ning nende funktsionaalsuse mitmekesistamise.</w:t>
      </w:r>
      <w:r>
        <w:rPr>
          <w:rFonts w:ascii="Times New Roman" w:hAnsi="Times New Roman" w:cs="Times New Roman"/>
          <w:sz w:val="24"/>
          <w:szCs w:val="24"/>
        </w:rPr>
        <w:t xml:space="preserve"> DP ala on </w:t>
      </w:r>
      <w:proofErr w:type="spellStart"/>
      <w:r>
        <w:rPr>
          <w:rFonts w:ascii="Times New Roman" w:hAnsi="Times New Roman" w:cs="Times New Roman"/>
          <w:sz w:val="24"/>
          <w:szCs w:val="24"/>
        </w:rPr>
        <w:t>segahoonestusele</w:t>
      </w:r>
      <w:proofErr w:type="spellEnd"/>
      <w:r>
        <w:rPr>
          <w:rFonts w:ascii="Times New Roman" w:hAnsi="Times New Roman" w:cs="Times New Roman"/>
          <w:sz w:val="24"/>
          <w:szCs w:val="24"/>
        </w:rPr>
        <w:t xml:space="preserve"> mõeldud piirkond, mis</w:t>
      </w:r>
      <w:r w:rsidRPr="008B2A56">
        <w:t xml:space="preserve"> </w:t>
      </w:r>
      <w:r w:rsidRPr="008B2A56">
        <w:rPr>
          <w:rFonts w:ascii="Times New Roman" w:hAnsi="Times New Roman" w:cs="Times New Roman"/>
          <w:sz w:val="24"/>
          <w:szCs w:val="24"/>
        </w:rPr>
        <w:t xml:space="preserve">paikneb </w:t>
      </w:r>
      <w:r>
        <w:rPr>
          <w:rFonts w:ascii="Times New Roman" w:hAnsi="Times New Roman" w:cs="Times New Roman"/>
          <w:sz w:val="24"/>
          <w:szCs w:val="24"/>
        </w:rPr>
        <w:t>lisaks</w:t>
      </w:r>
      <w:r w:rsidRPr="008B2A56">
        <w:rPr>
          <w:rFonts w:ascii="Times New Roman" w:hAnsi="Times New Roman" w:cs="Times New Roman"/>
          <w:sz w:val="24"/>
          <w:szCs w:val="24"/>
        </w:rPr>
        <w:t xml:space="preserve"> magistraaltänavaäär</w:t>
      </w:r>
      <w:r>
        <w:rPr>
          <w:rFonts w:ascii="Times New Roman" w:hAnsi="Times New Roman" w:cs="Times New Roman"/>
          <w:sz w:val="24"/>
          <w:szCs w:val="24"/>
        </w:rPr>
        <w:t>s</w:t>
      </w:r>
      <w:r w:rsidRPr="008B2A56">
        <w:rPr>
          <w:rFonts w:ascii="Times New Roman" w:hAnsi="Times New Roman" w:cs="Times New Roman"/>
          <w:sz w:val="24"/>
          <w:szCs w:val="24"/>
        </w:rPr>
        <w:t>e</w:t>
      </w:r>
      <w:r>
        <w:rPr>
          <w:rFonts w:ascii="Times New Roman" w:hAnsi="Times New Roman" w:cs="Times New Roman"/>
          <w:sz w:val="24"/>
          <w:szCs w:val="24"/>
        </w:rPr>
        <w:t>s</w:t>
      </w:r>
      <w:r w:rsidRPr="008B2A56">
        <w:rPr>
          <w:rFonts w:ascii="Times New Roman" w:hAnsi="Times New Roman" w:cs="Times New Roman"/>
          <w:sz w:val="24"/>
          <w:szCs w:val="24"/>
        </w:rPr>
        <w:t xml:space="preserve"> ärivöönd</w:t>
      </w:r>
      <w:r>
        <w:rPr>
          <w:rFonts w:ascii="Times New Roman" w:hAnsi="Times New Roman" w:cs="Times New Roman"/>
          <w:sz w:val="24"/>
          <w:szCs w:val="24"/>
        </w:rPr>
        <w:t xml:space="preserve">is </w:t>
      </w:r>
      <w:r w:rsidRPr="008B2A56">
        <w:rPr>
          <w:rFonts w:ascii="Times New Roman" w:hAnsi="Times New Roman" w:cs="Times New Roman"/>
          <w:sz w:val="24"/>
          <w:szCs w:val="24"/>
        </w:rPr>
        <w:t xml:space="preserve">(vt </w:t>
      </w:r>
      <w:proofErr w:type="spellStart"/>
      <w:r w:rsidRPr="008B2A56">
        <w:rPr>
          <w:rFonts w:ascii="Times New Roman" w:hAnsi="Times New Roman" w:cs="Times New Roman"/>
          <w:sz w:val="24"/>
          <w:szCs w:val="24"/>
        </w:rPr>
        <w:t>ptk</w:t>
      </w:r>
      <w:proofErr w:type="spellEnd"/>
      <w:r w:rsidRPr="008B2A56">
        <w:rPr>
          <w:rFonts w:ascii="Times New Roman" w:hAnsi="Times New Roman" w:cs="Times New Roman"/>
          <w:sz w:val="24"/>
          <w:szCs w:val="24"/>
        </w:rPr>
        <w:t xml:space="preserve"> 2</w:t>
      </w:r>
      <w:r>
        <w:rPr>
          <w:rFonts w:ascii="Times New Roman" w:hAnsi="Times New Roman" w:cs="Times New Roman"/>
          <w:sz w:val="24"/>
          <w:szCs w:val="24"/>
        </w:rPr>
        <w:t>.1)</w:t>
      </w:r>
      <w:r w:rsidR="003C7555">
        <w:rPr>
          <w:rFonts w:ascii="Times New Roman" w:hAnsi="Times New Roman" w:cs="Times New Roman"/>
          <w:sz w:val="24"/>
          <w:szCs w:val="24"/>
        </w:rPr>
        <w:t>.</w:t>
      </w:r>
      <w:r>
        <w:rPr>
          <w:rFonts w:ascii="Times New Roman" w:hAnsi="Times New Roman" w:cs="Times New Roman"/>
          <w:sz w:val="24"/>
          <w:szCs w:val="24"/>
        </w:rPr>
        <w:t xml:space="preserve"> </w:t>
      </w:r>
      <w:r w:rsidR="003C7555">
        <w:rPr>
          <w:rFonts w:ascii="Times New Roman" w:hAnsi="Times New Roman" w:cs="Times New Roman"/>
          <w:sz w:val="24"/>
          <w:szCs w:val="24"/>
        </w:rPr>
        <w:t>Senine ala on hoonestatud (mitte elamumaa</w:t>
      </w:r>
      <w:r w:rsidR="00333E09">
        <w:rPr>
          <w:rFonts w:ascii="Times New Roman" w:hAnsi="Times New Roman" w:cs="Times New Roman"/>
          <w:sz w:val="24"/>
          <w:szCs w:val="24"/>
        </w:rPr>
        <w:t xml:space="preserve">, arvestatud ka </w:t>
      </w:r>
      <w:proofErr w:type="spellStart"/>
      <w:r w:rsidR="00333E09">
        <w:rPr>
          <w:rFonts w:ascii="Times New Roman" w:hAnsi="Times New Roman" w:cs="Times New Roman"/>
          <w:sz w:val="24"/>
          <w:szCs w:val="24"/>
        </w:rPr>
        <w:t>ptk</w:t>
      </w:r>
      <w:proofErr w:type="spellEnd"/>
      <w:r w:rsidR="00333E09">
        <w:rPr>
          <w:rFonts w:ascii="Times New Roman" w:hAnsi="Times New Roman" w:cs="Times New Roman"/>
          <w:sz w:val="24"/>
          <w:szCs w:val="24"/>
        </w:rPr>
        <w:t xml:space="preserve"> 1 kirjeldatud uuringute vajaduses</w:t>
      </w:r>
      <w:r w:rsidR="003C7555">
        <w:rPr>
          <w:rFonts w:ascii="Times New Roman" w:hAnsi="Times New Roman" w:cs="Times New Roman"/>
          <w:sz w:val="24"/>
          <w:szCs w:val="24"/>
        </w:rPr>
        <w:t xml:space="preserve">). Kuivõrd tulevase elamumaa ja naabruses oleva surnuaia vahele jääb linna üldistest transpordivajadustest tulenev transiittänav ja ala varustataks ühisveevärgi ja kanalisatsiooniga, siis ei ole olulist vastuolu </w:t>
      </w:r>
      <w:r w:rsidR="003C7555">
        <w:rPr>
          <w:rFonts w:ascii="Times New Roman" w:hAnsi="Times New Roman" w:cs="Times New Roman"/>
          <w:sz w:val="24"/>
          <w:szCs w:val="24"/>
        </w:rPr>
        <w:lastRenderedPageBreak/>
        <w:t>surnuaia</w:t>
      </w:r>
      <w:r w:rsidR="009F0A01">
        <w:rPr>
          <w:rFonts w:ascii="Times New Roman" w:hAnsi="Times New Roman" w:cs="Times New Roman"/>
          <w:sz w:val="24"/>
          <w:szCs w:val="24"/>
        </w:rPr>
        <w:t xml:space="preserve"> (vt </w:t>
      </w:r>
      <w:proofErr w:type="spellStart"/>
      <w:r w:rsidR="009F0A01">
        <w:rPr>
          <w:rFonts w:ascii="Times New Roman" w:hAnsi="Times New Roman" w:cs="Times New Roman"/>
          <w:sz w:val="24"/>
          <w:szCs w:val="24"/>
        </w:rPr>
        <w:t>ptk</w:t>
      </w:r>
      <w:proofErr w:type="spellEnd"/>
      <w:r w:rsidR="009F0A01">
        <w:rPr>
          <w:rFonts w:ascii="Times New Roman" w:hAnsi="Times New Roman" w:cs="Times New Roman"/>
          <w:sz w:val="24"/>
          <w:szCs w:val="24"/>
        </w:rPr>
        <w:t xml:space="preserve"> 2.1)</w:t>
      </w:r>
      <w:r w:rsidR="003C7555">
        <w:rPr>
          <w:rFonts w:ascii="Times New Roman" w:hAnsi="Times New Roman" w:cs="Times New Roman"/>
          <w:sz w:val="24"/>
          <w:szCs w:val="24"/>
        </w:rPr>
        <w:t xml:space="preserve"> lähedusega. Ptk 2.2 baasil ei ole esinenud ka lõhnahäiringuid kohaliku omavalitsuse jäätmejaamast, mistõttu </w:t>
      </w:r>
      <w:r>
        <w:rPr>
          <w:rFonts w:ascii="Times New Roman" w:hAnsi="Times New Roman" w:cs="Times New Roman"/>
          <w:sz w:val="24"/>
          <w:szCs w:val="24"/>
        </w:rPr>
        <w:t>kavandatav</w:t>
      </w:r>
      <w:r w:rsidRPr="008B2A56">
        <w:rPr>
          <w:rFonts w:ascii="Times New Roman" w:hAnsi="Times New Roman" w:cs="Times New Roman"/>
          <w:sz w:val="24"/>
          <w:szCs w:val="24"/>
        </w:rPr>
        <w:t xml:space="preserve"> elamumaa (koos ärifunktsiooni võimaldamisega) on paikkonda sobiv.</w:t>
      </w:r>
    </w:p>
    <w:p w14:paraId="2936BE3D" w14:textId="77777777" w:rsidR="009F0A01" w:rsidRDefault="009F0A01" w:rsidP="008B2A56">
      <w:pPr>
        <w:spacing w:after="0" w:line="240" w:lineRule="auto"/>
        <w:jc w:val="both"/>
        <w:rPr>
          <w:rFonts w:ascii="Times New Roman" w:hAnsi="Times New Roman" w:cs="Times New Roman"/>
          <w:sz w:val="24"/>
          <w:szCs w:val="24"/>
        </w:rPr>
      </w:pPr>
    </w:p>
    <w:p w14:paraId="1D28B3AB" w14:textId="13938C3F" w:rsidR="00DD6B0F" w:rsidRDefault="008B2A56" w:rsidP="008B2A56">
      <w:pPr>
        <w:spacing w:after="0" w:line="240" w:lineRule="auto"/>
        <w:jc w:val="both"/>
        <w:rPr>
          <w:rFonts w:ascii="Times New Roman" w:hAnsi="Times New Roman" w:cs="Times New Roman"/>
          <w:sz w:val="24"/>
          <w:szCs w:val="24"/>
        </w:rPr>
      </w:pPr>
      <w:r w:rsidRPr="008B2A56">
        <w:rPr>
          <w:rFonts w:ascii="Times New Roman" w:hAnsi="Times New Roman" w:cs="Times New Roman"/>
          <w:i/>
          <w:iCs/>
          <w:sz w:val="24"/>
          <w:szCs w:val="24"/>
        </w:rPr>
        <w:t>Linnaosa ÜP-st</w:t>
      </w:r>
      <w:r w:rsidRPr="008B2A56">
        <w:rPr>
          <w:rFonts w:ascii="Times New Roman" w:hAnsi="Times New Roman" w:cs="Times New Roman"/>
          <w:sz w:val="24"/>
          <w:szCs w:val="24"/>
        </w:rPr>
        <w:t xml:space="preserve"> tuleneb nõue, et tagada hoonestuskõrguse sujuv üleminek madalamalt kõrgemale, mi</w:t>
      </w:r>
      <w:r>
        <w:rPr>
          <w:rFonts w:ascii="Times New Roman" w:hAnsi="Times New Roman" w:cs="Times New Roman"/>
          <w:sz w:val="24"/>
          <w:szCs w:val="24"/>
        </w:rPr>
        <w:t>da kavandatava tegevuse juures arvestatakse (</w:t>
      </w:r>
      <w:proofErr w:type="spellStart"/>
      <w:r>
        <w:rPr>
          <w:rFonts w:ascii="Times New Roman" w:hAnsi="Times New Roman" w:cs="Times New Roman"/>
          <w:sz w:val="24"/>
          <w:szCs w:val="24"/>
        </w:rPr>
        <w:t>ptk</w:t>
      </w:r>
      <w:proofErr w:type="spellEnd"/>
      <w:r>
        <w:rPr>
          <w:rFonts w:ascii="Times New Roman" w:hAnsi="Times New Roman" w:cs="Times New Roman"/>
          <w:sz w:val="24"/>
          <w:szCs w:val="24"/>
        </w:rPr>
        <w:t xml:space="preserve"> 1; h</w:t>
      </w:r>
      <w:r w:rsidRPr="008B2A56">
        <w:rPr>
          <w:rFonts w:ascii="Times New Roman" w:hAnsi="Times New Roman" w:cs="Times New Roman"/>
          <w:sz w:val="24"/>
          <w:szCs w:val="24"/>
        </w:rPr>
        <w:t>oonestuse A, B, C, D teadaolev korruselisus vastavalt 12, 8, 6, 7</w:t>
      </w:r>
      <w:r>
        <w:rPr>
          <w:rFonts w:ascii="Times New Roman" w:hAnsi="Times New Roman" w:cs="Times New Roman"/>
          <w:sz w:val="24"/>
          <w:szCs w:val="24"/>
        </w:rPr>
        <w:t>)</w:t>
      </w:r>
      <w:r w:rsidR="005035E1">
        <w:rPr>
          <w:rFonts w:ascii="Times New Roman" w:hAnsi="Times New Roman" w:cs="Times New Roman"/>
          <w:sz w:val="24"/>
          <w:szCs w:val="24"/>
        </w:rPr>
        <w:t xml:space="preserve">. </w:t>
      </w:r>
      <w:r w:rsidR="00853576" w:rsidRPr="00853576">
        <w:rPr>
          <w:rFonts w:ascii="Times New Roman" w:hAnsi="Times New Roman" w:cs="Times New Roman"/>
          <w:sz w:val="24"/>
          <w:szCs w:val="24"/>
        </w:rPr>
        <w:t>Täielikuks jä</w:t>
      </w:r>
      <w:r w:rsidR="00902562">
        <w:rPr>
          <w:rFonts w:ascii="Times New Roman" w:hAnsi="Times New Roman" w:cs="Times New Roman"/>
          <w:sz w:val="24"/>
          <w:szCs w:val="24"/>
        </w:rPr>
        <w:t>r</w:t>
      </w:r>
      <w:r w:rsidR="00853576" w:rsidRPr="00853576">
        <w:rPr>
          <w:rFonts w:ascii="Times New Roman" w:hAnsi="Times New Roman" w:cs="Times New Roman"/>
          <w:sz w:val="24"/>
          <w:szCs w:val="24"/>
        </w:rPr>
        <w:t xml:space="preserve">gimiseks, </w:t>
      </w:r>
      <w:r w:rsidR="00853576">
        <w:rPr>
          <w:rFonts w:ascii="Times New Roman" w:hAnsi="Times New Roman" w:cs="Times New Roman"/>
          <w:sz w:val="24"/>
          <w:szCs w:val="24"/>
        </w:rPr>
        <w:t>võiks</w:t>
      </w:r>
      <w:r w:rsidR="00853576" w:rsidRPr="00853576">
        <w:rPr>
          <w:rFonts w:ascii="Times New Roman" w:hAnsi="Times New Roman" w:cs="Times New Roman"/>
          <w:sz w:val="24"/>
          <w:szCs w:val="24"/>
        </w:rPr>
        <w:t xml:space="preserve"> D olla madalam </w:t>
      </w:r>
      <w:r w:rsidR="00333E09">
        <w:rPr>
          <w:rFonts w:ascii="Times New Roman" w:hAnsi="Times New Roman" w:cs="Times New Roman"/>
          <w:sz w:val="24"/>
          <w:szCs w:val="24"/>
        </w:rPr>
        <w:t xml:space="preserve">(5 või 6 korrust) </w:t>
      </w:r>
      <w:r w:rsidR="00853576" w:rsidRPr="00853576">
        <w:rPr>
          <w:rFonts w:ascii="Times New Roman" w:hAnsi="Times New Roman" w:cs="Times New Roman"/>
          <w:sz w:val="24"/>
          <w:szCs w:val="24"/>
        </w:rPr>
        <w:t>kui C, sest Ida-Tallinna Keskhaigla Järve polikliinik (78407:703:0009) on 4 korruseline</w:t>
      </w:r>
      <w:r w:rsidR="00333E09">
        <w:rPr>
          <w:rFonts w:ascii="Times New Roman" w:hAnsi="Times New Roman" w:cs="Times New Roman"/>
          <w:sz w:val="24"/>
          <w:szCs w:val="24"/>
        </w:rPr>
        <w:t xml:space="preserve"> (vastavat lõpliku kaalutlust võimaldab DP edasine menetlus juba nö orgaaniliselt ning seda otseseks meetmeks siinkohal ei seata).</w:t>
      </w:r>
      <w:r w:rsidR="00853576">
        <w:rPr>
          <w:rFonts w:ascii="Times New Roman" w:hAnsi="Times New Roman" w:cs="Times New Roman"/>
          <w:sz w:val="24"/>
          <w:szCs w:val="24"/>
        </w:rPr>
        <w:t xml:space="preserve"> </w:t>
      </w:r>
      <w:r w:rsidR="00B364C3" w:rsidRPr="00B364C3">
        <w:rPr>
          <w:rFonts w:ascii="Times New Roman" w:hAnsi="Times New Roman" w:cs="Times New Roman"/>
          <w:sz w:val="24"/>
          <w:szCs w:val="24"/>
        </w:rPr>
        <w:t>Ptk 1 nähtu</w:t>
      </w:r>
      <w:r w:rsidR="00333E09">
        <w:rPr>
          <w:rFonts w:ascii="Times New Roman" w:hAnsi="Times New Roman" w:cs="Times New Roman"/>
          <w:sz w:val="24"/>
          <w:szCs w:val="24"/>
        </w:rPr>
        <w:t xml:space="preserve">vale </w:t>
      </w:r>
      <w:r w:rsidR="005035E1" w:rsidRPr="005035E1">
        <w:rPr>
          <w:rFonts w:ascii="Times New Roman" w:hAnsi="Times New Roman" w:cs="Times New Roman"/>
          <w:sz w:val="24"/>
          <w:szCs w:val="24"/>
        </w:rPr>
        <w:t xml:space="preserve">võib </w:t>
      </w:r>
      <w:r w:rsidR="00333E09">
        <w:rPr>
          <w:rFonts w:ascii="Times New Roman" w:hAnsi="Times New Roman" w:cs="Times New Roman"/>
          <w:sz w:val="24"/>
          <w:szCs w:val="24"/>
        </w:rPr>
        <w:t xml:space="preserve">siinkohal </w:t>
      </w:r>
      <w:r w:rsidR="005035E1" w:rsidRPr="005035E1">
        <w:rPr>
          <w:rFonts w:ascii="Times New Roman" w:hAnsi="Times New Roman" w:cs="Times New Roman"/>
          <w:sz w:val="24"/>
          <w:szCs w:val="24"/>
        </w:rPr>
        <w:t>veel lisada, et</w:t>
      </w:r>
      <w:r w:rsidR="005035E1">
        <w:rPr>
          <w:rFonts w:ascii="Times New Roman" w:hAnsi="Times New Roman" w:cs="Times New Roman"/>
          <w:sz w:val="24"/>
          <w:szCs w:val="24"/>
        </w:rPr>
        <w:t xml:space="preserve"> </w:t>
      </w:r>
      <w:r w:rsidR="005035E1" w:rsidRPr="005035E1">
        <w:rPr>
          <w:rFonts w:ascii="Times New Roman" w:hAnsi="Times New Roman" w:cs="Times New Roman"/>
          <w:sz w:val="24"/>
          <w:szCs w:val="24"/>
        </w:rPr>
        <w:t xml:space="preserve">eluhoonete kavandamist koos maa-aluste parkimiskorrustega soosib ka </w:t>
      </w:r>
      <w:r w:rsidR="005035E1" w:rsidRPr="005035E1">
        <w:rPr>
          <w:rFonts w:ascii="Times New Roman" w:hAnsi="Times New Roman" w:cs="Times New Roman"/>
          <w:i/>
          <w:iCs/>
          <w:sz w:val="24"/>
          <w:szCs w:val="24"/>
        </w:rPr>
        <w:t>Tallinn 2035 Arengustrateegia (2020/2025)</w:t>
      </w:r>
      <w:r w:rsidR="005035E1" w:rsidRPr="005035E1">
        <w:rPr>
          <w:rFonts w:ascii="Times New Roman" w:hAnsi="Times New Roman" w:cs="Times New Roman"/>
          <w:sz w:val="24"/>
          <w:szCs w:val="24"/>
        </w:rPr>
        <w:t xml:space="preserve">, mis tõukub mh dokumendist </w:t>
      </w:r>
      <w:r w:rsidR="005035E1" w:rsidRPr="005035E1">
        <w:rPr>
          <w:rFonts w:ascii="Times New Roman" w:hAnsi="Times New Roman" w:cs="Times New Roman"/>
          <w:i/>
          <w:iCs/>
          <w:sz w:val="24"/>
          <w:szCs w:val="24"/>
        </w:rPr>
        <w:t>Tallinna keskkonnastrateegia aastani 2030 (2013)</w:t>
      </w:r>
      <w:r w:rsidR="005035E1" w:rsidRPr="005035E1">
        <w:rPr>
          <w:rFonts w:ascii="Times New Roman" w:hAnsi="Times New Roman" w:cs="Times New Roman"/>
          <w:sz w:val="24"/>
          <w:szCs w:val="24"/>
        </w:rPr>
        <w:t>.</w:t>
      </w:r>
      <w:r w:rsidR="00FE11BA">
        <w:rPr>
          <w:rFonts w:ascii="Times New Roman" w:hAnsi="Times New Roman" w:cs="Times New Roman"/>
          <w:sz w:val="24"/>
          <w:szCs w:val="24"/>
        </w:rPr>
        <w:t xml:space="preserve"> </w:t>
      </w:r>
      <w:r w:rsidR="00FE11BA" w:rsidRPr="007B7B4C">
        <w:rPr>
          <w:rFonts w:ascii="Times New Roman" w:hAnsi="Times New Roman" w:cs="Times New Roman"/>
          <w:bCs/>
          <w:i/>
          <w:sz w:val="24"/>
          <w:szCs w:val="24"/>
        </w:rPr>
        <w:t>Kristiine linnaosa ÜP</w:t>
      </w:r>
      <w:r w:rsidR="00FE11BA">
        <w:rPr>
          <w:rFonts w:ascii="Times New Roman" w:hAnsi="Times New Roman" w:cs="Times New Roman"/>
          <w:sz w:val="24"/>
          <w:szCs w:val="24"/>
        </w:rPr>
        <w:t xml:space="preserve"> (</w:t>
      </w:r>
      <w:r w:rsidR="00FE11BA" w:rsidRPr="00C1741D">
        <w:rPr>
          <w:rFonts w:ascii="Times New Roman" w:hAnsi="Times New Roman" w:cs="Times New Roman"/>
          <w:sz w:val="24"/>
          <w:szCs w:val="24"/>
        </w:rPr>
        <w:t>2016</w:t>
      </w:r>
      <w:r w:rsidR="00FE11BA">
        <w:rPr>
          <w:rFonts w:ascii="Times New Roman" w:hAnsi="Times New Roman" w:cs="Times New Roman"/>
          <w:sz w:val="24"/>
          <w:szCs w:val="24"/>
        </w:rPr>
        <w:t>) suunab piirkonnas ärifunktsiooni arendamist</w:t>
      </w:r>
      <w:r w:rsidR="00FE11BA" w:rsidRPr="008B2A56">
        <w:rPr>
          <w:rFonts w:ascii="Times New Roman" w:hAnsi="Times New Roman" w:cs="Times New Roman"/>
          <w:sz w:val="24"/>
          <w:szCs w:val="24"/>
        </w:rPr>
        <w:t>, mi</w:t>
      </w:r>
      <w:r w:rsidR="00FE11BA">
        <w:rPr>
          <w:rFonts w:ascii="Times New Roman" w:hAnsi="Times New Roman" w:cs="Times New Roman"/>
          <w:sz w:val="24"/>
          <w:szCs w:val="24"/>
        </w:rPr>
        <w:t>da kavandatava tegevuse juures arvestatakse.</w:t>
      </w:r>
    </w:p>
    <w:p w14:paraId="28633B66" w14:textId="77777777" w:rsidR="00DD6B0F" w:rsidRDefault="00DD6B0F" w:rsidP="008B2A56">
      <w:pPr>
        <w:spacing w:after="0" w:line="240" w:lineRule="auto"/>
        <w:jc w:val="both"/>
        <w:rPr>
          <w:rFonts w:ascii="Times New Roman" w:hAnsi="Times New Roman" w:cs="Times New Roman"/>
          <w:sz w:val="24"/>
          <w:szCs w:val="24"/>
        </w:rPr>
      </w:pPr>
    </w:p>
    <w:p w14:paraId="5F8F2AD0" w14:textId="2A9C83BB" w:rsidR="008B2A56" w:rsidRDefault="00902BC8" w:rsidP="008B2A56">
      <w:pPr>
        <w:spacing w:after="0" w:line="240" w:lineRule="auto"/>
        <w:jc w:val="both"/>
        <w:rPr>
          <w:rFonts w:ascii="Times New Roman" w:hAnsi="Times New Roman" w:cs="Times New Roman"/>
          <w:sz w:val="24"/>
          <w:szCs w:val="24"/>
        </w:rPr>
      </w:pPr>
      <w:r w:rsidRPr="00324F45">
        <w:rPr>
          <w:rFonts w:ascii="Times New Roman" w:hAnsi="Times New Roman" w:cs="Times New Roman"/>
          <w:sz w:val="24"/>
          <w:szCs w:val="24"/>
        </w:rPr>
        <w:t xml:space="preserve">Haljastuse osakaal on </w:t>
      </w:r>
      <w:r>
        <w:rPr>
          <w:rFonts w:ascii="Times New Roman" w:hAnsi="Times New Roman" w:cs="Times New Roman"/>
          <w:sz w:val="24"/>
          <w:szCs w:val="24"/>
        </w:rPr>
        <w:t xml:space="preserve">ca </w:t>
      </w:r>
      <w:r w:rsidRPr="00902BC8">
        <w:rPr>
          <w:rFonts w:ascii="Times New Roman" w:hAnsi="Times New Roman" w:cs="Times New Roman"/>
          <w:sz w:val="24"/>
          <w:szCs w:val="24"/>
        </w:rPr>
        <w:t>20%</w:t>
      </w:r>
      <w:r>
        <w:rPr>
          <w:rFonts w:ascii="Times New Roman" w:hAnsi="Times New Roman" w:cs="Times New Roman"/>
          <w:sz w:val="24"/>
          <w:szCs w:val="24"/>
        </w:rPr>
        <w:t xml:space="preserve"> (st vastab </w:t>
      </w:r>
      <w:r w:rsidRPr="00902BC8">
        <w:rPr>
          <w:rFonts w:ascii="Times New Roman" w:hAnsi="Times New Roman" w:cs="Times New Roman"/>
          <w:i/>
          <w:iCs/>
          <w:sz w:val="24"/>
          <w:szCs w:val="24"/>
        </w:rPr>
        <w:t>Kristiine linnaosa üldplaneeringu</w:t>
      </w:r>
      <w:r w:rsidRPr="00902BC8">
        <w:rPr>
          <w:rFonts w:ascii="Times New Roman" w:hAnsi="Times New Roman" w:cs="Times New Roman"/>
          <w:sz w:val="24"/>
          <w:szCs w:val="24"/>
        </w:rPr>
        <w:t xml:space="preserve"> </w:t>
      </w:r>
      <w:r>
        <w:rPr>
          <w:rFonts w:ascii="Times New Roman" w:hAnsi="Times New Roman" w:cs="Times New Roman"/>
          <w:sz w:val="24"/>
          <w:szCs w:val="24"/>
        </w:rPr>
        <w:t>miinimumile)</w:t>
      </w:r>
      <w:r w:rsidRPr="00324F45">
        <w:rPr>
          <w:rFonts w:ascii="Times New Roman" w:hAnsi="Times New Roman" w:cs="Times New Roman"/>
          <w:sz w:val="24"/>
          <w:szCs w:val="24"/>
        </w:rPr>
        <w:t xml:space="preserve">, </w:t>
      </w:r>
      <w:r>
        <w:rPr>
          <w:rFonts w:ascii="Times New Roman" w:hAnsi="Times New Roman" w:cs="Times New Roman"/>
          <w:sz w:val="24"/>
          <w:szCs w:val="24"/>
        </w:rPr>
        <w:t>millele</w:t>
      </w:r>
      <w:r w:rsidRPr="00324F45">
        <w:rPr>
          <w:rFonts w:ascii="Times New Roman" w:hAnsi="Times New Roman" w:cs="Times New Roman"/>
          <w:sz w:val="24"/>
          <w:szCs w:val="24"/>
        </w:rPr>
        <w:t xml:space="preserve"> lisandub visuaalselt sarnane </w:t>
      </w:r>
      <w:r>
        <w:rPr>
          <w:rFonts w:ascii="Times New Roman" w:hAnsi="Times New Roman" w:cs="Times New Roman"/>
          <w:sz w:val="24"/>
          <w:szCs w:val="24"/>
        </w:rPr>
        <w:t xml:space="preserve">maa-aluse </w:t>
      </w:r>
      <w:r w:rsidRPr="00324F45">
        <w:rPr>
          <w:rFonts w:ascii="Times New Roman" w:hAnsi="Times New Roman" w:cs="Times New Roman"/>
          <w:sz w:val="24"/>
          <w:szCs w:val="24"/>
        </w:rPr>
        <w:t>parkla</w:t>
      </w:r>
      <w:r>
        <w:rPr>
          <w:rFonts w:ascii="Times New Roman" w:hAnsi="Times New Roman" w:cs="Times New Roman"/>
          <w:sz w:val="24"/>
          <w:szCs w:val="24"/>
        </w:rPr>
        <w:t xml:space="preserve"> pealne</w:t>
      </w:r>
      <w:r w:rsidRPr="00324F45">
        <w:rPr>
          <w:rFonts w:ascii="Times New Roman" w:hAnsi="Times New Roman" w:cs="Times New Roman"/>
          <w:sz w:val="24"/>
          <w:szCs w:val="24"/>
        </w:rPr>
        <w:t xml:space="preserve"> haljastus.</w:t>
      </w:r>
      <w:r>
        <w:rPr>
          <w:rFonts w:ascii="Times New Roman" w:hAnsi="Times New Roman" w:cs="Times New Roman"/>
          <w:sz w:val="24"/>
          <w:szCs w:val="24"/>
        </w:rPr>
        <w:t xml:space="preserve"> Maa-aluste parklate katusehaljastuse kavandamine on kooskõlas </w:t>
      </w:r>
      <w:r w:rsidRPr="00C05316">
        <w:rPr>
          <w:rFonts w:ascii="Times New Roman" w:hAnsi="Times New Roman" w:cs="Times New Roman"/>
          <w:i/>
          <w:iCs/>
          <w:sz w:val="24"/>
          <w:szCs w:val="24"/>
        </w:rPr>
        <w:t>Tallinna sademevee strateegiaga aastani 2030</w:t>
      </w:r>
      <w:r>
        <w:rPr>
          <w:rFonts w:ascii="Times New Roman" w:hAnsi="Times New Roman" w:cs="Times New Roman"/>
          <w:sz w:val="24"/>
          <w:szCs w:val="24"/>
        </w:rPr>
        <w:t xml:space="preserve">, kui ka </w:t>
      </w:r>
      <w:r w:rsidRPr="00C05316">
        <w:rPr>
          <w:rFonts w:ascii="Times New Roman" w:eastAsia="Calibri" w:hAnsi="Times New Roman" w:cs="Times New Roman"/>
          <w:i/>
          <w:iCs/>
          <w:kern w:val="0"/>
          <w:sz w:val="24"/>
          <w14:ligatures w14:val="none"/>
        </w:rPr>
        <w:t>Kliimaneutraalne Tallinn. Tallinna säästva energiamajanduse ja kliimamuutustega kohanemise kava 2030</w:t>
      </w:r>
      <w:r w:rsidRPr="001F51DF">
        <w:rPr>
          <w:rFonts w:ascii="Times New Roman" w:eastAsia="Calibri" w:hAnsi="Times New Roman" w:cs="Times New Roman"/>
          <w:kern w:val="0"/>
          <w:sz w:val="24"/>
          <w14:ligatures w14:val="none"/>
        </w:rPr>
        <w:t xml:space="preserve"> </w:t>
      </w:r>
      <w:r>
        <w:rPr>
          <w:rFonts w:ascii="Times New Roman" w:eastAsia="Calibri" w:hAnsi="Times New Roman" w:cs="Times New Roman"/>
          <w:kern w:val="0"/>
          <w:sz w:val="24"/>
          <w14:ligatures w14:val="none"/>
        </w:rPr>
        <w:t>ning</w:t>
      </w:r>
      <w:r w:rsidRPr="001F51DF">
        <w:rPr>
          <w:rFonts w:ascii="Times New Roman" w:eastAsia="Calibri" w:hAnsi="Times New Roman" w:cs="Times New Roman"/>
          <w:kern w:val="0"/>
          <w:sz w:val="24"/>
          <w14:ligatures w14:val="none"/>
        </w:rPr>
        <w:t xml:space="preserve"> </w:t>
      </w:r>
      <w:r w:rsidRPr="00C05316">
        <w:rPr>
          <w:rFonts w:ascii="Times New Roman" w:eastAsia="Calibri" w:hAnsi="Times New Roman" w:cs="Times New Roman"/>
          <w:i/>
          <w:iCs/>
          <w:kern w:val="0"/>
          <w:sz w:val="24"/>
          <w14:ligatures w14:val="none"/>
        </w:rPr>
        <w:t>Tallinna haljastu tegevuskava</w:t>
      </w:r>
      <w:r>
        <w:rPr>
          <w:rFonts w:ascii="Times New Roman" w:eastAsia="Calibri" w:hAnsi="Times New Roman" w:cs="Times New Roman"/>
          <w:i/>
          <w:iCs/>
          <w:kern w:val="0"/>
          <w:sz w:val="24"/>
          <w14:ligatures w14:val="none"/>
        </w:rPr>
        <w:t>ga</w:t>
      </w:r>
      <w:r w:rsidRPr="00C05316">
        <w:rPr>
          <w:rFonts w:ascii="Times New Roman" w:eastAsia="Calibri" w:hAnsi="Times New Roman" w:cs="Times New Roman"/>
          <w:i/>
          <w:iCs/>
          <w:kern w:val="0"/>
          <w:sz w:val="24"/>
          <w14:ligatures w14:val="none"/>
        </w:rPr>
        <w:t xml:space="preserve"> aastateks 2013–2025</w:t>
      </w:r>
      <w:r w:rsidRPr="001F51DF">
        <w:rPr>
          <w:rFonts w:ascii="Times New Roman" w:eastAsia="Calibri" w:hAnsi="Times New Roman" w:cs="Times New Roman"/>
          <w:kern w:val="0"/>
          <w:sz w:val="24"/>
          <w14:ligatures w14:val="none"/>
        </w:rPr>
        <w:t>.</w:t>
      </w:r>
      <w:r>
        <w:rPr>
          <w:rFonts w:ascii="Times New Roman" w:eastAsia="Calibri" w:hAnsi="Times New Roman" w:cs="Times New Roman"/>
          <w:kern w:val="0"/>
          <w:sz w:val="24"/>
          <w14:ligatures w14:val="none"/>
        </w:rPr>
        <w:t xml:space="preserve"> Lisaks aitab haljastuse suurendamine vähendada soojasaarte tekkimise riski piirkonnas (vt. </w:t>
      </w:r>
      <w:proofErr w:type="spellStart"/>
      <w:r>
        <w:rPr>
          <w:rFonts w:ascii="Times New Roman" w:eastAsia="Calibri" w:hAnsi="Times New Roman" w:cs="Times New Roman"/>
          <w:kern w:val="0"/>
          <w:sz w:val="24"/>
          <w14:ligatures w14:val="none"/>
        </w:rPr>
        <w:t>ptk</w:t>
      </w:r>
      <w:proofErr w:type="spellEnd"/>
      <w:r>
        <w:rPr>
          <w:rFonts w:ascii="Times New Roman" w:eastAsia="Calibri" w:hAnsi="Times New Roman" w:cs="Times New Roman"/>
          <w:kern w:val="0"/>
          <w:sz w:val="24"/>
          <w14:ligatures w14:val="none"/>
        </w:rPr>
        <w:t xml:space="preserve"> 2).</w:t>
      </w:r>
      <w:r w:rsidRPr="00D00962">
        <w:rPr>
          <w:rFonts w:ascii="Times New Roman" w:hAnsi="Times New Roman" w:cs="Times New Roman"/>
          <w:sz w:val="24"/>
          <w:szCs w:val="24"/>
        </w:rPr>
        <w:t xml:space="preserve"> </w:t>
      </w:r>
      <w:r>
        <w:rPr>
          <w:rFonts w:ascii="Times New Roman" w:hAnsi="Times New Roman" w:cs="Times New Roman"/>
          <w:sz w:val="24"/>
          <w:szCs w:val="24"/>
        </w:rPr>
        <w:t xml:space="preserve">Haljastuse ja liikide liikumisega seotud tegurid, millele tuleb edasises protsessis tähelepanu pöörata, on esile toodud ka </w:t>
      </w:r>
      <w:r w:rsidRPr="00902BC8">
        <w:rPr>
          <w:rFonts w:ascii="Times New Roman" w:hAnsi="Times New Roman" w:cs="Times New Roman"/>
          <w:sz w:val="24"/>
          <w:szCs w:val="24"/>
        </w:rPr>
        <w:t>Tallinna Linnaplaneerimise Amet 22.12.2025. a käskkirjas nr T-11-1/25/43 lähteseisukohtades</w:t>
      </w:r>
      <w:r>
        <w:rPr>
          <w:rFonts w:ascii="Times New Roman" w:hAnsi="Times New Roman" w:cs="Times New Roman"/>
          <w:sz w:val="24"/>
          <w:szCs w:val="24"/>
        </w:rPr>
        <w:t xml:space="preserve"> (vt ka eelhinnangu </w:t>
      </w:r>
      <w:proofErr w:type="spellStart"/>
      <w:r>
        <w:rPr>
          <w:rFonts w:ascii="Times New Roman" w:hAnsi="Times New Roman" w:cs="Times New Roman"/>
          <w:sz w:val="24"/>
          <w:szCs w:val="24"/>
        </w:rPr>
        <w:t>ptk</w:t>
      </w:r>
      <w:proofErr w:type="spellEnd"/>
      <w:r>
        <w:rPr>
          <w:rFonts w:ascii="Times New Roman" w:hAnsi="Times New Roman" w:cs="Times New Roman"/>
          <w:sz w:val="24"/>
          <w:szCs w:val="24"/>
        </w:rPr>
        <w:t xml:space="preserve"> 1).</w:t>
      </w:r>
      <w:r>
        <w:rPr>
          <w:rFonts w:ascii="Times New Roman" w:eastAsia="Calibri" w:hAnsi="Times New Roman" w:cs="Times New Roman"/>
          <w:kern w:val="0"/>
          <w:sz w:val="24"/>
          <w14:ligatures w14:val="none"/>
        </w:rPr>
        <w:t xml:space="preserve"> </w:t>
      </w:r>
      <w:r>
        <w:rPr>
          <w:rFonts w:ascii="Times New Roman" w:hAnsi="Times New Roman" w:cs="Times New Roman"/>
          <w:sz w:val="24"/>
          <w:szCs w:val="24"/>
        </w:rPr>
        <w:t>DP lahenduses kavandatakse välialadele ka rekreatsioonialad, millega  mitmekesistatakse paikkonna mängu- ja puhkealade</w:t>
      </w:r>
      <w:r w:rsidR="00D82373">
        <w:rPr>
          <w:rFonts w:ascii="Times New Roman" w:hAnsi="Times New Roman" w:cs="Times New Roman"/>
          <w:sz w:val="24"/>
          <w:szCs w:val="24"/>
        </w:rPr>
        <w:t xml:space="preserve"> (välijõusaal)</w:t>
      </w:r>
      <w:r>
        <w:rPr>
          <w:rFonts w:ascii="Times New Roman" w:hAnsi="Times New Roman" w:cs="Times New Roman"/>
          <w:sz w:val="24"/>
          <w:szCs w:val="24"/>
        </w:rPr>
        <w:t xml:space="preserve"> võrgustikku.</w:t>
      </w:r>
    </w:p>
    <w:p w14:paraId="4144995D" w14:textId="77777777" w:rsidR="00902BC8" w:rsidRDefault="00902BC8" w:rsidP="008B2A56">
      <w:pPr>
        <w:spacing w:after="0" w:line="240" w:lineRule="auto"/>
        <w:jc w:val="both"/>
        <w:rPr>
          <w:rFonts w:ascii="Times New Roman" w:hAnsi="Times New Roman" w:cs="Times New Roman"/>
          <w:sz w:val="24"/>
          <w:szCs w:val="24"/>
        </w:rPr>
      </w:pPr>
    </w:p>
    <w:p w14:paraId="77701E57" w14:textId="42853F33" w:rsidR="00902BC8" w:rsidRDefault="001A3829" w:rsidP="008B2A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Hetkel kavandatu kohaselt on j</w:t>
      </w:r>
      <w:r w:rsidRPr="00391435">
        <w:rPr>
          <w:rFonts w:ascii="Times New Roman" w:hAnsi="Times New Roman" w:cs="Times New Roman"/>
          <w:sz w:val="24"/>
          <w:szCs w:val="24"/>
        </w:rPr>
        <w:t>algrataste pikaajaline parkimine ja lapsevankrite hoid lahendatud elamuhoonete 1. korruse mahus</w:t>
      </w:r>
      <w:r>
        <w:rPr>
          <w:rFonts w:ascii="Times New Roman" w:hAnsi="Times New Roman" w:cs="Times New Roman"/>
          <w:sz w:val="24"/>
          <w:szCs w:val="24"/>
        </w:rPr>
        <w:t>.</w:t>
      </w:r>
      <w:r w:rsidRPr="001A3829">
        <w:t xml:space="preserve"> </w:t>
      </w:r>
      <w:r w:rsidRPr="001A3829">
        <w:rPr>
          <w:rFonts w:ascii="Times New Roman" w:hAnsi="Times New Roman" w:cs="Times New Roman"/>
          <w:sz w:val="24"/>
          <w:szCs w:val="24"/>
        </w:rPr>
        <w:t xml:space="preserve">Hetkel pole lõplikult paigas korterite arv ja sellest tulenevad täpsed jalgrataste parkimiskohtade arvud, kuid </w:t>
      </w:r>
      <w:r w:rsidR="00333E09">
        <w:rPr>
          <w:rFonts w:ascii="Times New Roman" w:hAnsi="Times New Roman" w:cs="Times New Roman"/>
          <w:sz w:val="24"/>
          <w:szCs w:val="24"/>
        </w:rPr>
        <w:t>käsitletaval momendil</w:t>
      </w:r>
      <w:r w:rsidRPr="001A3829">
        <w:rPr>
          <w:rFonts w:ascii="Times New Roman" w:hAnsi="Times New Roman" w:cs="Times New Roman"/>
          <w:sz w:val="24"/>
          <w:szCs w:val="24"/>
        </w:rPr>
        <w:t xml:space="preserve"> ei ole teada infot, mis välistaks jalgrataste parkimiskorralduse nõuetele vastavuse saavutamist. DP menetlemisel tule</w:t>
      </w:r>
      <w:r w:rsidR="00333E09">
        <w:rPr>
          <w:rFonts w:ascii="Times New Roman" w:hAnsi="Times New Roman" w:cs="Times New Roman"/>
          <w:sz w:val="24"/>
          <w:szCs w:val="24"/>
        </w:rPr>
        <w:t>b</w:t>
      </w:r>
      <w:r w:rsidRPr="001A3829">
        <w:rPr>
          <w:rFonts w:ascii="Times New Roman" w:hAnsi="Times New Roman" w:cs="Times New Roman"/>
          <w:sz w:val="24"/>
          <w:szCs w:val="24"/>
        </w:rPr>
        <w:t xml:space="preserve"> </w:t>
      </w:r>
      <w:r w:rsidR="00B352C1">
        <w:rPr>
          <w:rFonts w:ascii="Times New Roman" w:hAnsi="Times New Roman" w:cs="Times New Roman"/>
          <w:sz w:val="24"/>
          <w:szCs w:val="24"/>
        </w:rPr>
        <w:t>arvestada</w:t>
      </w:r>
      <w:r w:rsidR="00B352C1" w:rsidRPr="001A3829">
        <w:rPr>
          <w:rFonts w:ascii="Times New Roman" w:hAnsi="Times New Roman" w:cs="Times New Roman"/>
          <w:sz w:val="24"/>
          <w:szCs w:val="24"/>
        </w:rPr>
        <w:t xml:space="preserve"> </w:t>
      </w:r>
      <w:r w:rsidRPr="001A3829">
        <w:rPr>
          <w:rFonts w:ascii="Times New Roman" w:hAnsi="Times New Roman" w:cs="Times New Roman"/>
          <w:sz w:val="24"/>
          <w:szCs w:val="24"/>
        </w:rPr>
        <w:t>ka</w:t>
      </w:r>
      <w:r>
        <w:rPr>
          <w:rFonts w:ascii="Times New Roman" w:hAnsi="Times New Roman" w:cs="Times New Roman"/>
          <w:sz w:val="24"/>
          <w:szCs w:val="24"/>
        </w:rPr>
        <w:t xml:space="preserve"> </w:t>
      </w:r>
      <w:r w:rsidRPr="001A3829">
        <w:rPr>
          <w:rFonts w:ascii="Times New Roman" w:hAnsi="Times New Roman" w:cs="Times New Roman"/>
          <w:sz w:val="24"/>
          <w:szCs w:val="24"/>
        </w:rPr>
        <w:t>Tallinna Linnaplaneerimise Amet</w:t>
      </w:r>
      <w:r w:rsidR="00B352C1">
        <w:rPr>
          <w:rFonts w:ascii="Times New Roman" w:hAnsi="Times New Roman" w:cs="Times New Roman"/>
          <w:sz w:val="24"/>
          <w:szCs w:val="24"/>
        </w:rPr>
        <w:t>i</w:t>
      </w:r>
      <w:r w:rsidRPr="001A3829">
        <w:rPr>
          <w:rFonts w:ascii="Times New Roman" w:hAnsi="Times New Roman" w:cs="Times New Roman"/>
          <w:sz w:val="24"/>
          <w:szCs w:val="24"/>
        </w:rPr>
        <w:t xml:space="preserve"> 22.12.2025. a käskkirjas nr T-11-1/25/43 </w:t>
      </w:r>
      <w:r w:rsidR="00B352C1">
        <w:rPr>
          <w:rFonts w:ascii="Times New Roman" w:hAnsi="Times New Roman" w:cs="Times New Roman"/>
          <w:sz w:val="24"/>
          <w:szCs w:val="24"/>
        </w:rPr>
        <w:t xml:space="preserve">toodud </w:t>
      </w:r>
      <w:r w:rsidRPr="001A3829">
        <w:rPr>
          <w:rFonts w:ascii="Times New Roman" w:hAnsi="Times New Roman" w:cs="Times New Roman"/>
          <w:sz w:val="24"/>
          <w:szCs w:val="24"/>
        </w:rPr>
        <w:t>lähteseisukohtades</w:t>
      </w:r>
      <w:r w:rsidR="00B352C1">
        <w:rPr>
          <w:rFonts w:ascii="Times New Roman" w:hAnsi="Times New Roman" w:cs="Times New Roman"/>
          <w:sz w:val="24"/>
          <w:szCs w:val="24"/>
        </w:rPr>
        <w:t xml:space="preserve">, mis käsitlevad </w:t>
      </w:r>
      <w:r>
        <w:rPr>
          <w:rFonts w:ascii="Times New Roman" w:hAnsi="Times New Roman" w:cs="Times New Roman"/>
          <w:sz w:val="24"/>
          <w:szCs w:val="24"/>
        </w:rPr>
        <w:t>vajadus</w:t>
      </w:r>
      <w:r w:rsidR="00B352C1">
        <w:rPr>
          <w:rFonts w:ascii="Times New Roman" w:hAnsi="Times New Roman" w:cs="Times New Roman"/>
          <w:sz w:val="24"/>
          <w:szCs w:val="24"/>
        </w:rPr>
        <w:t>t rajada ühistranspordipeatus</w:t>
      </w:r>
      <w:r>
        <w:rPr>
          <w:rFonts w:ascii="Times New Roman" w:hAnsi="Times New Roman" w:cs="Times New Roman"/>
          <w:sz w:val="24"/>
          <w:szCs w:val="24"/>
        </w:rPr>
        <w:t xml:space="preserve"> </w:t>
      </w:r>
      <w:r w:rsidRPr="001A3829">
        <w:rPr>
          <w:rFonts w:ascii="Times New Roman" w:hAnsi="Times New Roman" w:cs="Times New Roman"/>
          <w:sz w:val="24"/>
          <w:szCs w:val="24"/>
        </w:rPr>
        <w:t>Tervise tänavale, Tervise tänava ja Rahumäe tee ristmiku piirkonda</w:t>
      </w:r>
      <w:r>
        <w:rPr>
          <w:rFonts w:ascii="Times New Roman" w:hAnsi="Times New Roman" w:cs="Times New Roman"/>
          <w:sz w:val="24"/>
          <w:szCs w:val="24"/>
        </w:rPr>
        <w:t>.</w:t>
      </w:r>
      <w:r w:rsidR="00662504">
        <w:rPr>
          <w:rFonts w:ascii="Times New Roman" w:hAnsi="Times New Roman" w:cs="Times New Roman"/>
          <w:sz w:val="24"/>
          <w:szCs w:val="24"/>
        </w:rPr>
        <w:t xml:space="preserve"> He</w:t>
      </w:r>
      <w:r w:rsidR="00233BF0">
        <w:rPr>
          <w:rFonts w:ascii="Times New Roman" w:hAnsi="Times New Roman" w:cs="Times New Roman"/>
          <w:sz w:val="24"/>
          <w:szCs w:val="24"/>
        </w:rPr>
        <w:t>t</w:t>
      </w:r>
      <w:r w:rsidR="00662504">
        <w:rPr>
          <w:rFonts w:ascii="Times New Roman" w:hAnsi="Times New Roman" w:cs="Times New Roman"/>
          <w:sz w:val="24"/>
          <w:szCs w:val="24"/>
        </w:rPr>
        <w:t>kel paikne</w:t>
      </w:r>
      <w:r w:rsidR="00233BF0">
        <w:rPr>
          <w:rFonts w:ascii="Times New Roman" w:hAnsi="Times New Roman" w:cs="Times New Roman"/>
          <w:sz w:val="24"/>
          <w:szCs w:val="24"/>
        </w:rPr>
        <w:t>vad</w:t>
      </w:r>
      <w:r w:rsidR="00662504">
        <w:rPr>
          <w:rFonts w:ascii="Times New Roman" w:hAnsi="Times New Roman" w:cs="Times New Roman"/>
          <w:sz w:val="24"/>
          <w:szCs w:val="24"/>
        </w:rPr>
        <w:t xml:space="preserve"> lähim</w:t>
      </w:r>
      <w:r w:rsidR="00233BF0">
        <w:rPr>
          <w:rFonts w:ascii="Times New Roman" w:hAnsi="Times New Roman" w:cs="Times New Roman"/>
          <w:sz w:val="24"/>
          <w:szCs w:val="24"/>
        </w:rPr>
        <w:t>ad</w:t>
      </w:r>
      <w:r w:rsidR="00662504">
        <w:rPr>
          <w:rFonts w:ascii="Times New Roman" w:hAnsi="Times New Roman" w:cs="Times New Roman"/>
          <w:sz w:val="24"/>
          <w:szCs w:val="24"/>
        </w:rPr>
        <w:t xml:space="preserve"> bussipeatus</w:t>
      </w:r>
      <w:r w:rsidR="00233BF0">
        <w:rPr>
          <w:rFonts w:ascii="Times New Roman" w:hAnsi="Times New Roman" w:cs="Times New Roman"/>
          <w:sz w:val="24"/>
          <w:szCs w:val="24"/>
        </w:rPr>
        <w:t>ed „</w:t>
      </w:r>
      <w:r w:rsidR="00233BF0" w:rsidRPr="00233BF0">
        <w:rPr>
          <w:rFonts w:ascii="Times New Roman" w:hAnsi="Times New Roman" w:cs="Times New Roman"/>
          <w:sz w:val="24"/>
          <w:szCs w:val="24"/>
        </w:rPr>
        <w:t>Energia</w:t>
      </w:r>
      <w:r w:rsidR="00233BF0">
        <w:rPr>
          <w:rFonts w:ascii="Times New Roman" w:hAnsi="Times New Roman" w:cs="Times New Roman"/>
          <w:sz w:val="24"/>
          <w:szCs w:val="24"/>
        </w:rPr>
        <w:t>“ ca 17</w:t>
      </w:r>
      <w:r w:rsidR="00D70F76">
        <w:rPr>
          <w:rFonts w:ascii="Times New Roman" w:hAnsi="Times New Roman" w:cs="Times New Roman"/>
          <w:sz w:val="24"/>
          <w:szCs w:val="24"/>
        </w:rPr>
        <w:t>5</w:t>
      </w:r>
      <w:r w:rsidR="00233BF0">
        <w:rPr>
          <w:rFonts w:ascii="Times New Roman" w:hAnsi="Times New Roman" w:cs="Times New Roman"/>
          <w:sz w:val="24"/>
          <w:szCs w:val="24"/>
        </w:rPr>
        <w:t xml:space="preserve"> m kaugusel põhjas</w:t>
      </w:r>
      <w:r w:rsidR="00662504">
        <w:rPr>
          <w:rFonts w:ascii="Times New Roman" w:hAnsi="Times New Roman" w:cs="Times New Roman"/>
          <w:sz w:val="24"/>
          <w:szCs w:val="24"/>
        </w:rPr>
        <w:t xml:space="preserve"> </w:t>
      </w:r>
      <w:r w:rsidR="00233BF0">
        <w:rPr>
          <w:rFonts w:ascii="Times New Roman" w:hAnsi="Times New Roman" w:cs="Times New Roman"/>
          <w:sz w:val="24"/>
          <w:szCs w:val="24"/>
        </w:rPr>
        <w:t xml:space="preserve">ja </w:t>
      </w:r>
      <w:r w:rsidR="00662504">
        <w:rPr>
          <w:rFonts w:ascii="Times New Roman" w:hAnsi="Times New Roman" w:cs="Times New Roman"/>
          <w:sz w:val="24"/>
          <w:szCs w:val="24"/>
        </w:rPr>
        <w:t>„</w:t>
      </w:r>
      <w:r w:rsidR="00662504" w:rsidRPr="00662504">
        <w:rPr>
          <w:rFonts w:ascii="Times New Roman" w:hAnsi="Times New Roman" w:cs="Times New Roman"/>
          <w:sz w:val="24"/>
          <w:szCs w:val="24"/>
        </w:rPr>
        <w:t>Järve haigla</w:t>
      </w:r>
      <w:r w:rsidR="00662504">
        <w:rPr>
          <w:rFonts w:ascii="Times New Roman" w:hAnsi="Times New Roman" w:cs="Times New Roman"/>
          <w:sz w:val="24"/>
          <w:szCs w:val="24"/>
        </w:rPr>
        <w:t>“ ca 190 m kaugusel idas.</w:t>
      </w:r>
    </w:p>
    <w:p w14:paraId="1389BD5A" w14:textId="77777777" w:rsidR="008B2A56" w:rsidRDefault="008B2A56" w:rsidP="008B2A56">
      <w:pPr>
        <w:spacing w:after="0" w:line="240" w:lineRule="auto"/>
        <w:jc w:val="both"/>
        <w:rPr>
          <w:rFonts w:ascii="Times New Roman" w:hAnsi="Times New Roman" w:cs="Times New Roman"/>
          <w:sz w:val="24"/>
          <w:szCs w:val="24"/>
        </w:rPr>
      </w:pPr>
    </w:p>
    <w:p w14:paraId="41F3ED71" w14:textId="13C5A05F" w:rsidR="00B321F4" w:rsidRDefault="00B321F4" w:rsidP="00B321F4">
      <w:pPr>
        <w:spacing w:after="0" w:line="240" w:lineRule="auto"/>
        <w:jc w:val="both"/>
        <w:rPr>
          <w:rFonts w:ascii="Times New Roman" w:hAnsi="Times New Roman" w:cs="Times New Roman"/>
          <w:sz w:val="24"/>
          <w:szCs w:val="24"/>
        </w:rPr>
      </w:pPr>
      <w:r w:rsidRPr="00113E8B">
        <w:rPr>
          <w:rFonts w:ascii="Times New Roman" w:hAnsi="Times New Roman" w:cs="Times New Roman"/>
          <w:sz w:val="24"/>
          <w:szCs w:val="24"/>
        </w:rPr>
        <w:t>DP kavaga kavandatava</w:t>
      </w:r>
      <w:r>
        <w:rPr>
          <w:rFonts w:ascii="Times New Roman" w:hAnsi="Times New Roman" w:cs="Times New Roman"/>
          <w:sz w:val="24"/>
          <w:szCs w:val="24"/>
        </w:rPr>
        <w:t xml:space="preserve"> (mh juba määratud analüüsivaldkonnad, </w:t>
      </w:r>
      <w:proofErr w:type="spellStart"/>
      <w:r>
        <w:rPr>
          <w:rFonts w:ascii="Times New Roman" w:hAnsi="Times New Roman" w:cs="Times New Roman"/>
          <w:sz w:val="24"/>
          <w:szCs w:val="24"/>
        </w:rPr>
        <w:t>ptk</w:t>
      </w:r>
      <w:proofErr w:type="spellEnd"/>
      <w:r>
        <w:rPr>
          <w:rFonts w:ascii="Times New Roman" w:hAnsi="Times New Roman" w:cs="Times New Roman"/>
          <w:sz w:val="24"/>
          <w:szCs w:val="24"/>
        </w:rPr>
        <w:t xml:space="preserve"> 1)</w:t>
      </w:r>
      <w:r w:rsidRPr="00113E8B">
        <w:rPr>
          <w:rFonts w:ascii="Times New Roman" w:hAnsi="Times New Roman" w:cs="Times New Roman"/>
          <w:sz w:val="24"/>
          <w:szCs w:val="24"/>
        </w:rPr>
        <w:t xml:space="preserve"> ja paikkonna (</w:t>
      </w:r>
      <w:proofErr w:type="spellStart"/>
      <w:r w:rsidRPr="00113E8B">
        <w:rPr>
          <w:rFonts w:ascii="Times New Roman" w:hAnsi="Times New Roman" w:cs="Times New Roman"/>
          <w:sz w:val="24"/>
          <w:szCs w:val="24"/>
        </w:rPr>
        <w:t>ptk</w:t>
      </w:r>
      <w:proofErr w:type="spellEnd"/>
      <w:r w:rsidRPr="00113E8B">
        <w:rPr>
          <w:rFonts w:ascii="Times New Roman" w:hAnsi="Times New Roman" w:cs="Times New Roman"/>
          <w:sz w:val="24"/>
          <w:szCs w:val="24"/>
        </w:rPr>
        <w:t xml:space="preserve"> 1 ja 2 ning 3.5) kirjeldusi arvestades ei saa järeldada, et tegemist oleks arendusega, mis ei sobiks oma iseloomult vastavasse piirkonda ning vajaks ebaproportsionaalseid vahendeid planeeritava elluviimiseks või haldamiseks</w:t>
      </w:r>
      <w:r>
        <w:rPr>
          <w:rFonts w:ascii="Times New Roman" w:hAnsi="Times New Roman" w:cs="Times New Roman"/>
          <w:sz w:val="24"/>
          <w:szCs w:val="24"/>
        </w:rPr>
        <w:t>. Siinkohal lähtutakse ka piirkonnas juba toimunud arendustegevusest (linnaruumi tihendamine) ning selle senisest jätku-suutlikkusest</w:t>
      </w:r>
      <w:r w:rsidRPr="00113E8B">
        <w:rPr>
          <w:rFonts w:ascii="Times New Roman" w:hAnsi="Times New Roman" w:cs="Times New Roman"/>
          <w:sz w:val="24"/>
          <w:szCs w:val="24"/>
        </w:rPr>
        <w:t>. Seega ei ole nt finantsvahendid, tegevuse korrektseks elluviimiseks, teadaolevalt takistavaks teguriks</w:t>
      </w:r>
      <w:r>
        <w:rPr>
          <w:rFonts w:ascii="Times New Roman" w:hAnsi="Times New Roman" w:cs="Times New Roman"/>
          <w:sz w:val="24"/>
          <w:szCs w:val="24"/>
        </w:rPr>
        <w:t>.</w:t>
      </w:r>
      <w:r w:rsidRPr="00113E8B">
        <w:rPr>
          <w:rFonts w:ascii="Times New Roman" w:hAnsi="Times New Roman" w:cs="Times New Roman"/>
          <w:sz w:val="24"/>
          <w:szCs w:val="24"/>
        </w:rPr>
        <w:t xml:space="preserve"> </w:t>
      </w:r>
      <w:r>
        <w:rPr>
          <w:rFonts w:ascii="Times New Roman" w:hAnsi="Times New Roman" w:cs="Times New Roman"/>
          <w:sz w:val="24"/>
          <w:szCs w:val="24"/>
        </w:rPr>
        <w:t>S</w:t>
      </w:r>
      <w:r w:rsidRPr="00113E8B">
        <w:rPr>
          <w:rFonts w:ascii="Times New Roman" w:hAnsi="Times New Roman" w:cs="Times New Roman"/>
          <w:sz w:val="24"/>
          <w:szCs w:val="24"/>
        </w:rPr>
        <w:t xml:space="preserve">h </w:t>
      </w:r>
      <w:r>
        <w:rPr>
          <w:rFonts w:ascii="Times New Roman" w:hAnsi="Times New Roman" w:cs="Times New Roman"/>
          <w:sz w:val="24"/>
          <w:szCs w:val="24"/>
        </w:rPr>
        <w:t>finantsvahendite</w:t>
      </w:r>
      <w:r w:rsidRPr="00113E8B">
        <w:rPr>
          <w:rFonts w:ascii="Times New Roman" w:hAnsi="Times New Roman" w:cs="Times New Roman"/>
          <w:sz w:val="24"/>
          <w:szCs w:val="24"/>
        </w:rPr>
        <w:t xml:space="preserve"> hankimise eeldused vastavasse asupaika arendustegevuse elluviimiseks on pigem head.</w:t>
      </w:r>
    </w:p>
    <w:p w14:paraId="45E8EC61" w14:textId="77777777" w:rsidR="00B321F4" w:rsidRDefault="00B321F4" w:rsidP="00B321F4">
      <w:pPr>
        <w:spacing w:after="0" w:line="240" w:lineRule="auto"/>
        <w:jc w:val="both"/>
        <w:rPr>
          <w:rFonts w:ascii="Times New Roman" w:hAnsi="Times New Roman" w:cs="Times New Roman"/>
          <w:sz w:val="24"/>
          <w:szCs w:val="24"/>
        </w:rPr>
      </w:pPr>
    </w:p>
    <w:p w14:paraId="13C12766" w14:textId="77777777" w:rsidR="00B321F4" w:rsidRPr="00B61956" w:rsidRDefault="00B321F4" w:rsidP="00B321F4">
      <w:pPr>
        <w:spacing w:after="0" w:line="240" w:lineRule="auto"/>
        <w:jc w:val="both"/>
        <w:rPr>
          <w:rFonts w:ascii="Times New Roman" w:hAnsi="Times New Roman" w:cs="Times New Roman"/>
          <w:sz w:val="24"/>
          <w:szCs w:val="24"/>
        </w:rPr>
      </w:pPr>
      <w:r w:rsidRPr="004C28FA">
        <w:rPr>
          <w:rFonts w:ascii="Times New Roman" w:eastAsia="Calibri" w:hAnsi="Times New Roman" w:cs="Times New Roman"/>
          <w:b/>
          <w:kern w:val="0"/>
          <w:sz w:val="24"/>
          <w14:ligatures w14:val="none"/>
        </w:rPr>
        <w:t>Kokkuvõtvalt ei tuvastatud olulise negatiivse mõju eelduseid ja KSH protsessi algatamise vajadust.</w:t>
      </w:r>
    </w:p>
    <w:p w14:paraId="5CCD9F41" w14:textId="77777777" w:rsidR="008B2A56" w:rsidRPr="00DD6B0F" w:rsidRDefault="008B2A56" w:rsidP="00475D0D">
      <w:pPr>
        <w:spacing w:after="0" w:line="240" w:lineRule="auto"/>
        <w:rPr>
          <w:rFonts w:ascii="Times New Roman" w:hAnsi="Times New Roman" w:cs="Times New Roman"/>
          <w:sz w:val="24"/>
          <w:szCs w:val="24"/>
        </w:rPr>
      </w:pPr>
    </w:p>
    <w:p w14:paraId="30EA2FA2" w14:textId="69CBF764" w:rsidR="00DD6B0F" w:rsidRPr="00DD6B0F" w:rsidRDefault="00DD6B0F" w:rsidP="00475D0D">
      <w:pPr>
        <w:pStyle w:val="Pealkiri2"/>
        <w:numPr>
          <w:ilvl w:val="1"/>
          <w:numId w:val="5"/>
        </w:numPr>
        <w:spacing w:before="0" w:after="0" w:line="240" w:lineRule="auto"/>
        <w:jc w:val="both"/>
        <w:rPr>
          <w:rFonts w:ascii="Times New Roman" w:hAnsi="Times New Roman" w:cs="Times New Roman"/>
          <w:b/>
          <w:bCs/>
          <w:color w:val="000000" w:themeColor="text1"/>
          <w:sz w:val="28"/>
          <w:szCs w:val="28"/>
        </w:rPr>
      </w:pPr>
      <w:bookmarkStart w:id="11" w:name="_Toc223343774"/>
      <w:r w:rsidRPr="00DD6B0F">
        <w:rPr>
          <w:rFonts w:ascii="Times New Roman" w:hAnsi="Times New Roman" w:cs="Times New Roman"/>
          <w:b/>
          <w:bCs/>
          <w:color w:val="000000" w:themeColor="text1"/>
          <w:sz w:val="28"/>
          <w:szCs w:val="28"/>
        </w:rPr>
        <w:lastRenderedPageBreak/>
        <w:t>Missugusel määral mõjutab strateegiline planeerimisdokument teisi strateegilisi planeerimisdokumente, arvestades nende kehtestamise tasandit</w:t>
      </w:r>
      <w:bookmarkEnd w:id="11"/>
    </w:p>
    <w:p w14:paraId="08B38397" w14:textId="77777777" w:rsidR="00DD6B0F" w:rsidRDefault="00DD6B0F" w:rsidP="00475D0D">
      <w:pPr>
        <w:spacing w:after="0" w:line="240" w:lineRule="auto"/>
        <w:rPr>
          <w:rFonts w:ascii="Times New Roman" w:hAnsi="Times New Roman" w:cs="Times New Roman"/>
          <w:sz w:val="24"/>
          <w:szCs w:val="24"/>
        </w:rPr>
      </w:pPr>
    </w:p>
    <w:p w14:paraId="5CFB828C" w14:textId="2137F954" w:rsidR="00F51AAC" w:rsidRPr="001E4B60" w:rsidRDefault="00F51AAC" w:rsidP="00F51AAC">
      <w:pPr>
        <w:spacing w:after="0" w:line="240" w:lineRule="auto"/>
        <w:jc w:val="both"/>
        <w:rPr>
          <w:rFonts w:ascii="Times New Roman" w:hAnsi="Times New Roman" w:cs="Times New Roman"/>
          <w:sz w:val="24"/>
          <w:szCs w:val="24"/>
        </w:rPr>
      </w:pPr>
      <w:r w:rsidRPr="001E4B60">
        <w:rPr>
          <w:rFonts w:ascii="Times New Roman" w:hAnsi="Times New Roman" w:cs="Times New Roman"/>
          <w:sz w:val="24"/>
          <w:szCs w:val="24"/>
        </w:rPr>
        <w:t xml:space="preserve">DP maakasutuslikud eesmärgid järgivad maakonnaplaneeringu ja linnaosa ÜP põhimõttelisi arengusuundi, toetades linna </w:t>
      </w:r>
      <w:r>
        <w:rPr>
          <w:rFonts w:ascii="Times New Roman" w:hAnsi="Times New Roman" w:cs="Times New Roman"/>
          <w:sz w:val="24"/>
          <w:szCs w:val="24"/>
        </w:rPr>
        <w:t xml:space="preserve">ajakohast </w:t>
      </w:r>
      <w:r w:rsidRPr="001E4B60">
        <w:rPr>
          <w:rFonts w:ascii="Times New Roman" w:hAnsi="Times New Roman" w:cs="Times New Roman"/>
          <w:sz w:val="24"/>
          <w:szCs w:val="24"/>
        </w:rPr>
        <w:t>terviklikku</w:t>
      </w:r>
      <w:r>
        <w:rPr>
          <w:rFonts w:ascii="Times New Roman" w:hAnsi="Times New Roman" w:cs="Times New Roman"/>
          <w:sz w:val="24"/>
          <w:szCs w:val="24"/>
        </w:rPr>
        <w:t xml:space="preserve"> arengut. </w:t>
      </w:r>
      <w:r w:rsidRPr="001E4B60">
        <w:rPr>
          <w:rFonts w:ascii="Times New Roman" w:eastAsia="Calibri" w:hAnsi="Times New Roman" w:cs="Times New Roman"/>
          <w:kern w:val="0"/>
          <w:sz w:val="24"/>
          <w:lang w:eastAsia="ar-SA"/>
          <w14:ligatures w14:val="none"/>
        </w:rPr>
        <w:t>Kavandatava tegevuse iseloomu</w:t>
      </w:r>
      <w:r>
        <w:rPr>
          <w:rFonts w:ascii="Times New Roman" w:eastAsia="Calibri" w:hAnsi="Times New Roman" w:cs="Times New Roman"/>
          <w:kern w:val="0"/>
          <w:sz w:val="24"/>
          <w:lang w:eastAsia="ar-SA"/>
          <w14:ligatures w14:val="none"/>
        </w:rPr>
        <w:t xml:space="preserve"> (mh määratud uuringud, </w:t>
      </w:r>
      <w:proofErr w:type="spellStart"/>
      <w:r>
        <w:rPr>
          <w:rFonts w:ascii="Times New Roman" w:eastAsia="Calibri" w:hAnsi="Times New Roman" w:cs="Times New Roman"/>
          <w:kern w:val="0"/>
          <w:sz w:val="24"/>
          <w:lang w:eastAsia="ar-SA"/>
          <w14:ligatures w14:val="none"/>
        </w:rPr>
        <w:t>ptk</w:t>
      </w:r>
      <w:proofErr w:type="spellEnd"/>
      <w:r>
        <w:rPr>
          <w:rFonts w:ascii="Times New Roman" w:eastAsia="Calibri" w:hAnsi="Times New Roman" w:cs="Times New Roman"/>
          <w:kern w:val="0"/>
          <w:sz w:val="24"/>
          <w:lang w:eastAsia="ar-SA"/>
          <w14:ligatures w14:val="none"/>
        </w:rPr>
        <w:t xml:space="preserve"> 1)</w:t>
      </w:r>
      <w:r w:rsidRPr="001E4B60">
        <w:rPr>
          <w:rFonts w:ascii="Times New Roman" w:eastAsia="Calibri" w:hAnsi="Times New Roman" w:cs="Times New Roman"/>
          <w:kern w:val="0"/>
          <w:sz w:val="24"/>
          <w:lang w:eastAsia="ar-SA"/>
          <w14:ligatures w14:val="none"/>
        </w:rPr>
        <w:t xml:space="preserve"> ja paiknemist arvestades ei takistata teiste ümbruskonna kinnistute senist maakasutust ega looda eeldusi olulise negatiivse olustiku tekkeks.</w:t>
      </w:r>
    </w:p>
    <w:p w14:paraId="37CC2241" w14:textId="77777777" w:rsidR="00F51AAC" w:rsidRPr="001E4B60" w:rsidRDefault="00F51AAC" w:rsidP="00F51AAC">
      <w:pPr>
        <w:spacing w:after="0" w:line="240" w:lineRule="auto"/>
        <w:jc w:val="both"/>
        <w:rPr>
          <w:rFonts w:ascii="Times New Roman" w:eastAsia="Calibri" w:hAnsi="Times New Roman" w:cs="Times New Roman"/>
          <w:kern w:val="0"/>
          <w:sz w:val="24"/>
          <w:lang w:eastAsia="ar-SA"/>
          <w14:ligatures w14:val="none"/>
        </w:rPr>
      </w:pPr>
    </w:p>
    <w:p w14:paraId="084ABDBF" w14:textId="5298FDF9" w:rsidR="00DD6B0F" w:rsidRDefault="00F51AAC" w:rsidP="00F51AAC">
      <w:pPr>
        <w:spacing w:after="0" w:line="240" w:lineRule="auto"/>
        <w:jc w:val="both"/>
        <w:rPr>
          <w:rFonts w:ascii="Times New Roman" w:hAnsi="Times New Roman" w:cs="Times New Roman"/>
          <w:sz w:val="24"/>
          <w:szCs w:val="24"/>
        </w:rPr>
      </w:pPr>
      <w:r w:rsidRPr="001E4B60">
        <w:rPr>
          <w:rFonts w:ascii="Times New Roman" w:eastAsia="Calibri" w:hAnsi="Times New Roman" w:cs="Times New Roman"/>
          <w:kern w:val="0"/>
          <w:sz w:val="24"/>
          <w:lang w:eastAsia="ar-SA"/>
          <w14:ligatures w14:val="none"/>
        </w:rPr>
        <w:t xml:space="preserve">Seoseid planeeritava tegevuse ja strateegiliste planeerimisdokumentide vahel on arvestatud ka juba </w:t>
      </w:r>
      <w:proofErr w:type="spellStart"/>
      <w:r w:rsidRPr="001E4B60">
        <w:rPr>
          <w:rFonts w:ascii="Times New Roman" w:eastAsia="Calibri" w:hAnsi="Times New Roman" w:cs="Times New Roman"/>
          <w:kern w:val="0"/>
          <w:sz w:val="24"/>
          <w:lang w:eastAsia="ar-SA"/>
          <w14:ligatures w14:val="none"/>
        </w:rPr>
        <w:t>ptk</w:t>
      </w:r>
      <w:proofErr w:type="spellEnd"/>
      <w:r w:rsidRPr="001E4B60">
        <w:rPr>
          <w:rFonts w:ascii="Times New Roman" w:eastAsia="Calibri" w:hAnsi="Times New Roman" w:cs="Times New Roman"/>
          <w:kern w:val="0"/>
          <w:sz w:val="24"/>
          <w:lang w:eastAsia="ar-SA"/>
          <w14:ligatures w14:val="none"/>
        </w:rPr>
        <w:t xml:space="preserve"> 3.1 esitatud teabes. Teadaolevalt puuduvad sellised strateegilised kavad (mh arengudokumendid), mille elluviimist kavandatav tegevus võiks eelkõige negatiivselt mõjutada. DP loob selle edasisel võimalikul menetlusel juriidiliselt korrektsed seosed ka kõrgemate strateegiliste dokumentidega/arengudokumentidega (vt </w:t>
      </w:r>
      <w:proofErr w:type="spellStart"/>
      <w:r w:rsidRPr="001E4B60">
        <w:rPr>
          <w:rFonts w:ascii="Times New Roman" w:eastAsia="Calibri" w:hAnsi="Times New Roman" w:cs="Times New Roman"/>
          <w:kern w:val="0"/>
          <w:sz w:val="24"/>
          <w:lang w:eastAsia="ar-SA"/>
          <w14:ligatures w14:val="none"/>
        </w:rPr>
        <w:t>ptk</w:t>
      </w:r>
      <w:proofErr w:type="spellEnd"/>
      <w:r w:rsidRPr="001E4B60">
        <w:rPr>
          <w:rFonts w:ascii="Times New Roman" w:eastAsia="Calibri" w:hAnsi="Times New Roman" w:cs="Times New Roman"/>
          <w:kern w:val="0"/>
          <w:sz w:val="24"/>
          <w:lang w:eastAsia="ar-SA"/>
          <w14:ligatures w14:val="none"/>
        </w:rPr>
        <w:t xml:space="preserve"> 2.1; mh nende korraliseks üle vaatamiseks või tulevaseks ajakohastamiseks (asjakohane sisend)) ning võimaldab menetleda tegevuse elluviimiseks vajalikke tegevuslubasid piisava täpsusastmega.</w:t>
      </w:r>
      <w:r w:rsidRPr="00BB2D47">
        <w:rPr>
          <w:rFonts w:ascii="Times New Roman" w:eastAsia="Calibri" w:hAnsi="Times New Roman" w:cs="Times New Roman"/>
          <w:b/>
          <w:kern w:val="0"/>
          <w:sz w:val="24"/>
          <w14:ligatures w14:val="none"/>
        </w:rPr>
        <w:t xml:space="preserve"> </w:t>
      </w:r>
      <w:r w:rsidRPr="00E13EFA">
        <w:rPr>
          <w:rFonts w:ascii="Times New Roman" w:eastAsia="Calibri" w:hAnsi="Times New Roman" w:cs="Times New Roman"/>
          <w:b/>
          <w:kern w:val="0"/>
          <w:sz w:val="24"/>
          <w14:ligatures w14:val="none"/>
        </w:rPr>
        <w:t>Kokkuvõtvalt ei tuvastatud olulise negatiivse mõju eelduseid ja KSH protsessi algatamise vajadust</w:t>
      </w:r>
      <w:r w:rsidRPr="009956B0">
        <w:rPr>
          <w:rFonts w:ascii="Times New Roman" w:eastAsia="Calibri" w:hAnsi="Times New Roman" w:cs="Times New Roman"/>
          <w:kern w:val="0"/>
          <w:sz w:val="24"/>
          <w14:ligatures w14:val="none"/>
        </w:rPr>
        <w:t>.</w:t>
      </w:r>
    </w:p>
    <w:p w14:paraId="4DA2A9D2" w14:textId="77777777" w:rsidR="00DD6B0F" w:rsidRPr="00DD6B0F" w:rsidRDefault="00DD6B0F" w:rsidP="00475D0D">
      <w:pPr>
        <w:spacing w:after="0" w:line="240" w:lineRule="auto"/>
        <w:rPr>
          <w:rFonts w:ascii="Times New Roman" w:hAnsi="Times New Roman" w:cs="Times New Roman"/>
          <w:sz w:val="24"/>
          <w:szCs w:val="24"/>
        </w:rPr>
      </w:pPr>
    </w:p>
    <w:p w14:paraId="23322994" w14:textId="02BA4C00" w:rsidR="00DD6B0F" w:rsidRPr="00DD6B0F" w:rsidRDefault="00DD6B0F" w:rsidP="00475D0D">
      <w:pPr>
        <w:pStyle w:val="Pealkiri2"/>
        <w:numPr>
          <w:ilvl w:val="1"/>
          <w:numId w:val="5"/>
        </w:numPr>
        <w:spacing w:before="0" w:after="0" w:line="240" w:lineRule="auto"/>
        <w:jc w:val="both"/>
        <w:rPr>
          <w:rFonts w:ascii="Times New Roman" w:hAnsi="Times New Roman" w:cs="Times New Roman"/>
          <w:b/>
          <w:bCs/>
          <w:color w:val="000000" w:themeColor="text1"/>
          <w:sz w:val="28"/>
          <w:szCs w:val="28"/>
        </w:rPr>
      </w:pPr>
      <w:bookmarkStart w:id="12" w:name="_Toc223343775"/>
      <w:r w:rsidRPr="00DD6B0F">
        <w:rPr>
          <w:rFonts w:ascii="Times New Roman" w:hAnsi="Times New Roman" w:cs="Times New Roman"/>
          <w:b/>
          <w:bCs/>
          <w:color w:val="000000" w:themeColor="text1"/>
          <w:sz w:val="28"/>
          <w:szCs w:val="28"/>
        </w:rPr>
        <w:t>Strateegilise planeerimisdokumendi asjakohasus ja olulisus keskkonnakaalutluste integreerimisel teistesse valdkondadesse</w:t>
      </w:r>
      <w:bookmarkEnd w:id="12"/>
    </w:p>
    <w:p w14:paraId="6AA623DA" w14:textId="77777777" w:rsidR="00DD6B0F" w:rsidRDefault="00DD6B0F" w:rsidP="00475D0D">
      <w:pPr>
        <w:spacing w:after="0" w:line="240" w:lineRule="auto"/>
        <w:rPr>
          <w:rFonts w:ascii="Times New Roman" w:hAnsi="Times New Roman" w:cs="Times New Roman"/>
          <w:sz w:val="24"/>
          <w:szCs w:val="24"/>
        </w:rPr>
      </w:pPr>
    </w:p>
    <w:p w14:paraId="1792C0CC" w14:textId="7B64C6EE" w:rsidR="00011E01" w:rsidRPr="00443904" w:rsidRDefault="00011E01" w:rsidP="00011E01">
      <w:pPr>
        <w:spacing w:after="0" w:line="240" w:lineRule="auto"/>
        <w:jc w:val="both"/>
        <w:rPr>
          <w:rFonts w:ascii="Times New Roman" w:hAnsi="Times New Roman" w:cs="Times New Roman"/>
          <w:sz w:val="24"/>
          <w:szCs w:val="24"/>
        </w:rPr>
      </w:pPr>
      <w:r w:rsidRPr="00443904">
        <w:rPr>
          <w:rFonts w:ascii="Times New Roman" w:hAnsi="Times New Roman" w:cs="Times New Roman"/>
          <w:sz w:val="24"/>
          <w:szCs w:val="24"/>
        </w:rPr>
        <w:t xml:space="preserve">Detailplaneeringu edasine menetlus on eelnevate alampeatükkide alusel asjakohane vastavas kohas (mh johtuvalt </w:t>
      </w:r>
      <w:proofErr w:type="spellStart"/>
      <w:r w:rsidRPr="00443904">
        <w:rPr>
          <w:rFonts w:ascii="Times New Roman" w:hAnsi="Times New Roman" w:cs="Times New Roman"/>
          <w:sz w:val="24"/>
          <w:szCs w:val="24"/>
        </w:rPr>
        <w:t>ptk</w:t>
      </w:r>
      <w:proofErr w:type="spellEnd"/>
      <w:r w:rsidRPr="00443904">
        <w:rPr>
          <w:rFonts w:ascii="Times New Roman" w:hAnsi="Times New Roman" w:cs="Times New Roman"/>
          <w:sz w:val="24"/>
          <w:szCs w:val="24"/>
        </w:rPr>
        <w:t xml:space="preserve"> 3.1 kirjeldatud positiivsetest seostest</w:t>
      </w:r>
      <w:r>
        <w:rPr>
          <w:rFonts w:ascii="Times New Roman" w:hAnsi="Times New Roman" w:cs="Times New Roman"/>
          <w:sz w:val="24"/>
          <w:szCs w:val="24"/>
        </w:rPr>
        <w:t xml:space="preserve"> linnaosa</w:t>
      </w:r>
      <w:r w:rsidRPr="00443904">
        <w:rPr>
          <w:rFonts w:ascii="Times New Roman" w:hAnsi="Times New Roman" w:cs="Times New Roman"/>
          <w:sz w:val="24"/>
          <w:szCs w:val="24"/>
        </w:rPr>
        <w:t xml:space="preserve"> ÜP maakasutuslike eesmärkidega). DP menetlustasandi puhul puuduvad olulised seosed keskkonnakaalutluste integreerimisel teistesse valdkondadesse, juhindudes ka alljärgnevast teabest.</w:t>
      </w:r>
    </w:p>
    <w:p w14:paraId="73FB1132" w14:textId="77777777" w:rsidR="00011E01" w:rsidRPr="00443904" w:rsidRDefault="00011E01" w:rsidP="00011E01">
      <w:pPr>
        <w:spacing w:after="0" w:line="240" w:lineRule="auto"/>
        <w:jc w:val="both"/>
        <w:rPr>
          <w:rFonts w:ascii="Times New Roman" w:hAnsi="Times New Roman" w:cs="Times New Roman"/>
          <w:sz w:val="24"/>
          <w:szCs w:val="24"/>
        </w:rPr>
      </w:pPr>
    </w:p>
    <w:p w14:paraId="44139828" w14:textId="6C1F454A" w:rsidR="00DD6B0F" w:rsidRDefault="00011E01" w:rsidP="00011E01">
      <w:pPr>
        <w:spacing w:after="0" w:line="240" w:lineRule="auto"/>
        <w:jc w:val="both"/>
        <w:rPr>
          <w:rFonts w:ascii="Times New Roman" w:hAnsi="Times New Roman" w:cs="Times New Roman"/>
          <w:sz w:val="24"/>
          <w:szCs w:val="24"/>
        </w:rPr>
      </w:pPr>
      <w:r w:rsidRPr="00443904">
        <w:rPr>
          <w:rFonts w:ascii="Times New Roman" w:hAnsi="Times New Roman" w:cs="Times New Roman"/>
          <w:sz w:val="24"/>
          <w:szCs w:val="24"/>
        </w:rPr>
        <w:t>DP protsessi tasandit arvestades ei ole DP või sellele järgnev otseseks vahendiks nt riiklike keskkonnakaalutluste muutmisel. Samas arvestaks planeerimise protsess (DP menetlusel) riiklike normatiividega, mis tulenevad keskkonnakaalutlustest. DP edasise menetluse käik võimaldab mh tulevikus vastavaid teisi kavasid või dokumente ajakohastada teemakohase (tegevuse toimimine vastavas asupaigas) teabega (nt vastavate kavade korraliste ülevaatuste perioodidel). See tähendab, et näiteks kõrgemates strateegilistes dokumentides on võimalik lähtuda tulevaste otsuste tegemisel (sh keskkonnakaalutluste edasisel integreerimisel) aktuaalsest teabest ja/või situatsioonist. Viimati nimetatud täpsustavat infot koondab vajadusel ka käesoleva eelhinnangu peatükk 3.5.</w:t>
      </w:r>
      <w:r w:rsidRPr="00BB2D47">
        <w:rPr>
          <w:rFonts w:ascii="Times New Roman" w:eastAsia="Calibri" w:hAnsi="Times New Roman" w:cs="Times New Roman"/>
          <w:b/>
          <w:kern w:val="0"/>
          <w:sz w:val="24"/>
          <w14:ligatures w14:val="none"/>
        </w:rPr>
        <w:t xml:space="preserve"> </w:t>
      </w:r>
      <w:r w:rsidRPr="00E13EFA">
        <w:rPr>
          <w:rFonts w:ascii="Times New Roman" w:eastAsia="Calibri" w:hAnsi="Times New Roman" w:cs="Times New Roman"/>
          <w:b/>
          <w:kern w:val="0"/>
          <w:sz w:val="24"/>
          <w14:ligatures w14:val="none"/>
        </w:rPr>
        <w:t>Kokkuvõtvalt ei tuvastatud olulise negatiivse mõju eelduseid ja KSH protsessi algatamise vajadust</w:t>
      </w:r>
      <w:r w:rsidRPr="009956B0">
        <w:rPr>
          <w:rFonts w:ascii="Times New Roman" w:eastAsia="Calibri" w:hAnsi="Times New Roman" w:cs="Times New Roman"/>
          <w:kern w:val="0"/>
          <w:sz w:val="24"/>
          <w14:ligatures w14:val="none"/>
        </w:rPr>
        <w:t>.</w:t>
      </w:r>
    </w:p>
    <w:p w14:paraId="0CF49CD6" w14:textId="77777777" w:rsidR="00DD6B0F" w:rsidRPr="00DD6B0F" w:rsidRDefault="00DD6B0F" w:rsidP="00475D0D">
      <w:pPr>
        <w:spacing w:after="0" w:line="240" w:lineRule="auto"/>
        <w:rPr>
          <w:rFonts w:ascii="Times New Roman" w:hAnsi="Times New Roman" w:cs="Times New Roman"/>
          <w:sz w:val="24"/>
          <w:szCs w:val="24"/>
        </w:rPr>
      </w:pPr>
    </w:p>
    <w:p w14:paraId="5671D06E" w14:textId="7CD0BF6C" w:rsidR="00DD6B0F" w:rsidRPr="00DD6B0F" w:rsidRDefault="00DD6B0F" w:rsidP="00475D0D">
      <w:pPr>
        <w:pStyle w:val="Pealkiri2"/>
        <w:numPr>
          <w:ilvl w:val="1"/>
          <w:numId w:val="5"/>
        </w:numPr>
        <w:spacing w:before="0" w:after="0" w:line="240" w:lineRule="auto"/>
        <w:jc w:val="both"/>
        <w:rPr>
          <w:rFonts w:ascii="Times New Roman" w:hAnsi="Times New Roman" w:cs="Times New Roman"/>
          <w:b/>
          <w:bCs/>
          <w:color w:val="000000" w:themeColor="text1"/>
          <w:sz w:val="28"/>
          <w:szCs w:val="28"/>
        </w:rPr>
      </w:pPr>
      <w:bookmarkStart w:id="13" w:name="_Toc223343776"/>
      <w:r w:rsidRPr="00DD6B0F">
        <w:rPr>
          <w:rFonts w:ascii="Times New Roman" w:hAnsi="Times New Roman" w:cs="Times New Roman"/>
          <w:b/>
          <w:bCs/>
          <w:color w:val="000000" w:themeColor="text1"/>
          <w:sz w:val="28"/>
          <w:szCs w:val="28"/>
        </w:rPr>
        <w:t>Strateegilise planeerimisdokumendi, sh jäätmekäitluse või veekaitsega seotud planeerimisdokumendi tähtsus Euroopa Liidu keskkonnaalaste õigusaktide nõuete ülevõtmisel</w:t>
      </w:r>
      <w:bookmarkEnd w:id="13"/>
    </w:p>
    <w:p w14:paraId="6D1FECEA" w14:textId="77777777" w:rsidR="00DD6B0F" w:rsidRDefault="00DD6B0F" w:rsidP="00475D0D">
      <w:pPr>
        <w:spacing w:after="0" w:line="240" w:lineRule="auto"/>
        <w:rPr>
          <w:rFonts w:ascii="Times New Roman" w:hAnsi="Times New Roman" w:cs="Times New Roman"/>
          <w:sz w:val="24"/>
          <w:szCs w:val="24"/>
        </w:rPr>
      </w:pPr>
    </w:p>
    <w:p w14:paraId="34449FFC" w14:textId="195CA73D" w:rsidR="00DD6B0F" w:rsidRDefault="00F232E4" w:rsidP="00F232E4">
      <w:pPr>
        <w:spacing w:after="0" w:line="240" w:lineRule="auto"/>
        <w:jc w:val="both"/>
        <w:rPr>
          <w:rFonts w:ascii="Times New Roman" w:hAnsi="Times New Roman" w:cs="Times New Roman"/>
          <w:sz w:val="24"/>
          <w:szCs w:val="24"/>
        </w:rPr>
      </w:pPr>
      <w:r w:rsidRPr="00443904">
        <w:rPr>
          <w:rFonts w:ascii="Times New Roman" w:hAnsi="Times New Roman" w:cs="Times New Roman"/>
          <w:sz w:val="24"/>
          <w:szCs w:val="24"/>
        </w:rPr>
        <w:t xml:space="preserve">Alampeatüki pealkirjast lähtuvalt </w:t>
      </w:r>
      <w:r w:rsidRPr="00443904">
        <w:rPr>
          <w:rFonts w:ascii="Times New Roman" w:hAnsi="Times New Roman" w:cs="Times New Roman"/>
          <w:b/>
          <w:sz w:val="24"/>
          <w:szCs w:val="24"/>
        </w:rPr>
        <w:t>–</w:t>
      </w:r>
      <w:r w:rsidRPr="00443904">
        <w:rPr>
          <w:rFonts w:ascii="Times New Roman" w:hAnsi="Times New Roman" w:cs="Times New Roman"/>
          <w:sz w:val="24"/>
          <w:szCs w:val="24"/>
        </w:rPr>
        <w:t xml:space="preserve"> vastava DP menetlus ei ole otseselt seotud jäätmekäitluse või veekaitsega ega Euroopa Liidu keskkonnaalaste õigusaktide nõuete ülevõtmisega. Küll aga peab arvestama ja ka arvestab (läbi õiguslikult paika pandud DP koostamisprotsessi) käesolev DP protsess (DP menetlusel) riiklike normatiividega (kujundatud tulenevalt EL nõuetest), toetudes sh </w:t>
      </w:r>
      <w:proofErr w:type="spellStart"/>
      <w:r w:rsidRPr="00443904">
        <w:rPr>
          <w:rFonts w:ascii="Times New Roman" w:hAnsi="Times New Roman" w:cs="Times New Roman"/>
          <w:sz w:val="24"/>
          <w:szCs w:val="24"/>
        </w:rPr>
        <w:t>ptk</w:t>
      </w:r>
      <w:proofErr w:type="spellEnd"/>
      <w:r w:rsidRPr="00443904">
        <w:rPr>
          <w:rFonts w:ascii="Times New Roman" w:hAnsi="Times New Roman" w:cs="Times New Roman"/>
          <w:sz w:val="24"/>
          <w:szCs w:val="24"/>
        </w:rPr>
        <w:t xml:space="preserve"> 1 ja 2 ning Eesti riigi õigusaktide regulatsioonile ja raamistikule.</w:t>
      </w:r>
      <w:r w:rsidRPr="00BB2D47">
        <w:rPr>
          <w:rFonts w:ascii="Times New Roman" w:eastAsia="Calibri" w:hAnsi="Times New Roman" w:cs="Times New Roman"/>
          <w:b/>
          <w:kern w:val="0"/>
          <w:sz w:val="24"/>
          <w14:ligatures w14:val="none"/>
        </w:rPr>
        <w:t xml:space="preserve"> </w:t>
      </w:r>
      <w:r w:rsidRPr="00E13EFA">
        <w:rPr>
          <w:rFonts w:ascii="Times New Roman" w:eastAsia="Calibri" w:hAnsi="Times New Roman" w:cs="Times New Roman"/>
          <w:b/>
          <w:kern w:val="0"/>
          <w:sz w:val="24"/>
          <w14:ligatures w14:val="none"/>
        </w:rPr>
        <w:t>Kokkuvõtvalt ei tuvastatud olulise negatiivse mõju eelduseid ja KSH protsessi algatamise vajadust</w:t>
      </w:r>
      <w:r w:rsidRPr="009956B0">
        <w:rPr>
          <w:rFonts w:ascii="Times New Roman" w:eastAsia="Calibri" w:hAnsi="Times New Roman" w:cs="Times New Roman"/>
          <w:kern w:val="0"/>
          <w:sz w:val="24"/>
          <w14:ligatures w14:val="none"/>
        </w:rPr>
        <w:t>.</w:t>
      </w:r>
    </w:p>
    <w:p w14:paraId="53F6A8CD" w14:textId="77777777" w:rsidR="00DD6B0F" w:rsidRPr="00DD6B0F" w:rsidRDefault="00DD6B0F" w:rsidP="00475D0D">
      <w:pPr>
        <w:spacing w:after="0" w:line="240" w:lineRule="auto"/>
        <w:rPr>
          <w:rFonts w:ascii="Times New Roman" w:hAnsi="Times New Roman" w:cs="Times New Roman"/>
          <w:sz w:val="24"/>
          <w:szCs w:val="24"/>
        </w:rPr>
      </w:pPr>
    </w:p>
    <w:p w14:paraId="6755F89B" w14:textId="28EE6E17" w:rsidR="00DD6B0F" w:rsidRPr="00DD6B0F" w:rsidRDefault="00DD6B0F" w:rsidP="00475D0D">
      <w:pPr>
        <w:pStyle w:val="Pealkiri2"/>
        <w:numPr>
          <w:ilvl w:val="1"/>
          <w:numId w:val="5"/>
        </w:numPr>
        <w:spacing w:before="0" w:after="0" w:line="240" w:lineRule="auto"/>
        <w:jc w:val="both"/>
        <w:rPr>
          <w:rFonts w:ascii="Times New Roman" w:hAnsi="Times New Roman" w:cs="Times New Roman"/>
          <w:b/>
          <w:bCs/>
          <w:color w:val="000000" w:themeColor="text1"/>
          <w:sz w:val="28"/>
          <w:szCs w:val="28"/>
        </w:rPr>
      </w:pPr>
      <w:bookmarkStart w:id="14" w:name="_Toc223343777"/>
      <w:r w:rsidRPr="00DD6B0F">
        <w:rPr>
          <w:rFonts w:ascii="Times New Roman" w:hAnsi="Times New Roman" w:cs="Times New Roman"/>
          <w:b/>
          <w:bCs/>
          <w:color w:val="000000" w:themeColor="text1"/>
          <w:sz w:val="28"/>
          <w:szCs w:val="28"/>
        </w:rPr>
        <w:lastRenderedPageBreak/>
        <w:t>Strateegilise planeerimisdokumendi elluviimisega seotud keskkonnaprobleemid (arvestades mõju suurust ja ruumilist ulatust ning võimalikkust, kestvust, sagedust ja pöörduvust, sh kumulatiivsust ning õnnetuste esinemise võimalikkust)</w:t>
      </w:r>
      <w:bookmarkEnd w:id="14"/>
    </w:p>
    <w:p w14:paraId="3F0B2099" w14:textId="77777777" w:rsidR="00DD6B0F" w:rsidRDefault="00DD6B0F" w:rsidP="00475D0D">
      <w:pPr>
        <w:spacing w:after="0" w:line="240" w:lineRule="auto"/>
        <w:rPr>
          <w:rFonts w:ascii="Times New Roman" w:hAnsi="Times New Roman" w:cs="Times New Roman"/>
          <w:sz w:val="24"/>
          <w:szCs w:val="24"/>
        </w:rPr>
      </w:pPr>
    </w:p>
    <w:p w14:paraId="50CF8CBF" w14:textId="5059007A" w:rsidR="00DD6B0F" w:rsidRDefault="00F232E4" w:rsidP="00475D0D">
      <w:pPr>
        <w:spacing w:after="0" w:line="240" w:lineRule="auto"/>
        <w:rPr>
          <w:rFonts w:ascii="Times New Roman" w:hAnsi="Times New Roman" w:cs="Times New Roman"/>
          <w:sz w:val="24"/>
          <w:szCs w:val="24"/>
        </w:rPr>
      </w:pPr>
      <w:r w:rsidRPr="00F232E4">
        <w:rPr>
          <w:rFonts w:ascii="Times New Roman" w:hAnsi="Times New Roman" w:cs="Times New Roman"/>
          <w:sz w:val="24"/>
          <w:szCs w:val="24"/>
        </w:rPr>
        <w:t>Käesolev peatükk jaotub omakorda viieks alampeatükiks.</w:t>
      </w:r>
    </w:p>
    <w:p w14:paraId="459ADF25" w14:textId="77777777" w:rsidR="00DD6B0F" w:rsidRPr="00DD6B0F" w:rsidRDefault="00DD6B0F" w:rsidP="00475D0D">
      <w:pPr>
        <w:spacing w:after="0" w:line="240" w:lineRule="auto"/>
        <w:rPr>
          <w:rFonts w:ascii="Times New Roman" w:hAnsi="Times New Roman" w:cs="Times New Roman"/>
          <w:sz w:val="24"/>
          <w:szCs w:val="24"/>
        </w:rPr>
      </w:pPr>
    </w:p>
    <w:p w14:paraId="682F3AAE" w14:textId="5EBB3A66" w:rsidR="00DD6B0F" w:rsidRPr="00DD6B0F" w:rsidRDefault="00DD6B0F" w:rsidP="00475D0D">
      <w:pPr>
        <w:pStyle w:val="Pealkiri3"/>
        <w:numPr>
          <w:ilvl w:val="2"/>
          <w:numId w:val="5"/>
        </w:numPr>
        <w:spacing w:before="0" w:after="0" w:line="240" w:lineRule="auto"/>
        <w:jc w:val="both"/>
        <w:rPr>
          <w:rFonts w:ascii="Times New Roman" w:hAnsi="Times New Roman" w:cs="Times New Roman"/>
          <w:b/>
          <w:bCs/>
          <w:i/>
          <w:iCs/>
          <w:color w:val="000000" w:themeColor="text1"/>
          <w:sz w:val="24"/>
          <w:szCs w:val="24"/>
        </w:rPr>
      </w:pPr>
      <w:bookmarkStart w:id="15" w:name="_Toc223343778"/>
      <w:r w:rsidRPr="00DD6B0F">
        <w:rPr>
          <w:rFonts w:ascii="Times New Roman" w:hAnsi="Times New Roman" w:cs="Times New Roman"/>
          <w:b/>
          <w:bCs/>
          <w:i/>
          <w:iCs/>
          <w:color w:val="000000" w:themeColor="text1"/>
          <w:sz w:val="24"/>
          <w:szCs w:val="24"/>
        </w:rPr>
        <w:t>Mõju maastikule, mullale ja pinnasele, veestikule (sh põhjavesi), õhule ning kliimale (sh oht keskkonnale)</w:t>
      </w:r>
      <w:bookmarkEnd w:id="15"/>
    </w:p>
    <w:p w14:paraId="75ABE69E" w14:textId="77777777" w:rsidR="00DD6B0F" w:rsidRDefault="00DD6B0F" w:rsidP="00D5050E">
      <w:pPr>
        <w:spacing w:after="0" w:line="240" w:lineRule="auto"/>
        <w:jc w:val="both"/>
        <w:rPr>
          <w:rFonts w:ascii="Times New Roman" w:hAnsi="Times New Roman" w:cs="Times New Roman"/>
          <w:sz w:val="24"/>
          <w:szCs w:val="24"/>
        </w:rPr>
      </w:pPr>
    </w:p>
    <w:p w14:paraId="72680648" w14:textId="0CD653BC" w:rsidR="00DD6B0F" w:rsidRDefault="00D5050E" w:rsidP="00D5050E">
      <w:pPr>
        <w:spacing w:after="0" w:line="240" w:lineRule="auto"/>
        <w:jc w:val="both"/>
        <w:rPr>
          <w:rFonts w:ascii="Times New Roman" w:hAnsi="Times New Roman" w:cs="Times New Roman"/>
          <w:sz w:val="24"/>
          <w:szCs w:val="24"/>
        </w:rPr>
      </w:pPr>
      <w:r w:rsidRPr="00453E1C">
        <w:rPr>
          <w:rFonts w:ascii="Times New Roman" w:eastAsia="Calibri" w:hAnsi="Times New Roman" w:cs="Times New Roman"/>
          <w:sz w:val="24"/>
          <w:szCs w:val="24"/>
        </w:rPr>
        <w:t>Kavandatava tegevuse tulemusel muutuks senine maakasutus ning maastikuilme. Käesoleval hetkel on ala</w:t>
      </w:r>
      <w:r>
        <w:rPr>
          <w:rFonts w:ascii="Times New Roman" w:eastAsia="Calibri" w:hAnsi="Times New Roman" w:cs="Times New Roman"/>
          <w:sz w:val="24"/>
          <w:szCs w:val="24"/>
        </w:rPr>
        <w:t xml:space="preserve"> </w:t>
      </w:r>
      <w:proofErr w:type="spellStart"/>
      <w:r w:rsidR="00925FA1" w:rsidRPr="00925FA1">
        <w:rPr>
          <w:rFonts w:ascii="Times New Roman" w:eastAsia="Calibri" w:hAnsi="Times New Roman" w:cs="Times New Roman"/>
          <w:sz w:val="24"/>
          <w:szCs w:val="24"/>
        </w:rPr>
        <w:t>tehnogeenne</w:t>
      </w:r>
      <w:proofErr w:type="spellEnd"/>
      <w:r w:rsidR="00925FA1" w:rsidRPr="00925FA1">
        <w:rPr>
          <w:rFonts w:ascii="Times New Roman" w:eastAsia="Calibri" w:hAnsi="Times New Roman" w:cs="Times New Roman"/>
          <w:sz w:val="24"/>
          <w:szCs w:val="24"/>
        </w:rPr>
        <w:t xml:space="preserve"> </w:t>
      </w:r>
      <w:r w:rsidRPr="00453E1C">
        <w:rPr>
          <w:rFonts w:ascii="Times New Roman" w:eastAsia="Calibri" w:hAnsi="Times New Roman" w:cs="Times New Roman"/>
          <w:sz w:val="24"/>
          <w:szCs w:val="24"/>
        </w:rPr>
        <w:t>(ärimaa)</w:t>
      </w:r>
      <w:r>
        <w:rPr>
          <w:rFonts w:ascii="Times New Roman" w:eastAsia="Calibri" w:hAnsi="Times New Roman" w:cs="Times New Roman"/>
          <w:sz w:val="24"/>
          <w:szCs w:val="24"/>
        </w:rPr>
        <w:t>.</w:t>
      </w:r>
      <w:r w:rsidRPr="00453E1C">
        <w:rPr>
          <w:rFonts w:ascii="Times New Roman" w:eastAsia="Calibri" w:hAnsi="Times New Roman" w:cs="Times New Roman"/>
          <w:kern w:val="0"/>
          <w:sz w:val="24"/>
          <w14:ligatures w14:val="none"/>
        </w:rPr>
        <w:t xml:space="preserve"> Arvestades arendusala ümbritsevat maakasutust, siis ei ole maastikuilme muutust võimalik pidada paikkonda mitte sobivaks. Sh planeeritavat maakasutust on ette näinud ehk võimaldanud ka </w:t>
      </w:r>
      <w:r w:rsidRPr="00205187">
        <w:rPr>
          <w:rFonts w:ascii="Times New Roman" w:hAnsi="Times New Roman" w:cs="Times New Roman"/>
          <w:i/>
          <w:iCs/>
          <w:sz w:val="24"/>
          <w:szCs w:val="24"/>
        </w:rPr>
        <w:t>Kristiine linnaosa üldplaneering</w:t>
      </w:r>
      <w:r w:rsidRPr="00453E1C">
        <w:rPr>
          <w:rFonts w:ascii="Times New Roman" w:eastAsia="Calibri" w:hAnsi="Times New Roman" w:cs="Times New Roman"/>
          <w:kern w:val="0"/>
          <w:sz w:val="24"/>
          <w14:ligatures w14:val="none"/>
        </w:rPr>
        <w:t xml:space="preserve">. Toetudes </w:t>
      </w:r>
      <w:proofErr w:type="spellStart"/>
      <w:r w:rsidRPr="00453E1C">
        <w:rPr>
          <w:rFonts w:ascii="Times New Roman" w:eastAsia="Calibri" w:hAnsi="Times New Roman" w:cs="Times New Roman"/>
          <w:kern w:val="0"/>
          <w:sz w:val="24"/>
          <w14:ligatures w14:val="none"/>
        </w:rPr>
        <w:t>ptk</w:t>
      </w:r>
      <w:proofErr w:type="spellEnd"/>
      <w:r w:rsidRPr="00453E1C">
        <w:rPr>
          <w:rFonts w:ascii="Times New Roman" w:eastAsia="Calibri" w:hAnsi="Times New Roman" w:cs="Times New Roman"/>
          <w:kern w:val="0"/>
          <w:sz w:val="24"/>
          <w14:ligatures w14:val="none"/>
        </w:rPr>
        <w:t xml:space="preserve"> 2.1, 2.2, 3.1 ja 3.2, siis elu- ja ärifunktsioone kandvata hoonete kavandamine vastavas asukohas ja viisil (</w:t>
      </w:r>
      <w:r>
        <w:rPr>
          <w:rFonts w:ascii="Times New Roman" w:eastAsia="Calibri" w:hAnsi="Times New Roman" w:cs="Times New Roman"/>
          <w:kern w:val="0"/>
          <w:sz w:val="24"/>
          <w14:ligatures w14:val="none"/>
        </w:rPr>
        <w:t xml:space="preserve">mh </w:t>
      </w:r>
      <w:r w:rsidRPr="00453E1C">
        <w:rPr>
          <w:rFonts w:ascii="Times New Roman" w:eastAsia="Calibri" w:hAnsi="Times New Roman" w:cs="Times New Roman"/>
          <w:kern w:val="0"/>
          <w:sz w:val="24"/>
          <w14:ligatures w14:val="none"/>
        </w:rPr>
        <w:t>maa-aluse parklaga, maksimeerides haljastatavat pinda) on soositud.</w:t>
      </w:r>
    </w:p>
    <w:p w14:paraId="121E1278" w14:textId="77777777" w:rsidR="00DD6B0F" w:rsidRDefault="00DD6B0F" w:rsidP="00D5050E">
      <w:pPr>
        <w:spacing w:after="0" w:line="240" w:lineRule="auto"/>
        <w:jc w:val="both"/>
        <w:rPr>
          <w:rFonts w:ascii="Times New Roman" w:hAnsi="Times New Roman" w:cs="Times New Roman"/>
          <w:sz w:val="24"/>
          <w:szCs w:val="24"/>
        </w:rPr>
      </w:pPr>
    </w:p>
    <w:p w14:paraId="53229A9E" w14:textId="1556FC5C" w:rsidR="00414D50" w:rsidRDefault="00414D50" w:rsidP="00414D50">
      <w:pPr>
        <w:spacing w:after="0" w:line="240" w:lineRule="auto"/>
        <w:jc w:val="both"/>
        <w:rPr>
          <w:rFonts w:ascii="Times New Roman" w:eastAsia="Calibri" w:hAnsi="Times New Roman" w:cs="Times New Roman"/>
          <w:kern w:val="0"/>
          <w:sz w:val="24"/>
          <w14:ligatures w14:val="none"/>
        </w:rPr>
      </w:pPr>
      <w:r w:rsidRPr="00987212">
        <w:rPr>
          <w:rFonts w:ascii="Times New Roman" w:hAnsi="Times New Roman" w:cs="Times New Roman"/>
          <w:sz w:val="24"/>
          <w:szCs w:val="24"/>
        </w:rPr>
        <w:t xml:space="preserve">Ala on sobiv vastavasisulise arendustegevuse elluviimiseks ning ökosüsteemi (muld/pinnas) lokaalne häirimine (esmajärjekorras ehitus) ei põhjusta tegevuse ümbruskonnas </w:t>
      </w:r>
      <w:r w:rsidR="00925FA1">
        <w:rPr>
          <w:rFonts w:ascii="Times New Roman" w:hAnsi="Times New Roman" w:cs="Times New Roman"/>
          <w:sz w:val="24"/>
          <w:szCs w:val="24"/>
        </w:rPr>
        <w:t xml:space="preserve">oluliste looduslike ressursside </w:t>
      </w:r>
      <w:r w:rsidRPr="00987212">
        <w:rPr>
          <w:rFonts w:ascii="Times New Roman" w:hAnsi="Times New Roman" w:cs="Times New Roman"/>
          <w:sz w:val="24"/>
          <w:szCs w:val="24"/>
        </w:rPr>
        <w:t>pöördumatuid muutusi</w:t>
      </w:r>
      <w:r>
        <w:rPr>
          <w:rFonts w:ascii="Times New Roman" w:hAnsi="Times New Roman" w:cs="Times New Roman"/>
          <w:sz w:val="24"/>
          <w:szCs w:val="24"/>
        </w:rPr>
        <w:t>. Muuhulgas tuleb esile tuua, et laoplats</w:t>
      </w:r>
      <w:r w:rsidR="00EE3E4C">
        <w:rPr>
          <w:rFonts w:ascii="Times New Roman" w:hAnsi="Times New Roman" w:cs="Times New Roman"/>
          <w:sz w:val="24"/>
          <w:szCs w:val="24"/>
        </w:rPr>
        <w:t>i</w:t>
      </w:r>
      <w:r>
        <w:rPr>
          <w:rFonts w:ascii="Times New Roman" w:hAnsi="Times New Roman" w:cs="Times New Roman"/>
          <w:sz w:val="24"/>
          <w:szCs w:val="24"/>
        </w:rPr>
        <w:t xml:space="preserve"> ja laohoonete asemele rajatakse osaliselt rohelust. </w:t>
      </w:r>
      <w:r w:rsidRPr="003F0941">
        <w:rPr>
          <w:rFonts w:ascii="Times New Roman" w:eastAsia="Calibri" w:hAnsi="Times New Roman" w:cs="Times New Roman"/>
          <w:kern w:val="0"/>
          <w:sz w:val="24"/>
          <w14:ligatures w14:val="none"/>
        </w:rPr>
        <w:t xml:space="preserve">Samuti ei ohustataks ka põhjavett (mh ehituse järgse kasutusperioodi ajal), tulenevalt juba ka tiheasustusalal kasutuses olevast infrastruktuurist. Eelnevalt nimetatud aspektide osas on juhindutud ka </w:t>
      </w:r>
      <w:proofErr w:type="spellStart"/>
      <w:r w:rsidRPr="003F0941">
        <w:rPr>
          <w:rFonts w:ascii="Times New Roman" w:eastAsia="Calibri" w:hAnsi="Times New Roman" w:cs="Times New Roman"/>
          <w:kern w:val="0"/>
          <w:sz w:val="24"/>
          <w14:ligatures w14:val="none"/>
        </w:rPr>
        <w:t>ptk</w:t>
      </w:r>
      <w:proofErr w:type="spellEnd"/>
      <w:r w:rsidRPr="003F0941">
        <w:rPr>
          <w:rFonts w:ascii="Times New Roman" w:eastAsia="Calibri" w:hAnsi="Times New Roman" w:cs="Times New Roman"/>
          <w:kern w:val="0"/>
          <w:sz w:val="24"/>
          <w14:ligatures w14:val="none"/>
        </w:rPr>
        <w:t xml:space="preserve"> 2 ja 3.5.3 ja 3.5.4 nähtuvast teabest. </w:t>
      </w:r>
      <w:r>
        <w:rPr>
          <w:rFonts w:ascii="Times New Roman" w:eastAsia="Calibri" w:hAnsi="Times New Roman" w:cs="Times New Roman"/>
          <w:kern w:val="0"/>
          <w:sz w:val="24"/>
          <w14:ligatures w14:val="none"/>
        </w:rPr>
        <w:t xml:space="preserve">Kinnistu keskkonnaseisundi ülevaatuse (vajadusel ka reostusuuring) ja radooniohu minimeerimise tingimusi on refereeritud (DP lähteseisukohad) juba eelhinnangu </w:t>
      </w:r>
      <w:proofErr w:type="spellStart"/>
      <w:r>
        <w:rPr>
          <w:rFonts w:ascii="Times New Roman" w:eastAsia="Calibri" w:hAnsi="Times New Roman" w:cs="Times New Roman"/>
          <w:kern w:val="0"/>
          <w:sz w:val="24"/>
          <w14:ligatures w14:val="none"/>
        </w:rPr>
        <w:t>ptk</w:t>
      </w:r>
      <w:proofErr w:type="spellEnd"/>
      <w:r>
        <w:rPr>
          <w:rFonts w:ascii="Times New Roman" w:eastAsia="Calibri" w:hAnsi="Times New Roman" w:cs="Times New Roman"/>
          <w:kern w:val="0"/>
          <w:sz w:val="24"/>
          <w14:ligatures w14:val="none"/>
        </w:rPr>
        <w:t xml:space="preserve"> 1.</w:t>
      </w:r>
    </w:p>
    <w:p w14:paraId="38BF66BB" w14:textId="77777777" w:rsidR="00D5050E" w:rsidRDefault="00D5050E" w:rsidP="00D5050E">
      <w:pPr>
        <w:spacing w:after="0" w:line="240" w:lineRule="auto"/>
        <w:jc w:val="both"/>
        <w:rPr>
          <w:rFonts w:ascii="Times New Roman" w:hAnsi="Times New Roman" w:cs="Times New Roman"/>
          <w:sz w:val="24"/>
          <w:szCs w:val="24"/>
        </w:rPr>
      </w:pPr>
    </w:p>
    <w:p w14:paraId="481E552F" w14:textId="77777777" w:rsidR="00700CA9" w:rsidRDefault="00700CA9" w:rsidP="00700CA9">
      <w:pPr>
        <w:spacing w:after="0" w:line="240" w:lineRule="auto"/>
        <w:jc w:val="both"/>
        <w:rPr>
          <w:rFonts w:ascii="Times New Roman" w:eastAsia="Calibri" w:hAnsi="Times New Roman" w:cs="Times New Roman"/>
          <w:kern w:val="0"/>
          <w:sz w:val="24"/>
          <w14:ligatures w14:val="none"/>
        </w:rPr>
      </w:pPr>
      <w:r w:rsidRPr="00A75BA2">
        <w:rPr>
          <w:rFonts w:ascii="Times New Roman" w:hAnsi="Times New Roman" w:cs="Times New Roman"/>
          <w:bCs/>
          <w:sz w:val="24"/>
          <w:szCs w:val="24"/>
          <w:lang w:eastAsia="et-EE"/>
        </w:rPr>
        <w:t xml:space="preserve">Tegevuse käigus ei teki jäätmeid, mille reeglite kohaseks käitlemiseks ei oleks ressursse või toimivaid lahendusi. Seega täiendavaid ohufaktoreid siinkohal välja tuua ei saa. </w:t>
      </w:r>
      <w:r w:rsidRPr="00A75BA2">
        <w:rPr>
          <w:rFonts w:ascii="Times New Roman" w:hAnsi="Times New Roman" w:cs="Times New Roman"/>
          <w:sz w:val="24"/>
          <w:szCs w:val="24"/>
        </w:rPr>
        <w:t>Sellegipoolest on vaja ehitustööaegsete ohtude esinemise võimalusi (vastavale teemavaldkonnale) täiendavalt minimeerida</w:t>
      </w:r>
      <w:r>
        <w:rPr>
          <w:rFonts w:ascii="Times New Roman" w:hAnsi="Times New Roman" w:cs="Times New Roman"/>
          <w:sz w:val="24"/>
          <w:szCs w:val="24"/>
        </w:rPr>
        <w:t xml:space="preserve"> (allpool esitatud meede)</w:t>
      </w:r>
      <w:r w:rsidRPr="00A75BA2">
        <w:rPr>
          <w:rFonts w:ascii="Times New Roman" w:hAnsi="Times New Roman" w:cs="Times New Roman"/>
          <w:sz w:val="24"/>
          <w:szCs w:val="24"/>
        </w:rPr>
        <w:t>, seejuures järgides seadusest tulenevaid nõudeid</w:t>
      </w:r>
      <w:r>
        <w:rPr>
          <w:rFonts w:ascii="Times New Roman" w:hAnsi="Times New Roman" w:cs="Times New Roman"/>
          <w:sz w:val="24"/>
          <w:szCs w:val="24"/>
        </w:rPr>
        <w:t>.</w:t>
      </w:r>
    </w:p>
    <w:p w14:paraId="4EB6C457" w14:textId="77777777" w:rsidR="00700CA9" w:rsidRPr="003F0941" w:rsidRDefault="00700CA9" w:rsidP="00700CA9">
      <w:pPr>
        <w:spacing w:after="0" w:line="240" w:lineRule="auto"/>
        <w:jc w:val="both"/>
        <w:rPr>
          <w:rFonts w:ascii="Times New Roman" w:eastAsia="Calibri" w:hAnsi="Times New Roman" w:cs="Times New Roman"/>
          <w:kern w:val="0"/>
          <w:sz w:val="24"/>
          <w14:ligatures w14:val="none"/>
        </w:rPr>
      </w:pPr>
    </w:p>
    <w:p w14:paraId="54971665" w14:textId="451C1D94" w:rsidR="00700CA9" w:rsidRDefault="00700CA9" w:rsidP="00700CA9">
      <w:pPr>
        <w:spacing w:after="0" w:line="240" w:lineRule="auto"/>
        <w:jc w:val="both"/>
        <w:rPr>
          <w:rFonts w:ascii="Times New Roman" w:hAnsi="Times New Roman" w:cs="Times New Roman"/>
          <w:sz w:val="24"/>
          <w:szCs w:val="24"/>
        </w:rPr>
      </w:pPr>
      <w:r w:rsidRPr="003F0941">
        <w:rPr>
          <w:rFonts w:ascii="Times New Roman" w:eastAsia="Calibri" w:hAnsi="Times New Roman" w:cs="Times New Roman"/>
          <w:kern w:val="0"/>
          <w:sz w:val="24"/>
          <w14:ligatures w14:val="none"/>
        </w:rPr>
        <w:t>Vastavas asupaigas teadaolev arendus ei oma täiendavaid negatiivseid mõjusid paikkonna õhule ja kliimale. Tiheasustusala maakasutuse efektiivsemaks muutmi</w:t>
      </w:r>
      <w:r>
        <w:rPr>
          <w:rFonts w:ascii="Times New Roman" w:eastAsia="Calibri" w:hAnsi="Times New Roman" w:cs="Times New Roman"/>
          <w:kern w:val="0"/>
          <w:sz w:val="24"/>
          <w14:ligatures w14:val="none"/>
        </w:rPr>
        <w:t>n</w:t>
      </w:r>
      <w:r w:rsidRPr="003F0941">
        <w:rPr>
          <w:rFonts w:ascii="Times New Roman" w:eastAsia="Calibri" w:hAnsi="Times New Roman" w:cs="Times New Roman"/>
          <w:kern w:val="0"/>
          <w:sz w:val="24"/>
          <w14:ligatures w14:val="none"/>
        </w:rPr>
        <w:t>e võimaldab minimeeri</w:t>
      </w:r>
      <w:r>
        <w:rPr>
          <w:rFonts w:ascii="Times New Roman" w:eastAsia="Calibri" w:hAnsi="Times New Roman" w:cs="Times New Roman"/>
          <w:kern w:val="0"/>
          <w:sz w:val="24"/>
          <w14:ligatures w14:val="none"/>
        </w:rPr>
        <w:t xml:space="preserve">da ka liikumisvajadusi. DP kava alal suureneb haljastuse osakaal võrreldes käesoleva olukorraga </w:t>
      </w:r>
      <w:r w:rsidRPr="003F0941">
        <w:rPr>
          <w:rFonts w:ascii="Times New Roman" w:eastAsia="Calibri" w:hAnsi="Times New Roman" w:cs="Times New Roman"/>
          <w:kern w:val="0"/>
          <w:sz w:val="24"/>
          <w14:ligatures w14:val="none"/>
        </w:rPr>
        <w:t>on mh positiivsete mõjueeldustega lokaalsele kliimale (minimeerides mh soojussaarte tekke ohte).</w:t>
      </w:r>
      <w:r>
        <w:rPr>
          <w:rFonts w:ascii="Times New Roman" w:eastAsia="Calibri" w:hAnsi="Times New Roman" w:cs="Times New Roman"/>
          <w:kern w:val="0"/>
          <w:sz w:val="24"/>
          <w14:ligatures w14:val="none"/>
        </w:rPr>
        <w:t xml:space="preserve"> </w:t>
      </w:r>
      <w:r w:rsidRPr="00B3494E">
        <w:rPr>
          <w:rFonts w:ascii="Times New Roman" w:eastAsia="Calibri" w:hAnsi="Times New Roman" w:cs="Times New Roman"/>
          <w:kern w:val="0"/>
          <w:sz w:val="24"/>
          <w14:ligatures w14:val="none"/>
        </w:rPr>
        <w:t>Rohefaktori metoodika rakendami</w:t>
      </w:r>
      <w:r>
        <w:rPr>
          <w:rFonts w:ascii="Times New Roman" w:eastAsia="Calibri" w:hAnsi="Times New Roman" w:cs="Times New Roman"/>
          <w:kern w:val="0"/>
          <w:sz w:val="24"/>
          <w14:ligatures w14:val="none"/>
        </w:rPr>
        <w:t xml:space="preserve">st käsitleb ka </w:t>
      </w:r>
      <w:proofErr w:type="spellStart"/>
      <w:r>
        <w:rPr>
          <w:rFonts w:ascii="Times New Roman" w:eastAsia="Calibri" w:hAnsi="Times New Roman" w:cs="Times New Roman"/>
          <w:kern w:val="0"/>
          <w:sz w:val="24"/>
          <w14:ligatures w14:val="none"/>
        </w:rPr>
        <w:t>ptk</w:t>
      </w:r>
      <w:proofErr w:type="spellEnd"/>
      <w:r>
        <w:rPr>
          <w:rFonts w:ascii="Times New Roman" w:eastAsia="Calibri" w:hAnsi="Times New Roman" w:cs="Times New Roman"/>
          <w:kern w:val="0"/>
          <w:sz w:val="24"/>
          <w14:ligatures w14:val="none"/>
        </w:rPr>
        <w:t xml:space="preserve"> </w:t>
      </w:r>
      <w:r w:rsidR="00925FA1">
        <w:rPr>
          <w:rFonts w:ascii="Times New Roman" w:eastAsia="Calibri" w:hAnsi="Times New Roman" w:cs="Times New Roman"/>
          <w:kern w:val="0"/>
          <w:sz w:val="24"/>
          <w14:ligatures w14:val="none"/>
        </w:rPr>
        <w:t xml:space="preserve">1 ning </w:t>
      </w:r>
      <w:r>
        <w:rPr>
          <w:rFonts w:ascii="Times New Roman" w:eastAsia="Calibri" w:hAnsi="Times New Roman" w:cs="Times New Roman"/>
          <w:kern w:val="0"/>
          <w:sz w:val="24"/>
          <w14:ligatures w14:val="none"/>
        </w:rPr>
        <w:t>2.1 refereeritud DP lähteseisukohtade osa.</w:t>
      </w:r>
      <w:r w:rsidRPr="003F0941">
        <w:rPr>
          <w:rFonts w:ascii="Times New Roman" w:eastAsia="Calibri" w:hAnsi="Times New Roman" w:cs="Times New Roman"/>
          <w:kern w:val="0"/>
          <w:sz w:val="24"/>
          <w14:ligatures w14:val="none"/>
        </w:rPr>
        <w:t xml:space="preserve"> Ka teadaolevad võimalikud küttelahendused on piirkonda sobivad ning ei vaja märkimisväärseid ja negatiivsete mõjueeldustega ressursse</w:t>
      </w:r>
      <w:r>
        <w:rPr>
          <w:rFonts w:ascii="Times New Roman" w:eastAsia="Calibri" w:hAnsi="Times New Roman" w:cs="Times New Roman"/>
          <w:kern w:val="0"/>
          <w:sz w:val="24"/>
          <w14:ligatures w14:val="none"/>
        </w:rPr>
        <w:t>.</w:t>
      </w:r>
    </w:p>
    <w:p w14:paraId="434303E6" w14:textId="77777777" w:rsidR="00700CA9" w:rsidRDefault="00700CA9" w:rsidP="00700CA9">
      <w:pPr>
        <w:spacing w:after="0" w:line="240" w:lineRule="auto"/>
        <w:jc w:val="both"/>
        <w:rPr>
          <w:rFonts w:ascii="Times New Roman" w:hAnsi="Times New Roman" w:cs="Times New Roman"/>
          <w:sz w:val="24"/>
          <w:szCs w:val="24"/>
        </w:rPr>
      </w:pPr>
    </w:p>
    <w:p w14:paraId="7CF954E9" w14:textId="77777777" w:rsidR="00700CA9" w:rsidRDefault="00700CA9" w:rsidP="00700CA9">
      <w:pPr>
        <w:spacing w:after="0" w:line="240" w:lineRule="auto"/>
        <w:jc w:val="both"/>
        <w:rPr>
          <w:rFonts w:ascii="Times New Roman" w:eastAsia="Calibri" w:hAnsi="Times New Roman" w:cs="Times New Roman"/>
          <w:b/>
          <w:bCs/>
          <w:kern w:val="0"/>
          <w:sz w:val="24"/>
          <w14:ligatures w14:val="none"/>
        </w:rPr>
      </w:pPr>
      <w:r w:rsidRPr="004C28FA">
        <w:rPr>
          <w:rFonts w:ascii="Times New Roman" w:eastAsia="Calibri" w:hAnsi="Times New Roman" w:cs="Times New Roman"/>
          <w:b/>
          <w:kern w:val="0"/>
          <w:sz w:val="24"/>
          <w14:ligatures w14:val="none"/>
        </w:rPr>
        <w:t>Kokkuvõtvalt ei tuvastatud olulise negatiivse mõju eelduseid ja KSH protsessi algatamise vajadust.</w:t>
      </w:r>
      <w:r w:rsidRPr="001A7709">
        <w:rPr>
          <w:rFonts w:ascii="Times New Roman" w:eastAsia="Calibri" w:hAnsi="Times New Roman" w:cs="Times New Roman"/>
          <w:kern w:val="0"/>
          <w:sz w:val="24"/>
          <w14:ligatures w14:val="none"/>
        </w:rPr>
        <w:t xml:space="preserve"> </w:t>
      </w:r>
      <w:r w:rsidRPr="001A7709">
        <w:rPr>
          <w:rFonts w:ascii="Times New Roman" w:eastAsia="Calibri" w:hAnsi="Times New Roman" w:cs="Times New Roman"/>
          <w:b/>
          <w:bCs/>
          <w:kern w:val="0"/>
          <w:sz w:val="24"/>
          <w14:ligatures w14:val="none"/>
        </w:rPr>
        <w:t xml:space="preserve">Käsitletud </w:t>
      </w:r>
      <w:proofErr w:type="spellStart"/>
      <w:r w:rsidRPr="001A7709">
        <w:rPr>
          <w:rFonts w:ascii="Times New Roman" w:eastAsia="Calibri" w:hAnsi="Times New Roman" w:cs="Times New Roman"/>
          <w:b/>
          <w:bCs/>
          <w:kern w:val="0"/>
          <w:sz w:val="24"/>
          <w14:ligatures w14:val="none"/>
        </w:rPr>
        <w:t>ptk-s</w:t>
      </w:r>
      <w:proofErr w:type="spellEnd"/>
      <w:r w:rsidRPr="001A7709">
        <w:rPr>
          <w:rFonts w:ascii="Times New Roman" w:eastAsia="Calibri" w:hAnsi="Times New Roman" w:cs="Times New Roman"/>
          <w:b/>
          <w:bCs/>
          <w:kern w:val="0"/>
          <w:sz w:val="24"/>
          <w14:ligatures w14:val="none"/>
        </w:rPr>
        <w:t xml:space="preserve"> esitatu tõttu kaaluda samas edaspidi järgnevat (tingimus/suuni</w:t>
      </w:r>
      <w:r>
        <w:rPr>
          <w:rFonts w:ascii="Times New Roman" w:eastAsia="Calibri" w:hAnsi="Times New Roman" w:cs="Times New Roman"/>
          <w:b/>
          <w:bCs/>
          <w:kern w:val="0"/>
          <w:sz w:val="24"/>
          <w14:ligatures w14:val="none"/>
        </w:rPr>
        <w:t>s</w:t>
      </w:r>
      <w:r w:rsidRPr="001A7709">
        <w:rPr>
          <w:rFonts w:ascii="Times New Roman" w:eastAsia="Calibri" w:hAnsi="Times New Roman" w:cs="Times New Roman"/>
          <w:b/>
          <w:bCs/>
          <w:kern w:val="0"/>
          <w:sz w:val="24"/>
          <w14:ligatures w14:val="none"/>
        </w:rPr>
        <w:t>, mida järgida edasistes tegevustes, tagamaks jätkuvate/tulevaste protsesside efektiivsemat korraldust):</w:t>
      </w:r>
    </w:p>
    <w:p w14:paraId="043B5DFE" w14:textId="3C82C47B" w:rsidR="00700CA9" w:rsidRPr="00D8270E" w:rsidRDefault="00700CA9" w:rsidP="00700CA9">
      <w:pPr>
        <w:pStyle w:val="Loendilik"/>
        <w:numPr>
          <w:ilvl w:val="0"/>
          <w:numId w:val="22"/>
        </w:numPr>
        <w:spacing w:after="0" w:line="240" w:lineRule="auto"/>
        <w:jc w:val="both"/>
        <w:rPr>
          <w:rFonts w:ascii="Times New Roman" w:eastAsia="Calibri" w:hAnsi="Times New Roman" w:cs="Times New Roman"/>
          <w:kern w:val="0"/>
          <w:sz w:val="24"/>
          <w:szCs w:val="24"/>
          <w14:ligatures w14:val="none"/>
        </w:rPr>
      </w:pPr>
      <w:r>
        <w:rPr>
          <w:rFonts w:ascii="Times New Roman" w:hAnsi="Times New Roman" w:cs="Times New Roman"/>
          <w:sz w:val="24"/>
          <w:szCs w:val="24"/>
        </w:rPr>
        <w:t>Ehitiste</w:t>
      </w:r>
      <w:r w:rsidRPr="00D8270E">
        <w:rPr>
          <w:rFonts w:ascii="Times New Roman" w:hAnsi="Times New Roman" w:cs="Times New Roman"/>
          <w:sz w:val="24"/>
          <w:szCs w:val="24"/>
        </w:rPr>
        <w:t xml:space="preserve"> ehitusalas ehk tööde piirkonnas peavad olema prügikonteinerid. Jäätmed, mida tulenevalt nende iseloomust konteinerisse ei ladustata, tuleb ladustada selleks määratud ajutisse ladustamiskohta. Materjalid, mida ehituses uuesti ei kasutata</w:t>
      </w:r>
      <w:r w:rsidR="00925FA1">
        <w:rPr>
          <w:rFonts w:ascii="Times New Roman" w:hAnsi="Times New Roman" w:cs="Times New Roman"/>
          <w:sz w:val="24"/>
          <w:szCs w:val="24"/>
        </w:rPr>
        <w:t xml:space="preserve"> ja liigituvad jäätmeteks</w:t>
      </w:r>
      <w:r w:rsidRPr="00D8270E">
        <w:rPr>
          <w:rFonts w:ascii="Times New Roman" w:hAnsi="Times New Roman" w:cs="Times New Roman"/>
          <w:sz w:val="24"/>
          <w:szCs w:val="24"/>
        </w:rPr>
        <w:t xml:space="preserve">, tuleb ehitusalalt ära transportida esimesel võimalusel ning käidelda vastavalt jäätmeseaduses kirjeldatud viisil. Samuti tagada jäätmeseaduses ja </w:t>
      </w:r>
      <w:r w:rsidRPr="00D8270E">
        <w:rPr>
          <w:rFonts w:ascii="Times New Roman" w:hAnsi="Times New Roman" w:cs="Times New Roman"/>
          <w:sz w:val="24"/>
          <w:szCs w:val="24"/>
        </w:rPr>
        <w:lastRenderedPageBreak/>
        <w:t>keskkonnaministri 21.04.2004 määruses nr 21 „Teatud liiki ja teatud koguses tavajäätmete, mille vastava käitlemise korral pole jäätmeloa omamine kohustuslik, taaskasutamise või tekkekohas kõrvaldamise nõuded“ ning kohaliku omavalitsuse jäätmehoolduseeskirjas toodud nõuete järgimine.</w:t>
      </w:r>
    </w:p>
    <w:p w14:paraId="3C5FB980" w14:textId="77777777" w:rsidR="00D5050E" w:rsidRPr="00DD6B0F" w:rsidRDefault="00D5050E" w:rsidP="00D5050E">
      <w:pPr>
        <w:spacing w:after="0" w:line="240" w:lineRule="auto"/>
        <w:jc w:val="both"/>
        <w:rPr>
          <w:rFonts w:ascii="Times New Roman" w:hAnsi="Times New Roman" w:cs="Times New Roman"/>
          <w:sz w:val="24"/>
          <w:szCs w:val="24"/>
        </w:rPr>
      </w:pPr>
    </w:p>
    <w:p w14:paraId="76EB2662" w14:textId="291539B8" w:rsidR="00DD6B0F" w:rsidRPr="00DD6B0F" w:rsidRDefault="00DD6B0F" w:rsidP="00475D0D">
      <w:pPr>
        <w:pStyle w:val="Pealkiri3"/>
        <w:numPr>
          <w:ilvl w:val="2"/>
          <w:numId w:val="5"/>
        </w:numPr>
        <w:spacing w:before="0" w:after="0" w:line="240" w:lineRule="auto"/>
        <w:jc w:val="both"/>
        <w:rPr>
          <w:rFonts w:ascii="Times New Roman" w:hAnsi="Times New Roman" w:cs="Times New Roman"/>
          <w:b/>
          <w:bCs/>
          <w:i/>
          <w:iCs/>
          <w:color w:val="000000" w:themeColor="text1"/>
          <w:sz w:val="24"/>
          <w:szCs w:val="24"/>
        </w:rPr>
      </w:pPr>
      <w:bookmarkStart w:id="16" w:name="_Toc223343779"/>
      <w:r w:rsidRPr="00DD6B0F">
        <w:rPr>
          <w:rFonts w:ascii="Times New Roman" w:hAnsi="Times New Roman" w:cs="Times New Roman"/>
          <w:b/>
          <w:bCs/>
          <w:i/>
          <w:iCs/>
          <w:color w:val="000000" w:themeColor="text1"/>
          <w:sz w:val="24"/>
          <w:szCs w:val="24"/>
        </w:rPr>
        <w:t>Mõju (oht) inimese tervisele ning heaolule (sh geograafiline ala ja eeldatavalt mõjutatav elanikkond)</w:t>
      </w:r>
      <w:bookmarkEnd w:id="16"/>
    </w:p>
    <w:p w14:paraId="0287A6C3" w14:textId="77777777" w:rsidR="00DD6B0F" w:rsidRDefault="00DD6B0F" w:rsidP="00D1381A">
      <w:pPr>
        <w:spacing w:after="0" w:line="240" w:lineRule="auto"/>
        <w:jc w:val="both"/>
        <w:rPr>
          <w:rFonts w:ascii="Times New Roman" w:hAnsi="Times New Roman" w:cs="Times New Roman"/>
          <w:sz w:val="24"/>
          <w:szCs w:val="24"/>
        </w:rPr>
      </w:pPr>
    </w:p>
    <w:p w14:paraId="75940ED2" w14:textId="7C14EE1F" w:rsidR="00DD6B0F" w:rsidRDefault="00C5644A" w:rsidP="00D1381A">
      <w:pPr>
        <w:spacing w:after="0" w:line="240" w:lineRule="auto"/>
        <w:jc w:val="both"/>
        <w:rPr>
          <w:rFonts w:ascii="Times New Roman" w:hAnsi="Times New Roman" w:cs="Times New Roman"/>
          <w:sz w:val="24"/>
          <w:szCs w:val="24"/>
        </w:rPr>
      </w:pPr>
      <w:r w:rsidRPr="00C5644A">
        <w:rPr>
          <w:rFonts w:ascii="Times New Roman" w:hAnsi="Times New Roman" w:cs="Times New Roman"/>
          <w:sz w:val="24"/>
          <w:szCs w:val="24"/>
        </w:rPr>
        <w:t>Ptk 1, 2 ning ka 3.1 põhjal on DP kava ala näol tegemist</w:t>
      </w:r>
      <w:r>
        <w:rPr>
          <w:rFonts w:ascii="Times New Roman" w:hAnsi="Times New Roman" w:cs="Times New Roman"/>
          <w:sz w:val="24"/>
          <w:szCs w:val="24"/>
        </w:rPr>
        <w:t xml:space="preserve"> </w:t>
      </w:r>
      <w:r w:rsidRPr="00C5644A">
        <w:rPr>
          <w:rFonts w:ascii="Times New Roman" w:hAnsi="Times New Roman" w:cs="Times New Roman"/>
          <w:sz w:val="24"/>
          <w:szCs w:val="24"/>
        </w:rPr>
        <w:t>Järve asumis</w:t>
      </w:r>
      <w:r>
        <w:rPr>
          <w:rFonts w:ascii="Times New Roman" w:hAnsi="Times New Roman" w:cs="Times New Roman"/>
          <w:sz w:val="24"/>
          <w:szCs w:val="24"/>
        </w:rPr>
        <w:t xml:space="preserve"> (</w:t>
      </w:r>
      <w:r w:rsidRPr="00E509A7">
        <w:rPr>
          <w:rFonts w:ascii="Times New Roman" w:hAnsi="Times New Roman" w:cs="Times New Roman"/>
          <w:sz w:val="24"/>
          <w:szCs w:val="24"/>
        </w:rPr>
        <w:t>Tallinn,</w:t>
      </w:r>
      <w:r>
        <w:rPr>
          <w:rFonts w:ascii="Times New Roman" w:hAnsi="Times New Roman" w:cs="Times New Roman"/>
          <w:sz w:val="24"/>
          <w:szCs w:val="24"/>
        </w:rPr>
        <w:t xml:space="preserve"> </w:t>
      </w:r>
      <w:r w:rsidRPr="00E509A7">
        <w:rPr>
          <w:rFonts w:ascii="Times New Roman" w:hAnsi="Times New Roman" w:cs="Times New Roman"/>
          <w:sz w:val="24"/>
          <w:szCs w:val="24"/>
        </w:rPr>
        <w:t>Kristiine linnaosas</w:t>
      </w:r>
      <w:r>
        <w:rPr>
          <w:rFonts w:ascii="Times New Roman" w:hAnsi="Times New Roman" w:cs="Times New Roman"/>
          <w:sz w:val="24"/>
          <w:szCs w:val="24"/>
        </w:rPr>
        <w:t xml:space="preserve"> </w:t>
      </w:r>
      <w:r w:rsidRPr="00E509A7">
        <w:rPr>
          <w:rFonts w:ascii="Times New Roman" w:hAnsi="Times New Roman" w:cs="Times New Roman"/>
          <w:sz w:val="24"/>
          <w:szCs w:val="24"/>
        </w:rPr>
        <w:t>tiheasustus</w:t>
      </w:r>
      <w:r>
        <w:rPr>
          <w:rFonts w:ascii="Times New Roman" w:hAnsi="Times New Roman" w:cs="Times New Roman"/>
          <w:sz w:val="24"/>
          <w:szCs w:val="24"/>
        </w:rPr>
        <w:t xml:space="preserve">) </w:t>
      </w:r>
      <w:r w:rsidRPr="00E509A7">
        <w:rPr>
          <w:rFonts w:ascii="Times New Roman" w:hAnsi="Times New Roman" w:cs="Times New Roman"/>
          <w:sz w:val="24"/>
          <w:szCs w:val="24"/>
        </w:rPr>
        <w:t>oleva maaüksusega.</w:t>
      </w:r>
      <w:r>
        <w:rPr>
          <w:rFonts w:ascii="Times New Roman" w:hAnsi="Times New Roman" w:cs="Times New Roman"/>
          <w:sz w:val="24"/>
          <w:szCs w:val="24"/>
        </w:rPr>
        <w:t xml:space="preserve"> </w:t>
      </w:r>
      <w:r w:rsidRPr="00673287">
        <w:rPr>
          <w:rFonts w:ascii="Times New Roman" w:hAnsi="Times New Roman" w:cs="Times New Roman"/>
          <w:sz w:val="24"/>
          <w:szCs w:val="24"/>
        </w:rPr>
        <w:t>Kavandatav tegevuse lähistel asu</w:t>
      </w:r>
      <w:r>
        <w:rPr>
          <w:rFonts w:ascii="Times New Roman" w:hAnsi="Times New Roman" w:cs="Times New Roman"/>
          <w:sz w:val="24"/>
          <w:szCs w:val="24"/>
        </w:rPr>
        <w:t>vad</w:t>
      </w:r>
      <w:r w:rsidRPr="00673287">
        <w:rPr>
          <w:rFonts w:ascii="Times New Roman" w:hAnsi="Times New Roman" w:cs="Times New Roman"/>
          <w:sz w:val="24"/>
          <w:szCs w:val="24"/>
        </w:rPr>
        <w:t xml:space="preserve"> elamud</w:t>
      </w:r>
      <w:r>
        <w:rPr>
          <w:rFonts w:ascii="Times New Roman" w:hAnsi="Times New Roman" w:cs="Times New Roman"/>
          <w:sz w:val="24"/>
          <w:szCs w:val="24"/>
        </w:rPr>
        <w:t xml:space="preserve"> ja </w:t>
      </w:r>
      <w:r w:rsidRPr="00673287">
        <w:rPr>
          <w:rFonts w:ascii="Times New Roman" w:hAnsi="Times New Roman" w:cs="Times New Roman"/>
          <w:sz w:val="24"/>
          <w:szCs w:val="24"/>
        </w:rPr>
        <w:t>ühiskondlik</w:t>
      </w:r>
      <w:r w:rsidR="00BF035D">
        <w:rPr>
          <w:rFonts w:ascii="Times New Roman" w:hAnsi="Times New Roman" w:cs="Times New Roman"/>
          <w:sz w:val="24"/>
          <w:szCs w:val="24"/>
        </w:rPr>
        <w:t>ud</w:t>
      </w:r>
      <w:r w:rsidRPr="00673287">
        <w:rPr>
          <w:rFonts w:ascii="Times New Roman" w:hAnsi="Times New Roman" w:cs="Times New Roman"/>
          <w:sz w:val="24"/>
          <w:szCs w:val="24"/>
        </w:rPr>
        <w:t xml:space="preserve"> hoone</w:t>
      </w:r>
      <w:r>
        <w:rPr>
          <w:rFonts w:ascii="Times New Roman" w:hAnsi="Times New Roman" w:cs="Times New Roman"/>
          <w:sz w:val="24"/>
          <w:szCs w:val="24"/>
        </w:rPr>
        <w:t>d</w:t>
      </w:r>
      <w:r w:rsidR="0097413B">
        <w:rPr>
          <w:rFonts w:ascii="Times New Roman" w:hAnsi="Times New Roman" w:cs="Times New Roman"/>
          <w:sz w:val="24"/>
          <w:szCs w:val="24"/>
        </w:rPr>
        <w:t xml:space="preserve"> ning riigikaitselased hooned</w:t>
      </w:r>
      <w:r>
        <w:rPr>
          <w:rFonts w:ascii="Times New Roman" w:hAnsi="Times New Roman" w:cs="Times New Roman"/>
          <w:sz w:val="24"/>
          <w:szCs w:val="24"/>
        </w:rPr>
        <w:t>.</w:t>
      </w:r>
      <w:r w:rsidR="0097413B">
        <w:rPr>
          <w:rFonts w:ascii="Times New Roman" w:hAnsi="Times New Roman" w:cs="Times New Roman"/>
          <w:sz w:val="24"/>
          <w:szCs w:val="24"/>
        </w:rPr>
        <w:t xml:space="preserve"> </w:t>
      </w:r>
      <w:r w:rsidR="0097413B" w:rsidRPr="0097413B">
        <w:rPr>
          <w:rFonts w:ascii="Times New Roman" w:hAnsi="Times New Roman" w:cs="Times New Roman"/>
          <w:sz w:val="24"/>
          <w:szCs w:val="24"/>
        </w:rPr>
        <w:t>DP ala on sobiv kavandatavaks (elamufunktsioon</w:t>
      </w:r>
      <w:r w:rsidR="0097413B">
        <w:rPr>
          <w:rFonts w:ascii="Times New Roman" w:hAnsi="Times New Roman" w:cs="Times New Roman"/>
          <w:sz w:val="24"/>
          <w:szCs w:val="24"/>
        </w:rPr>
        <w:t xml:space="preserve"> ja ärifunktsioon</w:t>
      </w:r>
      <w:r w:rsidR="0097413B" w:rsidRPr="0097413B">
        <w:rPr>
          <w:rFonts w:ascii="Times New Roman" w:hAnsi="Times New Roman" w:cs="Times New Roman"/>
          <w:sz w:val="24"/>
          <w:szCs w:val="24"/>
        </w:rPr>
        <w:t>) ning selle ümbrus on linnaliselt polüfunktsionaalne.</w:t>
      </w:r>
      <w:r w:rsidR="006C42CA" w:rsidRPr="006C42CA">
        <w:t xml:space="preserve"> </w:t>
      </w:r>
      <w:r w:rsidR="006C42CA" w:rsidRPr="006C42CA">
        <w:rPr>
          <w:rFonts w:ascii="Times New Roman" w:hAnsi="Times New Roman" w:cs="Times New Roman"/>
          <w:sz w:val="24"/>
          <w:szCs w:val="24"/>
        </w:rPr>
        <w:t xml:space="preserve">DP ala on sobiv piirkonda </w:t>
      </w:r>
      <w:r w:rsidR="004E73ED">
        <w:rPr>
          <w:rFonts w:ascii="Times New Roman" w:hAnsi="Times New Roman" w:cs="Times New Roman"/>
          <w:sz w:val="24"/>
          <w:szCs w:val="24"/>
        </w:rPr>
        <w:t xml:space="preserve">(vähemalt 200 </w:t>
      </w:r>
      <w:r w:rsidR="00C04BC3">
        <w:rPr>
          <w:rFonts w:ascii="Times New Roman" w:hAnsi="Times New Roman" w:cs="Times New Roman"/>
          <w:sz w:val="24"/>
          <w:szCs w:val="24"/>
        </w:rPr>
        <w:t xml:space="preserve">m </w:t>
      </w:r>
      <w:r w:rsidR="004E73ED">
        <w:rPr>
          <w:rFonts w:ascii="Times New Roman" w:hAnsi="Times New Roman" w:cs="Times New Roman"/>
          <w:sz w:val="24"/>
          <w:szCs w:val="24"/>
        </w:rPr>
        <w:t>tsoon DP ala ümbruses)</w:t>
      </w:r>
      <w:r w:rsidR="00C04BC3">
        <w:rPr>
          <w:rFonts w:ascii="Times New Roman" w:hAnsi="Times New Roman" w:cs="Times New Roman"/>
          <w:sz w:val="24"/>
          <w:szCs w:val="24"/>
        </w:rPr>
        <w:t>,</w:t>
      </w:r>
      <w:r w:rsidR="004E73ED">
        <w:rPr>
          <w:rFonts w:ascii="Times New Roman" w:hAnsi="Times New Roman" w:cs="Times New Roman"/>
          <w:sz w:val="24"/>
          <w:szCs w:val="24"/>
        </w:rPr>
        <w:t xml:space="preserve"> </w:t>
      </w:r>
      <w:r w:rsidR="006C42CA" w:rsidRPr="006C42CA">
        <w:rPr>
          <w:rFonts w:ascii="Times New Roman" w:hAnsi="Times New Roman" w:cs="Times New Roman"/>
          <w:sz w:val="24"/>
          <w:szCs w:val="24"/>
        </w:rPr>
        <w:t>mh tagatud ühistranspordi kasutamise võimalused (vähem kui 200 m</w:t>
      </w:r>
      <w:r w:rsidR="004E73ED">
        <w:rPr>
          <w:rFonts w:ascii="Times New Roman" w:hAnsi="Times New Roman" w:cs="Times New Roman"/>
          <w:sz w:val="24"/>
          <w:szCs w:val="24"/>
        </w:rPr>
        <w:t xml:space="preserve"> kaugusel</w:t>
      </w:r>
      <w:r w:rsidR="006C42CA">
        <w:rPr>
          <w:rFonts w:ascii="Times New Roman" w:hAnsi="Times New Roman" w:cs="Times New Roman"/>
          <w:sz w:val="24"/>
          <w:szCs w:val="24"/>
        </w:rPr>
        <w:t xml:space="preserve">; vt </w:t>
      </w:r>
      <w:proofErr w:type="spellStart"/>
      <w:r w:rsidR="006C42CA">
        <w:rPr>
          <w:rFonts w:ascii="Times New Roman" w:hAnsi="Times New Roman" w:cs="Times New Roman"/>
          <w:sz w:val="24"/>
          <w:szCs w:val="24"/>
        </w:rPr>
        <w:t>ptk</w:t>
      </w:r>
      <w:proofErr w:type="spellEnd"/>
      <w:r w:rsidR="006C42CA">
        <w:rPr>
          <w:rFonts w:ascii="Times New Roman" w:hAnsi="Times New Roman" w:cs="Times New Roman"/>
          <w:sz w:val="24"/>
          <w:szCs w:val="24"/>
        </w:rPr>
        <w:t xml:space="preserve"> 2 ja 3.1</w:t>
      </w:r>
      <w:r w:rsidR="006C42CA" w:rsidRPr="006C42CA">
        <w:rPr>
          <w:rFonts w:ascii="Times New Roman" w:hAnsi="Times New Roman" w:cs="Times New Roman"/>
          <w:sz w:val="24"/>
          <w:szCs w:val="24"/>
        </w:rPr>
        <w:t>). Ühistranspordi kasutamine on vaid üheks meetmeks, mis aitab vähendada autode kasutamise vajadust.</w:t>
      </w:r>
      <w:r w:rsidR="0097413B" w:rsidRPr="0097413B">
        <w:rPr>
          <w:rFonts w:ascii="Times New Roman" w:hAnsi="Times New Roman" w:cs="Times New Roman"/>
          <w:sz w:val="24"/>
          <w:szCs w:val="24"/>
        </w:rPr>
        <w:t xml:space="preserve"> Kuna DP esitatud tingimustes</w:t>
      </w:r>
      <w:r w:rsidR="0097413B">
        <w:rPr>
          <w:rFonts w:ascii="Times New Roman" w:hAnsi="Times New Roman" w:cs="Times New Roman"/>
          <w:sz w:val="24"/>
          <w:szCs w:val="24"/>
        </w:rPr>
        <w:t xml:space="preserve"> (</w:t>
      </w:r>
      <w:r w:rsidR="00405CE5" w:rsidRPr="00405CE5">
        <w:rPr>
          <w:rFonts w:ascii="Times New Roman" w:hAnsi="Times New Roman" w:cs="Times New Roman"/>
          <w:sz w:val="24"/>
          <w:szCs w:val="24"/>
        </w:rPr>
        <w:t>Tallinna Linnaplaneerimise Amet 22.12.2025. a käskkiri nr T-11-1/25/43; kokkuvõtlikult</w:t>
      </w:r>
      <w:r w:rsidR="0097413B">
        <w:rPr>
          <w:rFonts w:ascii="Times New Roman" w:hAnsi="Times New Roman" w:cs="Times New Roman"/>
          <w:sz w:val="24"/>
          <w:szCs w:val="24"/>
        </w:rPr>
        <w:t>)</w:t>
      </w:r>
      <w:r w:rsidR="0097413B" w:rsidRPr="0097413B">
        <w:rPr>
          <w:rFonts w:ascii="Times New Roman" w:hAnsi="Times New Roman" w:cs="Times New Roman"/>
          <w:sz w:val="24"/>
          <w:szCs w:val="24"/>
        </w:rPr>
        <w:t xml:space="preserve"> rattaparkla vajadust on käsitletud, siis käesoleva </w:t>
      </w:r>
      <w:proofErr w:type="spellStart"/>
      <w:r w:rsidR="0097413B" w:rsidRPr="0097413B">
        <w:rPr>
          <w:rFonts w:ascii="Times New Roman" w:hAnsi="Times New Roman" w:cs="Times New Roman"/>
          <w:sz w:val="24"/>
          <w:szCs w:val="24"/>
        </w:rPr>
        <w:t>ptk</w:t>
      </w:r>
      <w:proofErr w:type="spellEnd"/>
      <w:r w:rsidR="0097413B" w:rsidRPr="0097413B">
        <w:rPr>
          <w:rFonts w:ascii="Times New Roman" w:hAnsi="Times New Roman" w:cs="Times New Roman"/>
          <w:sz w:val="24"/>
          <w:szCs w:val="24"/>
        </w:rPr>
        <w:t xml:space="preserve"> lõpus ei tooda esile viidet </w:t>
      </w:r>
      <w:r w:rsidR="0097413B" w:rsidRPr="0097413B">
        <w:rPr>
          <w:rFonts w:ascii="Times New Roman" w:hAnsi="Times New Roman" w:cs="Times New Roman"/>
          <w:i/>
          <w:iCs/>
          <w:sz w:val="24"/>
          <w:szCs w:val="24"/>
        </w:rPr>
        <w:t>Tallinna Rattastrateegiast 2018-2028</w:t>
      </w:r>
      <w:r w:rsidR="0097413B" w:rsidRPr="0097413B">
        <w:rPr>
          <w:rFonts w:ascii="Times New Roman" w:hAnsi="Times New Roman" w:cs="Times New Roman"/>
          <w:sz w:val="24"/>
          <w:szCs w:val="24"/>
        </w:rPr>
        <w:t xml:space="preserve"> (2017) suunistele.</w:t>
      </w:r>
    </w:p>
    <w:p w14:paraId="2091B0D2" w14:textId="77777777" w:rsidR="00D1381A" w:rsidRDefault="00D1381A" w:rsidP="00D1381A">
      <w:pPr>
        <w:spacing w:after="0" w:line="240" w:lineRule="auto"/>
        <w:jc w:val="both"/>
        <w:rPr>
          <w:rFonts w:ascii="Times New Roman" w:hAnsi="Times New Roman" w:cs="Times New Roman"/>
          <w:sz w:val="24"/>
          <w:szCs w:val="24"/>
        </w:rPr>
      </w:pPr>
    </w:p>
    <w:p w14:paraId="7C972118" w14:textId="0AEDECFC" w:rsidR="00D1381A" w:rsidRDefault="00D1381A" w:rsidP="00D138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Tulevaste võimalike elanike heaolu tagamise eesmärgil viiakse juba </w:t>
      </w:r>
      <w:proofErr w:type="spellStart"/>
      <w:r w:rsidRPr="0030282A">
        <w:rPr>
          <w:rFonts w:ascii="Times New Roman" w:hAnsi="Times New Roman" w:cs="Times New Roman"/>
          <w:sz w:val="24"/>
          <w:szCs w:val="24"/>
        </w:rPr>
        <w:t>ptk</w:t>
      </w:r>
      <w:proofErr w:type="spellEnd"/>
      <w:r w:rsidRPr="0030282A">
        <w:rPr>
          <w:rFonts w:ascii="Times New Roman" w:hAnsi="Times New Roman" w:cs="Times New Roman"/>
          <w:sz w:val="24"/>
          <w:szCs w:val="24"/>
        </w:rPr>
        <w:t xml:space="preserve"> 1 esitatud </w:t>
      </w:r>
      <w:r>
        <w:rPr>
          <w:rFonts w:ascii="Times New Roman" w:hAnsi="Times New Roman" w:cs="Times New Roman"/>
          <w:sz w:val="24"/>
          <w:szCs w:val="24"/>
        </w:rPr>
        <w:t xml:space="preserve">tingimuste alusel läbi </w:t>
      </w:r>
      <w:r w:rsidRPr="00E4748B">
        <w:rPr>
          <w:rFonts w:ascii="Times New Roman" w:hAnsi="Times New Roman" w:cs="Times New Roman"/>
          <w:sz w:val="24"/>
          <w:szCs w:val="24"/>
        </w:rPr>
        <w:t>keskkonnaseisundi ülevaatu</w:t>
      </w:r>
      <w:r>
        <w:rPr>
          <w:rFonts w:ascii="Times New Roman" w:hAnsi="Times New Roman" w:cs="Times New Roman"/>
          <w:sz w:val="24"/>
          <w:szCs w:val="24"/>
        </w:rPr>
        <w:t>s ning vajadusel reostusuuring. Pinnasega seotud r</w:t>
      </w:r>
      <w:r w:rsidRPr="008B3070">
        <w:rPr>
          <w:rFonts w:ascii="Times New Roman" w:hAnsi="Times New Roman" w:cs="Times New Roman"/>
          <w:sz w:val="24"/>
          <w:szCs w:val="24"/>
        </w:rPr>
        <w:t xml:space="preserve">adooniohu temaatikat on puudutatud </w:t>
      </w:r>
      <w:r>
        <w:rPr>
          <w:rFonts w:ascii="Times New Roman" w:hAnsi="Times New Roman" w:cs="Times New Roman"/>
          <w:sz w:val="24"/>
          <w:szCs w:val="24"/>
        </w:rPr>
        <w:t xml:space="preserve">samuti </w:t>
      </w:r>
      <w:proofErr w:type="spellStart"/>
      <w:r w:rsidRPr="008B3070">
        <w:rPr>
          <w:rFonts w:ascii="Times New Roman" w:hAnsi="Times New Roman" w:cs="Times New Roman"/>
          <w:sz w:val="24"/>
          <w:szCs w:val="24"/>
        </w:rPr>
        <w:t>ptk</w:t>
      </w:r>
      <w:proofErr w:type="spellEnd"/>
      <w:r w:rsidRPr="008B3070">
        <w:rPr>
          <w:rFonts w:ascii="Times New Roman" w:hAnsi="Times New Roman" w:cs="Times New Roman"/>
          <w:sz w:val="24"/>
          <w:szCs w:val="24"/>
        </w:rPr>
        <w:t xml:space="preserve"> </w:t>
      </w:r>
      <w:r>
        <w:rPr>
          <w:rFonts w:ascii="Times New Roman" w:hAnsi="Times New Roman" w:cs="Times New Roman"/>
          <w:sz w:val="24"/>
          <w:szCs w:val="24"/>
        </w:rPr>
        <w:t>1 ja 2.2</w:t>
      </w:r>
      <w:r w:rsidRPr="008B3070">
        <w:rPr>
          <w:rFonts w:ascii="Times New Roman" w:hAnsi="Times New Roman" w:cs="Times New Roman"/>
          <w:sz w:val="24"/>
          <w:szCs w:val="24"/>
        </w:rPr>
        <w:t>.</w:t>
      </w:r>
      <w:r>
        <w:rPr>
          <w:rFonts w:ascii="Times New Roman" w:hAnsi="Times New Roman" w:cs="Times New Roman"/>
          <w:sz w:val="24"/>
          <w:szCs w:val="24"/>
        </w:rPr>
        <w:t xml:space="preserve"> St vastavate teemade kohaste analüüside teostamise vajadusi eraldi allpool ei rõhutata. Samuti on </w:t>
      </w:r>
      <w:proofErr w:type="spellStart"/>
      <w:r>
        <w:rPr>
          <w:rFonts w:ascii="Times New Roman" w:hAnsi="Times New Roman" w:cs="Times New Roman"/>
          <w:sz w:val="24"/>
          <w:szCs w:val="24"/>
        </w:rPr>
        <w:t>ptk</w:t>
      </w:r>
      <w:proofErr w:type="spellEnd"/>
      <w:r>
        <w:rPr>
          <w:rFonts w:ascii="Times New Roman" w:hAnsi="Times New Roman" w:cs="Times New Roman"/>
          <w:sz w:val="24"/>
          <w:szCs w:val="24"/>
        </w:rPr>
        <w:t>. 1 toodud andmete alusel määratletud vajadus mürauuringuks, seega seda eraldi tingimuseks ei määratleta.</w:t>
      </w:r>
      <w:r w:rsidR="00925FA1">
        <w:rPr>
          <w:rFonts w:ascii="Times New Roman" w:hAnsi="Times New Roman" w:cs="Times New Roman"/>
          <w:sz w:val="24"/>
          <w:szCs w:val="24"/>
        </w:rPr>
        <w:t xml:space="preserve"> Ka on </w:t>
      </w:r>
      <w:proofErr w:type="spellStart"/>
      <w:r w:rsidR="00925FA1">
        <w:rPr>
          <w:rFonts w:ascii="Times New Roman" w:hAnsi="Times New Roman" w:cs="Times New Roman"/>
          <w:sz w:val="24"/>
          <w:szCs w:val="24"/>
        </w:rPr>
        <w:t>ptk</w:t>
      </w:r>
      <w:proofErr w:type="spellEnd"/>
      <w:r w:rsidR="00925FA1">
        <w:rPr>
          <w:rFonts w:ascii="Times New Roman" w:hAnsi="Times New Roman" w:cs="Times New Roman"/>
          <w:sz w:val="24"/>
          <w:szCs w:val="24"/>
        </w:rPr>
        <w:t xml:space="preserve"> 1 alusel arvestatud tulevase võimaliku ehitusaegse müra temaatikaga, mistõttu ka seda eraldi meetmena ei käsitleta.</w:t>
      </w:r>
    </w:p>
    <w:p w14:paraId="1E7F95C4" w14:textId="77777777" w:rsidR="00D1381A" w:rsidRDefault="00D1381A" w:rsidP="00D1381A">
      <w:pPr>
        <w:spacing w:after="0" w:line="240" w:lineRule="auto"/>
        <w:jc w:val="both"/>
        <w:rPr>
          <w:rFonts w:ascii="Times New Roman" w:eastAsia="Calibri" w:hAnsi="Times New Roman" w:cs="Times New Roman"/>
          <w:kern w:val="0"/>
          <w:sz w:val="24"/>
          <w:szCs w:val="24"/>
          <w14:ligatures w14:val="none"/>
        </w:rPr>
      </w:pPr>
    </w:p>
    <w:p w14:paraId="35BAF8D7" w14:textId="05ECAB0D" w:rsidR="00227094" w:rsidRDefault="00CD3073" w:rsidP="00227094">
      <w:pPr>
        <w:spacing w:after="0" w:line="240" w:lineRule="auto"/>
        <w:jc w:val="both"/>
        <w:rPr>
          <w:rFonts w:ascii="Times New Roman" w:hAnsi="Times New Roman" w:cs="Times New Roman"/>
          <w:sz w:val="24"/>
          <w:szCs w:val="24"/>
        </w:rPr>
      </w:pPr>
      <w:r w:rsidRPr="00D201F2">
        <w:rPr>
          <w:rFonts w:ascii="Times New Roman" w:hAnsi="Times New Roman" w:cs="Times New Roman"/>
          <w:sz w:val="24"/>
          <w:szCs w:val="24"/>
        </w:rPr>
        <w:t>Ptk 2.2 nähtuva andmestiku põhjalt ei asu alal maardlaid, ohtlikke ettevõtteid ning pole ka</w:t>
      </w:r>
      <w:r>
        <w:rPr>
          <w:rFonts w:ascii="Times New Roman" w:hAnsi="Times New Roman" w:cs="Times New Roman"/>
          <w:sz w:val="24"/>
          <w:szCs w:val="24"/>
        </w:rPr>
        <w:t xml:space="preserve"> </w:t>
      </w:r>
      <w:r w:rsidRPr="00D201F2">
        <w:rPr>
          <w:rFonts w:ascii="Times New Roman" w:hAnsi="Times New Roman" w:cs="Times New Roman"/>
          <w:sz w:val="24"/>
          <w:szCs w:val="24"/>
        </w:rPr>
        <w:t>maaparandussüsteeme</w:t>
      </w:r>
      <w:r>
        <w:rPr>
          <w:rFonts w:ascii="Times New Roman" w:hAnsi="Times New Roman" w:cs="Times New Roman"/>
          <w:sz w:val="24"/>
          <w:szCs w:val="24"/>
        </w:rPr>
        <w:t xml:space="preserve"> ja</w:t>
      </w:r>
      <w:r w:rsidRPr="00D201F2">
        <w:rPr>
          <w:rFonts w:ascii="Times New Roman" w:hAnsi="Times New Roman" w:cs="Times New Roman"/>
          <w:sz w:val="24"/>
          <w:szCs w:val="24"/>
        </w:rPr>
        <w:t xml:space="preserve"> maaparandusehitisi</w:t>
      </w:r>
      <w:r>
        <w:rPr>
          <w:rFonts w:ascii="Times New Roman" w:hAnsi="Times New Roman" w:cs="Times New Roman"/>
          <w:sz w:val="24"/>
          <w:szCs w:val="24"/>
        </w:rPr>
        <w:t xml:space="preserve">. </w:t>
      </w:r>
      <w:r w:rsidRPr="00FA7189">
        <w:rPr>
          <w:rFonts w:ascii="Times New Roman" w:hAnsi="Times New Roman" w:cs="Times New Roman"/>
          <w:sz w:val="24"/>
          <w:szCs w:val="24"/>
          <w:lang w:eastAsia="ar-SA"/>
        </w:rPr>
        <w:t xml:space="preserve">Inimeste heaolu võib </w:t>
      </w:r>
      <w:r>
        <w:rPr>
          <w:rFonts w:ascii="Times New Roman" w:hAnsi="Times New Roman" w:cs="Times New Roman"/>
          <w:sz w:val="24"/>
          <w:szCs w:val="24"/>
          <w:lang w:eastAsia="ar-SA"/>
        </w:rPr>
        <w:t xml:space="preserve">vastava arenduse puhul </w:t>
      </w:r>
      <w:r w:rsidRPr="00FA7189">
        <w:rPr>
          <w:rFonts w:ascii="Times New Roman" w:hAnsi="Times New Roman" w:cs="Times New Roman"/>
          <w:sz w:val="24"/>
          <w:szCs w:val="24"/>
          <w:lang w:eastAsia="ar-SA"/>
        </w:rPr>
        <w:t xml:space="preserve">muuhulgas seostada veel nt jäätmete, vibratsiooni ja valgusreostuse valdkondadega. </w:t>
      </w:r>
      <w:proofErr w:type="spellStart"/>
      <w:r>
        <w:rPr>
          <w:rFonts w:ascii="Times New Roman" w:hAnsi="Times New Roman" w:cs="Times New Roman"/>
          <w:sz w:val="24"/>
          <w:szCs w:val="24"/>
          <w:lang w:eastAsia="ar-SA"/>
        </w:rPr>
        <w:t>I</w:t>
      </w:r>
      <w:r w:rsidRPr="00CD3073">
        <w:rPr>
          <w:rFonts w:ascii="Times New Roman" w:hAnsi="Times New Roman" w:cs="Times New Roman"/>
          <w:sz w:val="24"/>
          <w:szCs w:val="24"/>
          <w:lang w:eastAsia="ar-SA"/>
        </w:rPr>
        <w:t>nsolatsiooni</w:t>
      </w:r>
      <w:proofErr w:type="spellEnd"/>
      <w:r w:rsidRPr="00CD3073">
        <w:t xml:space="preserve"> </w:t>
      </w:r>
      <w:r w:rsidRPr="00CD3073">
        <w:rPr>
          <w:rFonts w:ascii="Times New Roman" w:hAnsi="Times New Roman" w:cs="Times New Roman"/>
          <w:sz w:val="24"/>
          <w:szCs w:val="24"/>
          <w:lang w:eastAsia="ar-SA"/>
        </w:rPr>
        <w:t xml:space="preserve">temaatikat on puudutatud </w:t>
      </w:r>
      <w:proofErr w:type="spellStart"/>
      <w:r w:rsidRPr="00CD3073">
        <w:rPr>
          <w:rFonts w:ascii="Times New Roman" w:hAnsi="Times New Roman" w:cs="Times New Roman"/>
          <w:sz w:val="24"/>
          <w:szCs w:val="24"/>
          <w:lang w:eastAsia="ar-SA"/>
        </w:rPr>
        <w:t>ptk</w:t>
      </w:r>
      <w:proofErr w:type="spellEnd"/>
      <w:r w:rsidRPr="00CD3073">
        <w:rPr>
          <w:rFonts w:ascii="Times New Roman" w:hAnsi="Times New Roman" w:cs="Times New Roman"/>
          <w:sz w:val="24"/>
          <w:szCs w:val="24"/>
          <w:lang w:eastAsia="ar-SA"/>
        </w:rPr>
        <w:t xml:space="preserve"> 1 </w:t>
      </w:r>
      <w:r>
        <w:rPr>
          <w:rFonts w:ascii="Times New Roman" w:hAnsi="Times New Roman" w:cs="Times New Roman"/>
          <w:sz w:val="24"/>
          <w:szCs w:val="24"/>
          <w:lang w:eastAsia="ar-SA"/>
        </w:rPr>
        <w:t xml:space="preserve">ja </w:t>
      </w:r>
      <w:r w:rsidRPr="00CD3073">
        <w:rPr>
          <w:rFonts w:ascii="Times New Roman" w:hAnsi="Times New Roman" w:cs="Times New Roman"/>
          <w:sz w:val="24"/>
          <w:szCs w:val="24"/>
          <w:lang w:eastAsia="ar-SA"/>
        </w:rPr>
        <w:t>esitatud tingimuste alusel</w:t>
      </w:r>
      <w:r w:rsidRPr="00CD3073">
        <w:t xml:space="preserve"> </w:t>
      </w:r>
      <w:r w:rsidRPr="00CD3073">
        <w:rPr>
          <w:rFonts w:ascii="Times New Roman" w:hAnsi="Times New Roman" w:cs="Times New Roman"/>
          <w:sz w:val="24"/>
          <w:szCs w:val="24"/>
        </w:rPr>
        <w:t xml:space="preserve">tuleb läbi viia </w:t>
      </w:r>
      <w:r w:rsidR="009F5118">
        <w:rPr>
          <w:rFonts w:ascii="Times New Roman" w:hAnsi="Times New Roman" w:cs="Times New Roman"/>
          <w:sz w:val="24"/>
          <w:szCs w:val="24"/>
        </w:rPr>
        <w:t xml:space="preserve">juhendi kohane </w:t>
      </w:r>
      <w:r w:rsidRPr="00CD3073">
        <w:rPr>
          <w:rFonts w:ascii="Times New Roman" w:hAnsi="Times New Roman" w:cs="Times New Roman"/>
          <w:sz w:val="24"/>
          <w:szCs w:val="24"/>
        </w:rPr>
        <w:t xml:space="preserve">otsese päikesevalguse kestuse </w:t>
      </w:r>
      <w:r w:rsidR="00925FA1">
        <w:rPr>
          <w:rFonts w:ascii="Times New Roman" w:hAnsi="Times New Roman" w:cs="Times New Roman"/>
          <w:sz w:val="24"/>
          <w:szCs w:val="24"/>
        </w:rPr>
        <w:t xml:space="preserve">arvutus siinkohal eelkõige </w:t>
      </w:r>
      <w:r w:rsidRPr="00CD3073">
        <w:rPr>
          <w:rFonts w:ascii="Times New Roman" w:hAnsi="Times New Roman" w:cs="Times New Roman"/>
          <w:sz w:val="24"/>
          <w:szCs w:val="24"/>
        </w:rPr>
        <w:t>uutes eluruumides</w:t>
      </w:r>
      <w:r w:rsidRPr="00CD3073">
        <w:rPr>
          <w:rFonts w:ascii="Times New Roman" w:hAnsi="Times New Roman" w:cs="Times New Roman"/>
          <w:sz w:val="24"/>
          <w:szCs w:val="24"/>
          <w:lang w:eastAsia="ar-SA"/>
        </w:rPr>
        <w:t xml:space="preserve">. </w:t>
      </w:r>
      <w:r w:rsidRPr="00FA7189">
        <w:rPr>
          <w:rFonts w:ascii="Times New Roman" w:hAnsi="Times New Roman" w:cs="Times New Roman"/>
          <w:sz w:val="24"/>
          <w:szCs w:val="24"/>
          <w:lang w:eastAsia="ar-SA"/>
        </w:rPr>
        <w:t xml:space="preserve">Planeeritav arendusala liidetaks </w:t>
      </w:r>
      <w:r>
        <w:rPr>
          <w:rFonts w:ascii="Times New Roman" w:hAnsi="Times New Roman" w:cs="Times New Roman"/>
          <w:sz w:val="24"/>
          <w:szCs w:val="24"/>
          <w:lang w:eastAsia="ar-SA"/>
        </w:rPr>
        <w:t xml:space="preserve">tulevikus </w:t>
      </w:r>
      <w:r w:rsidRPr="00FA7189">
        <w:rPr>
          <w:rFonts w:ascii="Times New Roman" w:hAnsi="Times New Roman" w:cs="Times New Roman"/>
          <w:sz w:val="24"/>
          <w:szCs w:val="24"/>
          <w:lang w:eastAsia="ar-SA"/>
        </w:rPr>
        <w:t>Ta</w:t>
      </w:r>
      <w:r>
        <w:rPr>
          <w:rFonts w:ascii="Times New Roman" w:hAnsi="Times New Roman" w:cs="Times New Roman"/>
          <w:sz w:val="24"/>
          <w:szCs w:val="24"/>
          <w:lang w:eastAsia="ar-SA"/>
        </w:rPr>
        <w:t>llinna</w:t>
      </w:r>
      <w:r w:rsidRPr="00FA7189">
        <w:rPr>
          <w:rFonts w:ascii="Times New Roman" w:hAnsi="Times New Roman" w:cs="Times New Roman"/>
          <w:sz w:val="24"/>
          <w:szCs w:val="24"/>
          <w:lang w:eastAsia="ar-SA"/>
        </w:rPr>
        <w:t xml:space="preserve"> linna korraldatud jäätmeveoga, alal tekkivad jäätmed kogutakse kokku</w:t>
      </w:r>
      <w:r>
        <w:rPr>
          <w:rFonts w:ascii="Times New Roman" w:hAnsi="Times New Roman" w:cs="Times New Roman"/>
          <w:sz w:val="24"/>
          <w:szCs w:val="24"/>
          <w:lang w:eastAsia="ar-SA"/>
        </w:rPr>
        <w:t xml:space="preserve"> vastavalt normidele (tagatav ka ehitusajal, vt ka suunist </w:t>
      </w:r>
      <w:proofErr w:type="spellStart"/>
      <w:r>
        <w:rPr>
          <w:rFonts w:ascii="Times New Roman" w:hAnsi="Times New Roman" w:cs="Times New Roman"/>
          <w:sz w:val="24"/>
          <w:szCs w:val="24"/>
          <w:lang w:eastAsia="ar-SA"/>
        </w:rPr>
        <w:t>ptk</w:t>
      </w:r>
      <w:proofErr w:type="spellEnd"/>
      <w:r>
        <w:rPr>
          <w:rFonts w:ascii="Times New Roman" w:hAnsi="Times New Roman" w:cs="Times New Roman"/>
          <w:sz w:val="24"/>
          <w:szCs w:val="24"/>
          <w:lang w:eastAsia="ar-SA"/>
        </w:rPr>
        <w:t xml:space="preserve"> 3.5.1 lõpust)</w:t>
      </w:r>
      <w:r w:rsidRPr="00FA7189">
        <w:rPr>
          <w:rFonts w:ascii="Times New Roman" w:hAnsi="Times New Roman" w:cs="Times New Roman"/>
          <w:sz w:val="24"/>
          <w:szCs w:val="24"/>
          <w:lang w:eastAsia="ar-SA"/>
        </w:rPr>
        <w:t>. Seega ei ole põhjust eeldada ebasoodsaid mõjusid seoses jäätmetekkega. Kavandatava tegevuse korral ei ole ehitusperioodil ega ka ala võimalikul kasutusajal ette näha vibratsiooni või valgusreostuse tegureid</w:t>
      </w:r>
      <w:r>
        <w:rPr>
          <w:rFonts w:ascii="Times New Roman" w:hAnsi="Times New Roman" w:cs="Times New Roman"/>
          <w:sz w:val="24"/>
          <w:szCs w:val="24"/>
          <w:lang w:eastAsia="ar-SA"/>
        </w:rPr>
        <w:t xml:space="preserve"> inimestele</w:t>
      </w:r>
      <w:r w:rsidRPr="00FA7189">
        <w:rPr>
          <w:rFonts w:ascii="Times New Roman" w:hAnsi="Times New Roman" w:cs="Times New Roman"/>
          <w:sz w:val="24"/>
          <w:szCs w:val="24"/>
          <w:lang w:eastAsia="ar-SA"/>
        </w:rPr>
        <w:t xml:space="preserve">, mis võiksid kaasa tuua </w:t>
      </w:r>
      <w:proofErr w:type="spellStart"/>
      <w:r w:rsidRPr="00FA7189">
        <w:rPr>
          <w:rFonts w:ascii="Times New Roman" w:hAnsi="Times New Roman" w:cs="Times New Roman"/>
          <w:sz w:val="24"/>
          <w:szCs w:val="24"/>
          <w:lang w:eastAsia="ar-SA"/>
        </w:rPr>
        <w:t>olulis</w:t>
      </w:r>
      <w:r w:rsidR="00C04BC3">
        <w:rPr>
          <w:rFonts w:ascii="Times New Roman" w:hAnsi="Times New Roman" w:cs="Times New Roman"/>
          <w:sz w:val="24"/>
          <w:szCs w:val="24"/>
          <w:lang w:eastAsia="ar-SA"/>
        </w:rPr>
        <w:t>eid</w:t>
      </w:r>
      <w:proofErr w:type="spellEnd"/>
      <w:r w:rsidRPr="00FA7189">
        <w:rPr>
          <w:rFonts w:ascii="Times New Roman" w:hAnsi="Times New Roman" w:cs="Times New Roman"/>
          <w:sz w:val="24"/>
          <w:szCs w:val="24"/>
          <w:lang w:eastAsia="ar-SA"/>
        </w:rPr>
        <w:t xml:space="preserve"> negatiivseid mõjusid (käsitletud piirkonnas).</w:t>
      </w:r>
      <w:r w:rsidR="00227094">
        <w:rPr>
          <w:rFonts w:ascii="Times New Roman" w:hAnsi="Times New Roman" w:cs="Times New Roman"/>
          <w:sz w:val="24"/>
          <w:szCs w:val="24"/>
          <w:lang w:eastAsia="ar-SA"/>
        </w:rPr>
        <w:t xml:space="preserve"> </w:t>
      </w:r>
      <w:r w:rsidR="00C04BC3">
        <w:rPr>
          <w:rFonts w:ascii="Times New Roman" w:hAnsi="Times New Roman" w:cs="Times New Roman"/>
          <w:sz w:val="24"/>
          <w:szCs w:val="24"/>
          <w:lang w:eastAsia="ar-SA"/>
        </w:rPr>
        <w:t xml:space="preserve">DP kavaga kavandatava maa-aluse korruse tõttu on </w:t>
      </w:r>
      <w:r w:rsidR="00227094">
        <w:rPr>
          <w:rFonts w:ascii="Times New Roman" w:hAnsi="Times New Roman" w:cs="Times New Roman"/>
          <w:sz w:val="24"/>
          <w:szCs w:val="24"/>
          <w:lang w:eastAsia="ar-SA"/>
        </w:rPr>
        <w:t xml:space="preserve">DP kava ala </w:t>
      </w:r>
      <w:proofErr w:type="spellStart"/>
      <w:r w:rsidR="00227094">
        <w:rPr>
          <w:rFonts w:ascii="Times New Roman" w:hAnsi="Times New Roman" w:cs="Times New Roman"/>
          <w:sz w:val="24"/>
          <w:szCs w:val="24"/>
          <w:lang w:eastAsia="ar-SA"/>
        </w:rPr>
        <w:t>lähinaabruses</w:t>
      </w:r>
      <w:proofErr w:type="spellEnd"/>
      <w:r w:rsidR="00227094">
        <w:rPr>
          <w:rFonts w:ascii="Times New Roman" w:hAnsi="Times New Roman" w:cs="Times New Roman"/>
          <w:sz w:val="24"/>
          <w:szCs w:val="24"/>
          <w:lang w:eastAsia="ar-SA"/>
        </w:rPr>
        <w:t xml:space="preserve"> oleva </w:t>
      </w:r>
      <w:r w:rsidR="00227094" w:rsidRPr="00227094">
        <w:rPr>
          <w:rFonts w:ascii="Times New Roman" w:hAnsi="Times New Roman" w:cs="Times New Roman"/>
          <w:sz w:val="24"/>
          <w:szCs w:val="24"/>
        </w:rPr>
        <w:t>Rahumäe tee 3f</w:t>
      </w:r>
      <w:r w:rsidR="00227094">
        <w:rPr>
          <w:rFonts w:ascii="Times New Roman" w:hAnsi="Times New Roman" w:cs="Times New Roman"/>
          <w:sz w:val="24"/>
          <w:szCs w:val="24"/>
        </w:rPr>
        <w:t xml:space="preserve"> (</w:t>
      </w:r>
      <w:r w:rsidR="00227094" w:rsidRPr="00227094">
        <w:rPr>
          <w:rFonts w:ascii="Times New Roman" w:hAnsi="Times New Roman" w:cs="Times New Roman"/>
          <w:sz w:val="24"/>
          <w:szCs w:val="24"/>
        </w:rPr>
        <w:t>78407:703:0045</w:t>
      </w:r>
      <w:r w:rsidR="00227094">
        <w:rPr>
          <w:rFonts w:ascii="Times New Roman" w:hAnsi="Times New Roman" w:cs="Times New Roman"/>
          <w:sz w:val="24"/>
          <w:szCs w:val="24"/>
        </w:rPr>
        <w:t>) osas siiski soovitatav enne ehitustegevust fikseerida vastava hoonestuse ja sellega seotud rajatiste tehniline seisukord ning jälgida ehitiste seisundit DP alal läbiviidavate ehitustööde ajal. Kahjustuste tekkimisel (</w:t>
      </w:r>
      <w:r w:rsidR="00227094" w:rsidRPr="00227094">
        <w:rPr>
          <w:rFonts w:ascii="Times New Roman" w:hAnsi="Times New Roman" w:cs="Times New Roman"/>
          <w:sz w:val="24"/>
          <w:szCs w:val="24"/>
        </w:rPr>
        <w:t>Rahumäe tee 3f</w:t>
      </w:r>
      <w:r w:rsidR="00227094">
        <w:rPr>
          <w:rFonts w:ascii="Times New Roman" w:hAnsi="Times New Roman" w:cs="Times New Roman"/>
          <w:sz w:val="24"/>
          <w:szCs w:val="24"/>
        </w:rPr>
        <w:t xml:space="preserve"> ehitistel) tööd peatada ja fikseerida mh edasised tegevused (sh kahjude hüvitamine).</w:t>
      </w:r>
    </w:p>
    <w:p w14:paraId="6735FCFA" w14:textId="77777777" w:rsidR="00CD3073" w:rsidRPr="00A75BA2" w:rsidRDefault="00CD3073" w:rsidP="00D1381A">
      <w:pPr>
        <w:spacing w:after="0" w:line="240" w:lineRule="auto"/>
        <w:jc w:val="both"/>
        <w:rPr>
          <w:rFonts w:ascii="Times New Roman" w:eastAsia="Calibri" w:hAnsi="Times New Roman" w:cs="Times New Roman"/>
          <w:kern w:val="0"/>
          <w:sz w:val="24"/>
          <w:szCs w:val="24"/>
          <w14:ligatures w14:val="none"/>
        </w:rPr>
      </w:pPr>
    </w:p>
    <w:p w14:paraId="1FA13F72" w14:textId="77777777" w:rsidR="00D1381A" w:rsidRPr="00E8284E" w:rsidRDefault="00D1381A" w:rsidP="00D1381A">
      <w:pPr>
        <w:spacing w:after="0" w:line="240" w:lineRule="auto"/>
        <w:jc w:val="both"/>
        <w:rPr>
          <w:rFonts w:ascii="Times New Roman" w:eastAsia="Calibri" w:hAnsi="Times New Roman" w:cs="Times New Roman"/>
          <w:b/>
          <w:bCs/>
          <w:kern w:val="0"/>
          <w:sz w:val="24"/>
          <w14:ligatures w14:val="none"/>
        </w:rPr>
      </w:pPr>
      <w:r w:rsidRPr="00E8284E">
        <w:rPr>
          <w:rFonts w:ascii="Times New Roman" w:eastAsia="Calibri" w:hAnsi="Times New Roman" w:cs="Times New Roman"/>
          <w:b/>
          <w:bCs/>
          <w:kern w:val="0"/>
          <w:sz w:val="24"/>
          <w14:ligatures w14:val="none"/>
        </w:rPr>
        <w:t>Kokkuvõtvalt ei tuvastatud olulise negatiivse mõju eelduseid (hinnataval objektil)</w:t>
      </w:r>
      <w:r>
        <w:rPr>
          <w:rFonts w:ascii="Times New Roman" w:eastAsia="Calibri" w:hAnsi="Times New Roman" w:cs="Times New Roman"/>
          <w:b/>
          <w:bCs/>
          <w:kern w:val="0"/>
          <w:sz w:val="24"/>
          <w14:ligatures w14:val="none"/>
        </w:rPr>
        <w:t>.</w:t>
      </w:r>
      <w:r w:rsidRPr="00E8284E">
        <w:rPr>
          <w:rFonts w:ascii="Times New Roman" w:eastAsia="Calibri" w:hAnsi="Times New Roman" w:cs="Times New Roman"/>
          <w:b/>
          <w:bCs/>
          <w:kern w:val="0"/>
          <w:sz w:val="24"/>
          <w14:ligatures w14:val="none"/>
        </w:rPr>
        <w:t xml:space="preserve"> </w:t>
      </w:r>
      <w:r w:rsidRPr="006B3DA9">
        <w:rPr>
          <w:rFonts w:ascii="Times New Roman" w:eastAsia="Calibri" w:hAnsi="Times New Roman" w:cs="Times New Roman"/>
          <w:b/>
          <w:bCs/>
          <w:kern w:val="0"/>
          <w:sz w:val="24"/>
          <w14:ligatures w14:val="none"/>
        </w:rPr>
        <w:t>Eeltoodud peatükis käsitletu põhjal on edaspidistes tegevustes asjakohane kaaluda</w:t>
      </w:r>
      <w:r>
        <w:rPr>
          <w:rFonts w:ascii="Times New Roman" w:eastAsia="Calibri" w:hAnsi="Times New Roman" w:cs="Times New Roman"/>
          <w:b/>
          <w:bCs/>
          <w:kern w:val="0"/>
          <w:sz w:val="24"/>
          <w14:ligatures w14:val="none"/>
        </w:rPr>
        <w:t xml:space="preserve"> siiski </w:t>
      </w:r>
      <w:r w:rsidRPr="001A7709">
        <w:rPr>
          <w:rFonts w:ascii="Times New Roman" w:eastAsia="Calibri" w:hAnsi="Times New Roman" w:cs="Times New Roman"/>
          <w:b/>
          <w:bCs/>
          <w:kern w:val="0"/>
          <w:sz w:val="24"/>
          <w14:ligatures w14:val="none"/>
        </w:rPr>
        <w:t>järgnevat</w:t>
      </w:r>
      <w:r w:rsidRPr="00E8284E">
        <w:rPr>
          <w:rFonts w:ascii="Times New Roman" w:eastAsia="Calibri" w:hAnsi="Times New Roman" w:cs="Times New Roman"/>
          <w:b/>
          <w:bCs/>
          <w:kern w:val="0"/>
          <w:sz w:val="24"/>
          <w14:ligatures w14:val="none"/>
        </w:rPr>
        <w:t xml:space="preserve"> (tingimus/suunis, mida järgida edasistes tegevustes, tagamaks jätkuvate/tulevaste protsesside efektiivsemat korraldust):</w:t>
      </w:r>
    </w:p>
    <w:p w14:paraId="080BB795" w14:textId="1318FBD2" w:rsidR="00D1381A" w:rsidRPr="00161FC0" w:rsidRDefault="00227094" w:rsidP="00D1381A">
      <w:pPr>
        <w:pStyle w:val="Loendilik"/>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ar-SA"/>
        </w:rPr>
        <w:t xml:space="preserve">DP kava ala </w:t>
      </w:r>
      <w:proofErr w:type="spellStart"/>
      <w:r>
        <w:rPr>
          <w:rFonts w:ascii="Times New Roman" w:hAnsi="Times New Roman" w:cs="Times New Roman"/>
          <w:sz w:val="24"/>
          <w:szCs w:val="24"/>
          <w:lang w:eastAsia="ar-SA"/>
        </w:rPr>
        <w:t>lähinaabruses</w:t>
      </w:r>
      <w:proofErr w:type="spellEnd"/>
      <w:r>
        <w:rPr>
          <w:rFonts w:ascii="Times New Roman" w:hAnsi="Times New Roman" w:cs="Times New Roman"/>
          <w:sz w:val="24"/>
          <w:szCs w:val="24"/>
          <w:lang w:eastAsia="ar-SA"/>
        </w:rPr>
        <w:t xml:space="preserve"> oleva </w:t>
      </w:r>
      <w:r w:rsidRPr="00227094">
        <w:rPr>
          <w:rFonts w:ascii="Times New Roman" w:hAnsi="Times New Roman" w:cs="Times New Roman"/>
          <w:sz w:val="24"/>
          <w:szCs w:val="24"/>
        </w:rPr>
        <w:t>Rahumäe tee 3f</w:t>
      </w:r>
      <w:r>
        <w:rPr>
          <w:rFonts w:ascii="Times New Roman" w:hAnsi="Times New Roman" w:cs="Times New Roman"/>
          <w:sz w:val="24"/>
          <w:szCs w:val="24"/>
        </w:rPr>
        <w:t xml:space="preserve"> (</w:t>
      </w:r>
      <w:r w:rsidRPr="00227094">
        <w:rPr>
          <w:rFonts w:ascii="Times New Roman" w:hAnsi="Times New Roman" w:cs="Times New Roman"/>
          <w:sz w:val="24"/>
          <w:szCs w:val="24"/>
        </w:rPr>
        <w:t>78407:703:0045</w:t>
      </w:r>
      <w:r>
        <w:rPr>
          <w:rFonts w:ascii="Times New Roman" w:hAnsi="Times New Roman" w:cs="Times New Roman"/>
          <w:sz w:val="24"/>
          <w:szCs w:val="24"/>
        </w:rPr>
        <w:t xml:space="preserve">) osas on soovitatav enne ehitustegevust fikseerida vastava hoonestuse ja sellega seotud rajatiste tehniline </w:t>
      </w:r>
      <w:r>
        <w:rPr>
          <w:rFonts w:ascii="Times New Roman" w:hAnsi="Times New Roman" w:cs="Times New Roman"/>
          <w:sz w:val="24"/>
          <w:szCs w:val="24"/>
        </w:rPr>
        <w:lastRenderedPageBreak/>
        <w:t>seisukord ning jälgida ehitiste seisundit DP alal läbiviidavate ehitustööde ajal. Kahjustuste tekkimisel (</w:t>
      </w:r>
      <w:r w:rsidRPr="00227094">
        <w:rPr>
          <w:rFonts w:ascii="Times New Roman" w:hAnsi="Times New Roman" w:cs="Times New Roman"/>
          <w:sz w:val="24"/>
          <w:szCs w:val="24"/>
        </w:rPr>
        <w:t>Rahumäe tee 3f</w:t>
      </w:r>
      <w:r>
        <w:rPr>
          <w:rFonts w:ascii="Times New Roman" w:hAnsi="Times New Roman" w:cs="Times New Roman"/>
          <w:sz w:val="24"/>
          <w:szCs w:val="24"/>
        </w:rPr>
        <w:t>) tööd peatada ja fikseerida mh edasised tegevused (sh kahjude hüvitamine).</w:t>
      </w:r>
    </w:p>
    <w:p w14:paraId="332F3715" w14:textId="77777777" w:rsidR="00D1381A" w:rsidRDefault="00D1381A" w:rsidP="00D1381A">
      <w:pPr>
        <w:spacing w:after="0" w:line="240" w:lineRule="auto"/>
        <w:jc w:val="both"/>
        <w:rPr>
          <w:rFonts w:ascii="Times New Roman" w:hAnsi="Times New Roman" w:cs="Times New Roman"/>
          <w:sz w:val="24"/>
          <w:szCs w:val="24"/>
        </w:rPr>
      </w:pPr>
    </w:p>
    <w:p w14:paraId="362C8380" w14:textId="0CD3E9F2" w:rsidR="00DD6B0F" w:rsidRPr="00DD6B0F" w:rsidRDefault="00DD6B0F" w:rsidP="00475D0D">
      <w:pPr>
        <w:pStyle w:val="Pealkiri3"/>
        <w:numPr>
          <w:ilvl w:val="2"/>
          <w:numId w:val="5"/>
        </w:numPr>
        <w:spacing w:before="0" w:after="0" w:line="240" w:lineRule="auto"/>
        <w:jc w:val="both"/>
        <w:rPr>
          <w:rFonts w:ascii="Times New Roman" w:hAnsi="Times New Roman" w:cs="Times New Roman"/>
          <w:b/>
          <w:bCs/>
          <w:i/>
          <w:iCs/>
          <w:color w:val="000000" w:themeColor="text1"/>
          <w:sz w:val="24"/>
          <w:szCs w:val="24"/>
        </w:rPr>
      </w:pPr>
      <w:bookmarkStart w:id="17" w:name="_Toc223343780"/>
      <w:r w:rsidRPr="00DD6B0F">
        <w:rPr>
          <w:rFonts w:ascii="Times New Roman" w:hAnsi="Times New Roman" w:cs="Times New Roman"/>
          <w:b/>
          <w:bCs/>
          <w:i/>
          <w:iCs/>
          <w:color w:val="000000" w:themeColor="text1"/>
          <w:sz w:val="24"/>
          <w:szCs w:val="24"/>
        </w:rPr>
        <w:t>Mõjutatava ala väärtus ja tundlikkus, sh looduslikud iseärasused, kultuuripärand ja intensiivne maakasutus</w:t>
      </w:r>
      <w:bookmarkEnd w:id="17"/>
    </w:p>
    <w:p w14:paraId="78666F97" w14:textId="77777777" w:rsidR="00DD6B0F" w:rsidRDefault="00DD6B0F" w:rsidP="00A46C52">
      <w:pPr>
        <w:spacing w:after="0" w:line="240" w:lineRule="auto"/>
        <w:jc w:val="both"/>
        <w:rPr>
          <w:rFonts w:ascii="Times New Roman" w:hAnsi="Times New Roman" w:cs="Times New Roman"/>
          <w:sz w:val="24"/>
          <w:szCs w:val="24"/>
        </w:rPr>
      </w:pPr>
    </w:p>
    <w:p w14:paraId="4B384C3C" w14:textId="58148232" w:rsidR="00A46C52" w:rsidRDefault="00A46C52" w:rsidP="00A46C52">
      <w:pPr>
        <w:spacing w:after="0" w:line="240" w:lineRule="auto"/>
        <w:jc w:val="both"/>
        <w:rPr>
          <w:rFonts w:ascii="Times New Roman" w:eastAsia="Calibri" w:hAnsi="Times New Roman" w:cs="Times New Roman"/>
          <w:kern w:val="0"/>
          <w:sz w:val="24"/>
          <w14:ligatures w14:val="none"/>
        </w:rPr>
      </w:pPr>
      <w:r w:rsidRPr="00CD2A59">
        <w:rPr>
          <w:rFonts w:ascii="Times New Roman" w:eastAsia="Calibri" w:hAnsi="Times New Roman" w:cs="Times New Roman"/>
          <w:kern w:val="0"/>
          <w:sz w:val="24"/>
          <w14:ligatures w14:val="none"/>
        </w:rPr>
        <w:t xml:space="preserve">Vastava ala kohta koondunud andmed </w:t>
      </w:r>
      <w:r w:rsidR="00227094">
        <w:rPr>
          <w:rFonts w:ascii="Times New Roman" w:eastAsia="Calibri" w:hAnsi="Times New Roman" w:cs="Times New Roman"/>
          <w:kern w:val="0"/>
          <w:sz w:val="24"/>
          <w14:ligatures w14:val="none"/>
        </w:rPr>
        <w:t xml:space="preserve">(sh </w:t>
      </w:r>
      <w:proofErr w:type="spellStart"/>
      <w:r w:rsidR="00227094">
        <w:rPr>
          <w:rFonts w:ascii="Times New Roman" w:eastAsia="Calibri" w:hAnsi="Times New Roman" w:cs="Times New Roman"/>
          <w:kern w:val="0"/>
          <w:sz w:val="24"/>
          <w14:ligatures w14:val="none"/>
        </w:rPr>
        <w:t>ptk</w:t>
      </w:r>
      <w:proofErr w:type="spellEnd"/>
      <w:r w:rsidR="00227094">
        <w:rPr>
          <w:rFonts w:ascii="Times New Roman" w:eastAsia="Calibri" w:hAnsi="Times New Roman" w:cs="Times New Roman"/>
          <w:kern w:val="0"/>
          <w:sz w:val="24"/>
          <w14:ligatures w14:val="none"/>
        </w:rPr>
        <w:t xml:space="preserve"> 2.2 ja 3.1) </w:t>
      </w:r>
      <w:r w:rsidRPr="00CD2A59">
        <w:rPr>
          <w:rFonts w:ascii="Times New Roman" w:eastAsia="Calibri" w:hAnsi="Times New Roman" w:cs="Times New Roman"/>
          <w:kern w:val="0"/>
          <w:sz w:val="24"/>
          <w14:ligatures w14:val="none"/>
        </w:rPr>
        <w:t>käesolevas töös ei näita, et tegemist oleks tundliku või juba liiga intensiivselt kasutatud alaga</w:t>
      </w:r>
      <w:r>
        <w:rPr>
          <w:rFonts w:ascii="Times New Roman" w:eastAsia="Calibri" w:hAnsi="Times New Roman" w:cs="Times New Roman"/>
          <w:kern w:val="0"/>
          <w:sz w:val="24"/>
          <w14:ligatures w14:val="none"/>
        </w:rPr>
        <w:t xml:space="preserve">. Ala ja selle ümbruskonna senise maakasutusega seotud aspekte, mida on vaja kontrollida enne elamumaana kasutusele võttu, on kirjeldutud juba </w:t>
      </w:r>
      <w:proofErr w:type="spellStart"/>
      <w:r>
        <w:rPr>
          <w:rFonts w:ascii="Times New Roman" w:eastAsia="Calibri" w:hAnsi="Times New Roman" w:cs="Times New Roman"/>
          <w:kern w:val="0"/>
          <w:sz w:val="24"/>
          <w14:ligatures w14:val="none"/>
        </w:rPr>
        <w:t>ptk</w:t>
      </w:r>
      <w:proofErr w:type="spellEnd"/>
      <w:r w:rsidR="00B24AF3">
        <w:rPr>
          <w:rFonts w:ascii="Times New Roman" w:eastAsia="Calibri" w:hAnsi="Times New Roman" w:cs="Times New Roman"/>
          <w:kern w:val="0"/>
          <w:sz w:val="24"/>
          <w14:ligatures w14:val="none"/>
        </w:rPr>
        <w:t xml:space="preserve"> </w:t>
      </w:r>
      <w:r>
        <w:rPr>
          <w:rFonts w:ascii="Times New Roman" w:eastAsia="Calibri" w:hAnsi="Times New Roman" w:cs="Times New Roman"/>
          <w:kern w:val="0"/>
          <w:sz w:val="24"/>
          <w14:ligatures w14:val="none"/>
        </w:rPr>
        <w:t>3.5.1 – 3.5.2, sh arvestades DP osas väljastatud lähteseisukohti (vt refereeringu</w:t>
      </w:r>
      <w:r w:rsidR="00227094">
        <w:rPr>
          <w:rFonts w:ascii="Times New Roman" w:eastAsia="Calibri" w:hAnsi="Times New Roman" w:cs="Times New Roman"/>
          <w:kern w:val="0"/>
          <w:sz w:val="24"/>
          <w14:ligatures w14:val="none"/>
        </w:rPr>
        <w:t>id</w:t>
      </w:r>
      <w:r>
        <w:rPr>
          <w:rFonts w:ascii="Times New Roman" w:eastAsia="Calibri" w:hAnsi="Times New Roman" w:cs="Times New Roman"/>
          <w:kern w:val="0"/>
          <w:sz w:val="24"/>
          <w14:ligatures w14:val="none"/>
        </w:rPr>
        <w:t xml:space="preserve"> ka eelhinnangu </w:t>
      </w:r>
      <w:proofErr w:type="spellStart"/>
      <w:r>
        <w:rPr>
          <w:rFonts w:ascii="Times New Roman" w:eastAsia="Calibri" w:hAnsi="Times New Roman" w:cs="Times New Roman"/>
          <w:kern w:val="0"/>
          <w:sz w:val="24"/>
          <w14:ligatures w14:val="none"/>
        </w:rPr>
        <w:t>ptk</w:t>
      </w:r>
      <w:proofErr w:type="spellEnd"/>
      <w:r>
        <w:rPr>
          <w:rFonts w:ascii="Times New Roman" w:eastAsia="Calibri" w:hAnsi="Times New Roman" w:cs="Times New Roman"/>
          <w:kern w:val="0"/>
          <w:sz w:val="24"/>
          <w14:ligatures w14:val="none"/>
        </w:rPr>
        <w:t xml:space="preserve"> 1</w:t>
      </w:r>
      <w:r w:rsidR="00B24AF3">
        <w:rPr>
          <w:rFonts w:ascii="Times New Roman" w:eastAsia="Calibri" w:hAnsi="Times New Roman" w:cs="Times New Roman"/>
          <w:kern w:val="0"/>
          <w:sz w:val="24"/>
          <w14:ligatures w14:val="none"/>
        </w:rPr>
        <w:t xml:space="preserve"> ja 2</w:t>
      </w:r>
      <w:r>
        <w:rPr>
          <w:rFonts w:ascii="Times New Roman" w:eastAsia="Calibri" w:hAnsi="Times New Roman" w:cs="Times New Roman"/>
          <w:kern w:val="0"/>
          <w:sz w:val="24"/>
          <w14:ligatures w14:val="none"/>
        </w:rPr>
        <w:t>).</w:t>
      </w:r>
    </w:p>
    <w:p w14:paraId="49D165D9" w14:textId="77777777" w:rsidR="00A46C52" w:rsidRDefault="00A46C52" w:rsidP="00A46C52">
      <w:pPr>
        <w:spacing w:after="0" w:line="240" w:lineRule="auto"/>
        <w:jc w:val="both"/>
        <w:rPr>
          <w:rFonts w:ascii="Times New Roman" w:eastAsia="Calibri" w:hAnsi="Times New Roman" w:cs="Times New Roman"/>
          <w:kern w:val="0"/>
          <w:sz w:val="24"/>
          <w14:ligatures w14:val="none"/>
        </w:rPr>
      </w:pPr>
    </w:p>
    <w:p w14:paraId="72A0CACD" w14:textId="43F63B1C" w:rsidR="00DD6B0F" w:rsidRDefault="00A46C52" w:rsidP="00A46C52">
      <w:pPr>
        <w:spacing w:after="0" w:line="240" w:lineRule="auto"/>
        <w:jc w:val="both"/>
        <w:rPr>
          <w:rFonts w:ascii="Times New Roman" w:hAnsi="Times New Roman" w:cs="Times New Roman"/>
          <w:sz w:val="24"/>
          <w:szCs w:val="24"/>
        </w:rPr>
      </w:pPr>
      <w:r w:rsidRPr="00A14430">
        <w:rPr>
          <w:rFonts w:ascii="Times New Roman" w:eastAsia="Calibri" w:hAnsi="Times New Roman" w:cs="Times New Roman"/>
          <w:kern w:val="0"/>
          <w:sz w:val="24"/>
          <w14:ligatures w14:val="none"/>
        </w:rPr>
        <w:t>DP kava alal ja ümbruses (ca 100 m) ei ole teadaolevalt karuputke kolooniaid.</w:t>
      </w:r>
      <w:r>
        <w:rPr>
          <w:rFonts w:ascii="Times New Roman" w:eastAsia="Calibri" w:hAnsi="Times New Roman" w:cs="Times New Roman"/>
          <w:kern w:val="0"/>
          <w:sz w:val="24"/>
          <w14:ligatures w14:val="none"/>
        </w:rPr>
        <w:t xml:space="preserve"> </w:t>
      </w:r>
      <w:r w:rsidRPr="00A46C52">
        <w:rPr>
          <w:rFonts w:ascii="Times New Roman" w:eastAsia="Calibri" w:hAnsi="Times New Roman" w:cs="Times New Roman"/>
          <w:kern w:val="0"/>
          <w:sz w:val="24"/>
          <w14:ligatures w14:val="none"/>
        </w:rPr>
        <w:t>DP alast loodesuunal ca 80 m edela suunal on ajaloomälestis „Rahumäe kalmistu“ (kultuurimälestiste register 1211)</w:t>
      </w:r>
      <w:r>
        <w:rPr>
          <w:rFonts w:ascii="Times New Roman" w:eastAsia="Calibri" w:hAnsi="Times New Roman" w:cs="Times New Roman"/>
          <w:kern w:val="0"/>
          <w:sz w:val="24"/>
          <w14:ligatures w14:val="none"/>
        </w:rPr>
        <w:t xml:space="preserve">. </w:t>
      </w:r>
      <w:r w:rsidR="00227094">
        <w:rPr>
          <w:rFonts w:ascii="Times New Roman" w:eastAsia="Calibri" w:hAnsi="Times New Roman" w:cs="Times New Roman"/>
          <w:kern w:val="0"/>
          <w:sz w:val="24"/>
          <w14:ligatures w14:val="none"/>
        </w:rPr>
        <w:t>K</w:t>
      </w:r>
      <w:r w:rsidRPr="00A46C52">
        <w:rPr>
          <w:rFonts w:ascii="Times New Roman" w:eastAsia="Calibri" w:hAnsi="Times New Roman" w:cs="Times New Roman"/>
          <w:kern w:val="0"/>
          <w:sz w:val="24"/>
          <w14:ligatures w14:val="none"/>
        </w:rPr>
        <w:t>avandatava</w:t>
      </w:r>
      <w:r w:rsidR="00B24AF3">
        <w:rPr>
          <w:rFonts w:ascii="Times New Roman" w:eastAsia="Calibri" w:hAnsi="Times New Roman" w:cs="Times New Roman"/>
          <w:kern w:val="0"/>
          <w:sz w:val="24"/>
          <w14:ligatures w14:val="none"/>
        </w:rPr>
        <w:t>l</w:t>
      </w:r>
      <w:r w:rsidRPr="00A46C52">
        <w:rPr>
          <w:rFonts w:ascii="Times New Roman" w:eastAsia="Calibri" w:hAnsi="Times New Roman" w:cs="Times New Roman"/>
          <w:kern w:val="0"/>
          <w:sz w:val="24"/>
          <w14:ligatures w14:val="none"/>
        </w:rPr>
        <w:t xml:space="preserve"> tegevus</w:t>
      </w:r>
      <w:r>
        <w:rPr>
          <w:rFonts w:ascii="Times New Roman" w:eastAsia="Calibri" w:hAnsi="Times New Roman" w:cs="Times New Roman"/>
          <w:kern w:val="0"/>
          <w:sz w:val="24"/>
          <w14:ligatures w14:val="none"/>
        </w:rPr>
        <w:t>el ei ole olulist mõju</w:t>
      </w:r>
      <w:r w:rsidR="00E158A1" w:rsidRPr="00E158A1">
        <w:t xml:space="preserve"> </w:t>
      </w:r>
      <w:r w:rsidR="00E158A1" w:rsidRPr="00E158A1">
        <w:rPr>
          <w:rFonts w:ascii="Times New Roman" w:eastAsia="Calibri" w:hAnsi="Times New Roman" w:cs="Times New Roman"/>
          <w:kern w:val="0"/>
          <w:sz w:val="24"/>
          <w14:ligatures w14:val="none"/>
        </w:rPr>
        <w:t>ajaloomälesti</w:t>
      </w:r>
      <w:r w:rsidR="00E158A1">
        <w:rPr>
          <w:rFonts w:ascii="Times New Roman" w:eastAsia="Calibri" w:hAnsi="Times New Roman" w:cs="Times New Roman"/>
          <w:kern w:val="0"/>
          <w:sz w:val="24"/>
          <w14:ligatures w14:val="none"/>
        </w:rPr>
        <w:t>sele</w:t>
      </w:r>
      <w:r w:rsidRPr="00A46C52">
        <w:rPr>
          <w:rFonts w:ascii="Times New Roman" w:eastAsia="Calibri" w:hAnsi="Times New Roman" w:cs="Times New Roman"/>
          <w:kern w:val="0"/>
          <w:sz w:val="24"/>
          <w14:ligatures w14:val="none"/>
        </w:rPr>
        <w:t>.</w:t>
      </w:r>
      <w:r>
        <w:rPr>
          <w:rFonts w:ascii="Times New Roman" w:eastAsia="Calibri" w:hAnsi="Times New Roman" w:cs="Times New Roman"/>
          <w:kern w:val="0"/>
          <w:sz w:val="24"/>
          <w14:ligatures w14:val="none"/>
        </w:rPr>
        <w:t xml:space="preserve"> </w:t>
      </w:r>
      <w:r w:rsidRPr="00CD2A59">
        <w:rPr>
          <w:rFonts w:ascii="Times New Roman" w:eastAsia="Calibri" w:hAnsi="Times New Roman" w:cs="Times New Roman"/>
          <w:kern w:val="0"/>
          <w:sz w:val="24"/>
          <w14:ligatures w14:val="none"/>
        </w:rPr>
        <w:t>Samuti ei esine pärandkultuuri objekte, mis kavandatavat tegevust võiks mõjutada või millele võiks omakorda mõju olla.</w:t>
      </w:r>
    </w:p>
    <w:p w14:paraId="5D548768" w14:textId="77777777" w:rsidR="00892648" w:rsidRDefault="00892648" w:rsidP="00A46C52">
      <w:pPr>
        <w:spacing w:after="0" w:line="240" w:lineRule="auto"/>
        <w:jc w:val="both"/>
        <w:rPr>
          <w:rFonts w:ascii="Times New Roman" w:hAnsi="Times New Roman" w:cs="Times New Roman"/>
          <w:sz w:val="24"/>
          <w:szCs w:val="24"/>
        </w:rPr>
      </w:pPr>
    </w:p>
    <w:p w14:paraId="217A4882" w14:textId="58466DBF" w:rsidR="00892648" w:rsidRDefault="00892648" w:rsidP="00A46C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Praegusel DP </w:t>
      </w:r>
      <w:r w:rsidRPr="00CD66D2">
        <w:rPr>
          <w:rFonts w:ascii="Times New Roman" w:hAnsi="Times New Roman" w:cs="Times New Roman"/>
          <w:sz w:val="24"/>
          <w:szCs w:val="24"/>
        </w:rPr>
        <w:t xml:space="preserve">alal pesitseda võivate lindude </w:t>
      </w:r>
      <w:r>
        <w:rPr>
          <w:rFonts w:ascii="Times New Roman" w:hAnsi="Times New Roman" w:cs="Times New Roman"/>
          <w:sz w:val="24"/>
          <w:szCs w:val="24"/>
        </w:rPr>
        <w:t xml:space="preserve">lühiajaliste </w:t>
      </w:r>
      <w:r w:rsidRPr="00CD66D2">
        <w:rPr>
          <w:rFonts w:ascii="Times New Roman" w:hAnsi="Times New Roman" w:cs="Times New Roman"/>
          <w:sz w:val="24"/>
          <w:szCs w:val="24"/>
        </w:rPr>
        <w:t>mõju</w:t>
      </w:r>
      <w:r>
        <w:rPr>
          <w:rFonts w:ascii="Times New Roman" w:hAnsi="Times New Roman" w:cs="Times New Roman"/>
          <w:sz w:val="24"/>
          <w:szCs w:val="24"/>
        </w:rPr>
        <w:t>tus</w:t>
      </w:r>
      <w:r w:rsidRPr="00CD66D2">
        <w:rPr>
          <w:rFonts w:ascii="Times New Roman" w:hAnsi="Times New Roman" w:cs="Times New Roman"/>
          <w:sz w:val="24"/>
          <w:szCs w:val="24"/>
        </w:rPr>
        <w:t>eelduste vähendamiseks tuleb vältida puude raiet raierahu perioodil. Looduskaitseseaduse § 55 lg 6</w:t>
      </w:r>
      <w:r w:rsidRPr="00CD66D2">
        <w:rPr>
          <w:rFonts w:ascii="Times New Roman" w:hAnsi="Times New Roman" w:cs="Times New Roman"/>
          <w:sz w:val="24"/>
          <w:szCs w:val="24"/>
          <w:vertAlign w:val="superscript"/>
        </w:rPr>
        <w:t>1</w:t>
      </w:r>
      <w:r w:rsidRPr="00CD66D2">
        <w:rPr>
          <w:rFonts w:ascii="Times New Roman" w:hAnsi="Times New Roman" w:cs="Times New Roman"/>
          <w:sz w:val="24"/>
          <w:szCs w:val="24"/>
        </w:rPr>
        <w:t xml:space="preserve"> p 1 ja 2 alusel on looduslikult esinevate lindude pesade ja munade tahtlik hävitamine ja kahjustamine või pesade kõrvaldamine ning tahtlik häirimine, eriti pesitsemise ja poegade üleskasvatamise ajal, keelatud. Tuleb arvestada, et kui avastatakse pesitsev lind väljaspool pesitsusperioodi (tundlikum periood 15.04 kuni 15. juulini), siis ei ole lubatud teda häirida.</w:t>
      </w:r>
    </w:p>
    <w:p w14:paraId="6B3C763F" w14:textId="77777777" w:rsidR="00892648" w:rsidRPr="00A75BA2" w:rsidRDefault="00892648" w:rsidP="00892648">
      <w:pPr>
        <w:spacing w:after="0" w:line="240" w:lineRule="auto"/>
        <w:jc w:val="both"/>
        <w:rPr>
          <w:rFonts w:ascii="Times New Roman" w:hAnsi="Times New Roman" w:cs="Times New Roman"/>
          <w:sz w:val="24"/>
          <w:szCs w:val="24"/>
        </w:rPr>
      </w:pPr>
    </w:p>
    <w:p w14:paraId="0991329F" w14:textId="77777777" w:rsidR="00892648" w:rsidRPr="00E8284E" w:rsidRDefault="00892648" w:rsidP="00892648">
      <w:pPr>
        <w:spacing w:after="0" w:line="240" w:lineRule="auto"/>
        <w:jc w:val="both"/>
        <w:rPr>
          <w:rFonts w:ascii="Times New Roman" w:eastAsia="Calibri" w:hAnsi="Times New Roman" w:cs="Times New Roman"/>
          <w:b/>
          <w:bCs/>
          <w:kern w:val="0"/>
          <w:sz w:val="24"/>
          <w14:ligatures w14:val="none"/>
        </w:rPr>
      </w:pPr>
      <w:r>
        <w:rPr>
          <w:rFonts w:ascii="Times New Roman" w:hAnsi="Times New Roman" w:cs="Times New Roman"/>
          <w:sz w:val="24"/>
          <w:szCs w:val="24"/>
        </w:rPr>
        <w:t xml:space="preserve">Seega </w:t>
      </w:r>
      <w:r w:rsidRPr="008E4C1A">
        <w:rPr>
          <w:rFonts w:ascii="Times New Roman" w:hAnsi="Times New Roman" w:cs="Times New Roman"/>
          <w:sz w:val="24"/>
          <w:szCs w:val="24"/>
        </w:rPr>
        <w:t xml:space="preserve">DP kava ala ja selle ümbruse kohta koondunud andmed käesolevas töös ei näita, et tegemist oleks tundliku või juba liiga intensiivselt kasutatud alaga, kus </w:t>
      </w:r>
      <w:proofErr w:type="spellStart"/>
      <w:r w:rsidRPr="008E4C1A">
        <w:rPr>
          <w:rFonts w:ascii="Times New Roman" w:hAnsi="Times New Roman" w:cs="Times New Roman"/>
          <w:sz w:val="24"/>
          <w:szCs w:val="24"/>
        </w:rPr>
        <w:t>ptk</w:t>
      </w:r>
      <w:proofErr w:type="spellEnd"/>
      <w:r w:rsidRPr="008E4C1A">
        <w:rPr>
          <w:rFonts w:ascii="Times New Roman" w:hAnsi="Times New Roman" w:cs="Times New Roman"/>
          <w:sz w:val="24"/>
          <w:szCs w:val="24"/>
        </w:rPr>
        <w:t xml:space="preserve"> 1 kirjeldatud arend</w:t>
      </w:r>
      <w:r>
        <w:rPr>
          <w:rFonts w:ascii="Times New Roman" w:hAnsi="Times New Roman" w:cs="Times New Roman"/>
          <w:sz w:val="24"/>
          <w:szCs w:val="24"/>
        </w:rPr>
        <w:t xml:space="preserve">ustegevust ellu viia ei tohiks. </w:t>
      </w:r>
      <w:r w:rsidRPr="00CD66D2">
        <w:rPr>
          <w:rFonts w:ascii="Times New Roman" w:hAnsi="Times New Roman" w:cs="Times New Roman"/>
          <w:b/>
          <w:sz w:val="24"/>
          <w:szCs w:val="24"/>
        </w:rPr>
        <w:t>St k</w:t>
      </w:r>
      <w:r w:rsidRPr="00E8284E">
        <w:rPr>
          <w:rFonts w:ascii="Times New Roman" w:eastAsia="Calibri" w:hAnsi="Times New Roman" w:cs="Times New Roman"/>
          <w:b/>
          <w:bCs/>
          <w:kern w:val="0"/>
          <w:sz w:val="24"/>
          <w14:ligatures w14:val="none"/>
        </w:rPr>
        <w:t xml:space="preserve">okkuvõtvalt ei tuvastatud olulise negatiivse mõju </w:t>
      </w:r>
      <w:r>
        <w:rPr>
          <w:rFonts w:ascii="Times New Roman" w:eastAsia="Calibri" w:hAnsi="Times New Roman" w:cs="Times New Roman"/>
          <w:b/>
          <w:bCs/>
          <w:kern w:val="0"/>
          <w:sz w:val="24"/>
          <w14:ligatures w14:val="none"/>
        </w:rPr>
        <w:t>eelduseid (hinnataval objektil).</w:t>
      </w:r>
      <w:r w:rsidRPr="00E8284E">
        <w:rPr>
          <w:rFonts w:ascii="Times New Roman" w:eastAsia="Calibri" w:hAnsi="Times New Roman" w:cs="Times New Roman"/>
          <w:b/>
          <w:bCs/>
          <w:kern w:val="0"/>
          <w:sz w:val="24"/>
          <w14:ligatures w14:val="none"/>
        </w:rPr>
        <w:t xml:space="preserve"> </w:t>
      </w:r>
      <w:r w:rsidRPr="006B3DA9">
        <w:rPr>
          <w:rFonts w:ascii="Times New Roman" w:eastAsia="Calibri" w:hAnsi="Times New Roman" w:cs="Times New Roman"/>
          <w:b/>
          <w:bCs/>
          <w:kern w:val="0"/>
          <w:sz w:val="24"/>
          <w14:ligatures w14:val="none"/>
        </w:rPr>
        <w:t>Eeltoodud peatükis käsitletu põhjal on edaspidistes tegevustes asjakohane kaaluda</w:t>
      </w:r>
      <w:r>
        <w:rPr>
          <w:rFonts w:ascii="Times New Roman" w:eastAsia="Calibri" w:hAnsi="Times New Roman" w:cs="Times New Roman"/>
          <w:b/>
          <w:bCs/>
          <w:kern w:val="0"/>
          <w:sz w:val="24"/>
          <w14:ligatures w14:val="none"/>
        </w:rPr>
        <w:t xml:space="preserve"> siiski </w:t>
      </w:r>
      <w:r w:rsidRPr="001A7709">
        <w:rPr>
          <w:rFonts w:ascii="Times New Roman" w:eastAsia="Calibri" w:hAnsi="Times New Roman" w:cs="Times New Roman"/>
          <w:b/>
          <w:bCs/>
          <w:kern w:val="0"/>
          <w:sz w:val="24"/>
          <w14:ligatures w14:val="none"/>
        </w:rPr>
        <w:t>järgnevat</w:t>
      </w:r>
      <w:r w:rsidRPr="00E8284E">
        <w:rPr>
          <w:rFonts w:ascii="Times New Roman" w:eastAsia="Calibri" w:hAnsi="Times New Roman" w:cs="Times New Roman"/>
          <w:b/>
          <w:bCs/>
          <w:kern w:val="0"/>
          <w:sz w:val="24"/>
          <w14:ligatures w14:val="none"/>
        </w:rPr>
        <w:t xml:space="preserve"> (tingimus/suunis, mida järgida edasistes tegevustes, tagamaks jätkuvate/tulevaste protsesside efektiivsemat korraldust):</w:t>
      </w:r>
    </w:p>
    <w:p w14:paraId="1754BC68" w14:textId="51194955" w:rsidR="00892648" w:rsidRPr="00892648" w:rsidRDefault="00892648" w:rsidP="00475D0D">
      <w:pPr>
        <w:pStyle w:val="Loendilik"/>
        <w:numPr>
          <w:ilvl w:val="0"/>
          <w:numId w:val="22"/>
        </w:numPr>
        <w:spacing w:after="0" w:line="240" w:lineRule="auto"/>
        <w:jc w:val="both"/>
        <w:rPr>
          <w:rFonts w:ascii="Times New Roman" w:hAnsi="Times New Roman" w:cs="Times New Roman"/>
          <w:sz w:val="24"/>
          <w:szCs w:val="24"/>
        </w:rPr>
      </w:pPr>
      <w:r>
        <w:rPr>
          <w:rFonts w:ascii="Times New Roman" w:eastAsia="Calibri" w:hAnsi="Times New Roman" w:cs="Times New Roman"/>
          <w:kern w:val="0"/>
          <w:sz w:val="24"/>
          <w14:ligatures w14:val="none"/>
        </w:rPr>
        <w:t>R</w:t>
      </w:r>
      <w:r w:rsidRPr="00D565E0">
        <w:rPr>
          <w:rFonts w:ascii="Times New Roman" w:eastAsia="Calibri" w:hAnsi="Times New Roman" w:cs="Times New Roman"/>
          <w:kern w:val="0"/>
          <w:sz w:val="24"/>
          <w14:ligatures w14:val="none"/>
        </w:rPr>
        <w:t xml:space="preserve">aietegevust on soovitatav läbi viia väljaspool </w:t>
      </w:r>
      <w:r>
        <w:rPr>
          <w:rFonts w:ascii="Times New Roman" w:eastAsia="Calibri" w:hAnsi="Times New Roman" w:cs="Times New Roman"/>
          <w:kern w:val="0"/>
          <w:sz w:val="24"/>
          <w14:ligatures w14:val="none"/>
        </w:rPr>
        <w:t>lindude</w:t>
      </w:r>
      <w:r w:rsidRPr="00D565E0">
        <w:rPr>
          <w:rFonts w:ascii="Times New Roman" w:eastAsia="Calibri" w:hAnsi="Times New Roman" w:cs="Times New Roman"/>
          <w:kern w:val="0"/>
          <w:sz w:val="24"/>
          <w14:ligatures w14:val="none"/>
        </w:rPr>
        <w:t xml:space="preserve"> pesitsusperioodi (</w:t>
      </w:r>
      <w:r w:rsidRPr="00CD66D2">
        <w:rPr>
          <w:rFonts w:ascii="Times New Roman" w:eastAsia="Calibri" w:hAnsi="Times New Roman" w:cs="Times New Roman"/>
          <w:kern w:val="0"/>
          <w:sz w:val="24"/>
          <w14:ligatures w14:val="none"/>
        </w:rPr>
        <w:t>tundlikum periood 15.04 kuni 15. juulini</w:t>
      </w:r>
      <w:r w:rsidRPr="00D565E0">
        <w:rPr>
          <w:rFonts w:ascii="Times New Roman" w:eastAsia="Calibri" w:hAnsi="Times New Roman" w:cs="Times New Roman"/>
          <w:kern w:val="0"/>
          <w:sz w:val="24"/>
          <w14:ligatures w14:val="none"/>
        </w:rPr>
        <w:t>)</w:t>
      </w:r>
      <w:r>
        <w:rPr>
          <w:rFonts w:ascii="Times New Roman" w:eastAsia="Calibri" w:hAnsi="Times New Roman" w:cs="Times New Roman"/>
          <w:kern w:val="0"/>
          <w:sz w:val="24"/>
          <w14:ligatures w14:val="none"/>
        </w:rPr>
        <w:t>. Raie teostamisele eelnevalt veenduda pesitsevate lindude puudumises ka väljaspool eelnevalt nimetatud perioodi.</w:t>
      </w:r>
    </w:p>
    <w:p w14:paraId="622F36CD" w14:textId="77777777" w:rsidR="00DD6B0F" w:rsidRPr="00DD6B0F" w:rsidRDefault="00DD6B0F" w:rsidP="00475D0D">
      <w:pPr>
        <w:spacing w:after="0" w:line="240" w:lineRule="auto"/>
        <w:rPr>
          <w:rFonts w:ascii="Times New Roman" w:hAnsi="Times New Roman" w:cs="Times New Roman"/>
          <w:sz w:val="24"/>
          <w:szCs w:val="24"/>
        </w:rPr>
      </w:pPr>
    </w:p>
    <w:p w14:paraId="64BD8FC1" w14:textId="01B71472" w:rsidR="00DD6B0F" w:rsidRPr="00DD6B0F" w:rsidRDefault="00DD6B0F" w:rsidP="00475D0D">
      <w:pPr>
        <w:pStyle w:val="Pealkiri3"/>
        <w:numPr>
          <w:ilvl w:val="2"/>
          <w:numId w:val="5"/>
        </w:numPr>
        <w:spacing w:before="0" w:after="0" w:line="240" w:lineRule="auto"/>
        <w:jc w:val="both"/>
        <w:rPr>
          <w:rFonts w:ascii="Times New Roman" w:hAnsi="Times New Roman" w:cs="Times New Roman"/>
          <w:b/>
          <w:bCs/>
          <w:i/>
          <w:iCs/>
          <w:color w:val="000000" w:themeColor="text1"/>
          <w:sz w:val="24"/>
          <w:szCs w:val="24"/>
        </w:rPr>
      </w:pPr>
      <w:bookmarkStart w:id="18" w:name="_Toc223343781"/>
      <w:r w:rsidRPr="00DD6B0F">
        <w:rPr>
          <w:rFonts w:ascii="Times New Roman" w:hAnsi="Times New Roman" w:cs="Times New Roman"/>
          <w:b/>
          <w:bCs/>
          <w:i/>
          <w:iCs/>
          <w:color w:val="000000" w:themeColor="text1"/>
          <w:sz w:val="24"/>
          <w:szCs w:val="24"/>
        </w:rPr>
        <w:t>Mõju kaitstavatele loodusobjektidele ja Natura 2000 võrgustiku alale</w:t>
      </w:r>
      <w:bookmarkEnd w:id="18"/>
    </w:p>
    <w:p w14:paraId="610E6EA2" w14:textId="77777777" w:rsidR="00DD6B0F" w:rsidRDefault="00DD6B0F" w:rsidP="00BB0D54">
      <w:pPr>
        <w:spacing w:after="0" w:line="240" w:lineRule="auto"/>
        <w:jc w:val="both"/>
        <w:rPr>
          <w:rFonts w:ascii="Times New Roman" w:hAnsi="Times New Roman" w:cs="Times New Roman"/>
          <w:sz w:val="24"/>
          <w:szCs w:val="24"/>
        </w:rPr>
      </w:pPr>
    </w:p>
    <w:p w14:paraId="38E1FF06" w14:textId="18F44E51" w:rsidR="00BB0D54" w:rsidRDefault="00BB0D54" w:rsidP="00BB0D54">
      <w:pPr>
        <w:spacing w:after="0" w:line="240" w:lineRule="auto"/>
        <w:jc w:val="both"/>
        <w:rPr>
          <w:rFonts w:ascii="Times New Roman" w:hAnsi="Times New Roman" w:cs="Times New Roman"/>
          <w:sz w:val="24"/>
          <w:szCs w:val="24"/>
        </w:rPr>
      </w:pPr>
      <w:r w:rsidRPr="0021342D">
        <w:rPr>
          <w:rFonts w:ascii="Times New Roman" w:hAnsi="Times New Roman" w:cs="Times New Roman"/>
          <w:sz w:val="24"/>
          <w:szCs w:val="24"/>
        </w:rPr>
        <w:t>Ptk</w:t>
      </w:r>
      <w:r>
        <w:rPr>
          <w:rFonts w:ascii="Times New Roman" w:hAnsi="Times New Roman" w:cs="Times New Roman"/>
          <w:sz w:val="24"/>
          <w:szCs w:val="24"/>
        </w:rPr>
        <w:t xml:space="preserve"> 1 ja</w:t>
      </w:r>
      <w:r w:rsidRPr="0021342D">
        <w:rPr>
          <w:rFonts w:ascii="Times New Roman" w:hAnsi="Times New Roman" w:cs="Times New Roman"/>
          <w:sz w:val="24"/>
          <w:szCs w:val="24"/>
        </w:rPr>
        <w:t xml:space="preserve"> 2.2 nähtub, et DP </w:t>
      </w:r>
      <w:r w:rsidR="00227094">
        <w:rPr>
          <w:rFonts w:ascii="Times New Roman" w:hAnsi="Times New Roman" w:cs="Times New Roman"/>
          <w:sz w:val="24"/>
          <w:szCs w:val="24"/>
        </w:rPr>
        <w:t>ala</w:t>
      </w:r>
      <w:r w:rsidRPr="0021342D">
        <w:rPr>
          <w:rFonts w:ascii="Times New Roman" w:hAnsi="Times New Roman" w:cs="Times New Roman"/>
          <w:sz w:val="24"/>
          <w:szCs w:val="24"/>
        </w:rPr>
        <w:t xml:space="preserve"> vahetus (otseses kontaktvööndis) ümbruskonnas olulisi Euroopa Liidu </w:t>
      </w:r>
      <w:r>
        <w:rPr>
          <w:rFonts w:ascii="Times New Roman" w:hAnsi="Times New Roman" w:cs="Times New Roman"/>
          <w:sz w:val="24"/>
          <w:szCs w:val="24"/>
        </w:rPr>
        <w:t xml:space="preserve">või siseriiklike </w:t>
      </w:r>
      <w:r w:rsidRPr="0021342D">
        <w:rPr>
          <w:rFonts w:ascii="Times New Roman" w:hAnsi="Times New Roman" w:cs="Times New Roman"/>
          <w:sz w:val="24"/>
          <w:szCs w:val="24"/>
        </w:rPr>
        <w:t>looduskaitselisi objekte ei asu.</w:t>
      </w:r>
      <w:r w:rsidRPr="00BB0D54">
        <w:t xml:space="preserve"> </w:t>
      </w:r>
      <w:r w:rsidRPr="00BB0D54">
        <w:rPr>
          <w:rFonts w:ascii="Times New Roman" w:hAnsi="Times New Roman" w:cs="Times New Roman"/>
          <w:sz w:val="24"/>
          <w:szCs w:val="24"/>
        </w:rPr>
        <w:t>Kavandtava tegevuse kinnistutel ei esine väärtuslikke kooslusi. DP alast ca 75 m kaugusel on kanakulli (</w:t>
      </w:r>
      <w:proofErr w:type="spellStart"/>
      <w:r w:rsidRPr="00BB0D54">
        <w:rPr>
          <w:rFonts w:ascii="Times New Roman" w:hAnsi="Times New Roman" w:cs="Times New Roman"/>
          <w:i/>
          <w:iCs/>
          <w:sz w:val="24"/>
          <w:szCs w:val="24"/>
        </w:rPr>
        <w:t>Accipiter</w:t>
      </w:r>
      <w:proofErr w:type="spellEnd"/>
      <w:r w:rsidRPr="00BB0D54">
        <w:rPr>
          <w:rFonts w:ascii="Times New Roman" w:hAnsi="Times New Roman" w:cs="Times New Roman"/>
          <w:i/>
          <w:iCs/>
          <w:sz w:val="24"/>
          <w:szCs w:val="24"/>
        </w:rPr>
        <w:t xml:space="preserve"> </w:t>
      </w:r>
      <w:proofErr w:type="spellStart"/>
      <w:r w:rsidRPr="00BB0D54">
        <w:rPr>
          <w:rFonts w:ascii="Times New Roman" w:hAnsi="Times New Roman" w:cs="Times New Roman"/>
          <w:i/>
          <w:iCs/>
          <w:sz w:val="24"/>
          <w:szCs w:val="24"/>
        </w:rPr>
        <w:t>gentilis</w:t>
      </w:r>
      <w:proofErr w:type="spellEnd"/>
      <w:r w:rsidRPr="00BB0D54">
        <w:rPr>
          <w:rFonts w:ascii="Times New Roman" w:hAnsi="Times New Roman" w:cs="Times New Roman"/>
          <w:sz w:val="24"/>
          <w:szCs w:val="24"/>
        </w:rPr>
        <w:t>; KLO9126827) leiukoht (</w:t>
      </w:r>
      <w:r w:rsidR="00227094">
        <w:rPr>
          <w:rFonts w:ascii="Times New Roman" w:hAnsi="Times New Roman" w:cs="Times New Roman"/>
          <w:sz w:val="24"/>
          <w:szCs w:val="24"/>
        </w:rPr>
        <w:t xml:space="preserve">vt </w:t>
      </w:r>
      <w:proofErr w:type="spellStart"/>
      <w:r w:rsidR="00227094">
        <w:rPr>
          <w:rFonts w:ascii="Times New Roman" w:hAnsi="Times New Roman" w:cs="Times New Roman"/>
          <w:sz w:val="24"/>
          <w:szCs w:val="24"/>
        </w:rPr>
        <w:t>ptk</w:t>
      </w:r>
      <w:proofErr w:type="spellEnd"/>
      <w:r w:rsidR="00227094">
        <w:rPr>
          <w:rFonts w:ascii="Times New Roman" w:hAnsi="Times New Roman" w:cs="Times New Roman"/>
          <w:sz w:val="24"/>
          <w:szCs w:val="24"/>
        </w:rPr>
        <w:t xml:space="preserve"> 2.2</w:t>
      </w:r>
      <w:r w:rsidRPr="00BB0D54">
        <w:rPr>
          <w:rFonts w:ascii="Times New Roman" w:hAnsi="Times New Roman" w:cs="Times New Roman"/>
          <w:sz w:val="24"/>
          <w:szCs w:val="24"/>
        </w:rPr>
        <w:t>).</w:t>
      </w:r>
      <w:r w:rsidRPr="00BB0D54">
        <w:t xml:space="preserve"> </w:t>
      </w:r>
      <w:r w:rsidRPr="00BB0D54">
        <w:rPr>
          <w:rFonts w:ascii="Times New Roman" w:hAnsi="Times New Roman" w:cs="Times New Roman"/>
          <w:sz w:val="24"/>
          <w:szCs w:val="24"/>
        </w:rPr>
        <w:t>Käesoleva töös kavandatav tegevus ei paikne kanakulli leiukohas.</w:t>
      </w:r>
      <w:r>
        <w:t xml:space="preserve"> </w:t>
      </w:r>
      <w:r>
        <w:rPr>
          <w:rFonts w:ascii="Times New Roman" w:hAnsi="Times New Roman" w:cs="Times New Roman"/>
          <w:sz w:val="24"/>
          <w:szCs w:val="24"/>
        </w:rPr>
        <w:t>Kavandatava tegevuse l</w:t>
      </w:r>
      <w:r w:rsidRPr="00BB0D54">
        <w:rPr>
          <w:rFonts w:ascii="Times New Roman" w:hAnsi="Times New Roman" w:cs="Times New Roman"/>
          <w:sz w:val="24"/>
          <w:szCs w:val="24"/>
        </w:rPr>
        <w:t>ähteseisukohtade (Tallinna Linnaplaneerimise Amet 22.12.2025. a käskkiri nr T-11-1/25/43) lisas 1 on toodud nõue, et vältimaks lindude kokkupõrkeid ehitistega, mitte kavandada suuri klaaspindu või kasutada lahendusi, mis muudavad klaasi lindudele nähtavaks, kasutades klaasil piisava tihedusega visuaalseid markereid, sobiva töötlusega klaasi või sobivat klaasitüüpi.</w:t>
      </w:r>
      <w:r>
        <w:rPr>
          <w:rFonts w:ascii="Times New Roman" w:hAnsi="Times New Roman" w:cs="Times New Roman"/>
          <w:sz w:val="24"/>
          <w:szCs w:val="24"/>
        </w:rPr>
        <w:t xml:space="preserve"> Linnistikuga seotud </w:t>
      </w:r>
      <w:r w:rsidRPr="00BB0D54">
        <w:rPr>
          <w:rFonts w:ascii="Times New Roman" w:hAnsi="Times New Roman" w:cs="Times New Roman"/>
          <w:sz w:val="24"/>
          <w:szCs w:val="24"/>
        </w:rPr>
        <w:t xml:space="preserve">tingimusi on refereeritud (DP lähteseisukohad) juba eelhinnangu </w:t>
      </w:r>
      <w:proofErr w:type="spellStart"/>
      <w:r w:rsidRPr="00BB0D54">
        <w:rPr>
          <w:rFonts w:ascii="Times New Roman" w:hAnsi="Times New Roman" w:cs="Times New Roman"/>
          <w:sz w:val="24"/>
          <w:szCs w:val="24"/>
        </w:rPr>
        <w:t>ptk</w:t>
      </w:r>
      <w:proofErr w:type="spellEnd"/>
      <w:r w:rsidRPr="00BB0D54">
        <w:rPr>
          <w:rFonts w:ascii="Times New Roman" w:hAnsi="Times New Roman" w:cs="Times New Roman"/>
          <w:sz w:val="24"/>
          <w:szCs w:val="24"/>
        </w:rPr>
        <w:t xml:space="preserve"> </w:t>
      </w:r>
      <w:r>
        <w:rPr>
          <w:rFonts w:ascii="Times New Roman" w:hAnsi="Times New Roman" w:cs="Times New Roman"/>
          <w:sz w:val="24"/>
          <w:szCs w:val="24"/>
        </w:rPr>
        <w:t>2.2</w:t>
      </w:r>
      <w:r w:rsidRPr="00BB0D54">
        <w:rPr>
          <w:rFonts w:ascii="Times New Roman" w:hAnsi="Times New Roman" w:cs="Times New Roman"/>
          <w:sz w:val="24"/>
          <w:szCs w:val="24"/>
        </w:rPr>
        <w:t>.</w:t>
      </w:r>
      <w:r w:rsidRPr="00BB0D54">
        <w:t xml:space="preserve"> </w:t>
      </w:r>
      <w:r w:rsidRPr="00BB0D54">
        <w:rPr>
          <w:rFonts w:ascii="Times New Roman" w:hAnsi="Times New Roman" w:cs="Times New Roman"/>
          <w:sz w:val="24"/>
          <w:szCs w:val="24"/>
        </w:rPr>
        <w:t>Kuna vastav nõue on juba toodud lähteseisukohtades, siis eraldi</w:t>
      </w:r>
      <w:r>
        <w:rPr>
          <w:rFonts w:ascii="Times New Roman" w:hAnsi="Times New Roman" w:cs="Times New Roman"/>
          <w:sz w:val="24"/>
          <w:szCs w:val="24"/>
        </w:rPr>
        <w:t xml:space="preserve"> tingimust alapeatüki lõpus ei seata.</w:t>
      </w:r>
      <w:r w:rsidR="00227094">
        <w:rPr>
          <w:rFonts w:ascii="Times New Roman" w:hAnsi="Times New Roman" w:cs="Times New Roman"/>
          <w:sz w:val="24"/>
          <w:szCs w:val="24"/>
        </w:rPr>
        <w:t xml:space="preserve"> </w:t>
      </w:r>
      <w:r w:rsidRPr="00D565E0">
        <w:rPr>
          <w:rFonts w:ascii="Times New Roman" w:eastAsia="Calibri" w:hAnsi="Times New Roman" w:cs="Times New Roman"/>
          <w:b/>
          <w:bCs/>
          <w:kern w:val="0"/>
          <w:sz w:val="24"/>
          <w14:ligatures w14:val="none"/>
        </w:rPr>
        <w:t xml:space="preserve">Kokkuvõtvalt ei tuvastatud olulise negatiivse mõju </w:t>
      </w:r>
      <w:r>
        <w:rPr>
          <w:rFonts w:ascii="Times New Roman" w:eastAsia="Calibri" w:hAnsi="Times New Roman" w:cs="Times New Roman"/>
          <w:b/>
          <w:bCs/>
          <w:kern w:val="0"/>
          <w:sz w:val="24"/>
          <w14:ligatures w14:val="none"/>
        </w:rPr>
        <w:t>eelduseid (hinnataval objektil) vastavas valdkonnas.</w:t>
      </w:r>
    </w:p>
    <w:p w14:paraId="3A9D06E1" w14:textId="77777777" w:rsidR="00BB0D54" w:rsidRPr="00DD6B0F" w:rsidRDefault="00BB0D54" w:rsidP="00BB0D54">
      <w:pPr>
        <w:spacing w:after="0" w:line="240" w:lineRule="auto"/>
        <w:jc w:val="both"/>
        <w:rPr>
          <w:rFonts w:ascii="Times New Roman" w:hAnsi="Times New Roman" w:cs="Times New Roman"/>
          <w:sz w:val="24"/>
          <w:szCs w:val="24"/>
        </w:rPr>
      </w:pPr>
    </w:p>
    <w:p w14:paraId="5740B92D" w14:textId="44145F24" w:rsidR="00DD6B0F" w:rsidRPr="00DD6B0F" w:rsidRDefault="00DD6B0F" w:rsidP="00475D0D">
      <w:pPr>
        <w:pStyle w:val="Pealkiri3"/>
        <w:numPr>
          <w:ilvl w:val="2"/>
          <w:numId w:val="5"/>
        </w:numPr>
        <w:spacing w:before="0" w:after="0" w:line="240" w:lineRule="auto"/>
        <w:jc w:val="both"/>
        <w:rPr>
          <w:rFonts w:ascii="Times New Roman" w:hAnsi="Times New Roman" w:cs="Times New Roman"/>
          <w:b/>
          <w:bCs/>
          <w:i/>
          <w:iCs/>
          <w:color w:val="000000" w:themeColor="text1"/>
          <w:sz w:val="24"/>
          <w:szCs w:val="24"/>
        </w:rPr>
      </w:pPr>
      <w:bookmarkStart w:id="19" w:name="_Toc223343782"/>
      <w:r w:rsidRPr="00DD6B0F">
        <w:rPr>
          <w:rFonts w:ascii="Times New Roman" w:hAnsi="Times New Roman" w:cs="Times New Roman"/>
          <w:b/>
          <w:bCs/>
          <w:i/>
          <w:iCs/>
          <w:color w:val="000000" w:themeColor="text1"/>
          <w:sz w:val="24"/>
          <w:szCs w:val="24"/>
        </w:rPr>
        <w:t>Piiriülene mõju ja katastroofid</w:t>
      </w:r>
      <w:bookmarkEnd w:id="19"/>
    </w:p>
    <w:p w14:paraId="7150CEA4" w14:textId="77777777" w:rsidR="00DD6B0F" w:rsidRDefault="00DD6B0F" w:rsidP="00475D0D">
      <w:pPr>
        <w:spacing w:after="0" w:line="240" w:lineRule="auto"/>
        <w:rPr>
          <w:rFonts w:ascii="Times New Roman" w:hAnsi="Times New Roman" w:cs="Times New Roman"/>
          <w:sz w:val="24"/>
          <w:szCs w:val="24"/>
        </w:rPr>
      </w:pPr>
    </w:p>
    <w:p w14:paraId="4E0A94E7" w14:textId="57108329" w:rsidR="00DD6B0F" w:rsidRPr="009571D5" w:rsidRDefault="009571D5" w:rsidP="00475D0D">
      <w:pPr>
        <w:spacing w:after="0" w:line="240" w:lineRule="auto"/>
        <w:jc w:val="both"/>
        <w:rPr>
          <w:rFonts w:ascii="Times New Roman" w:eastAsia="Calibri" w:hAnsi="Times New Roman" w:cs="Times New Roman"/>
          <w:kern w:val="0"/>
          <w:sz w:val="24"/>
          <w14:ligatures w14:val="none"/>
        </w:rPr>
      </w:pPr>
      <w:r w:rsidRPr="00F10364">
        <w:rPr>
          <w:rFonts w:ascii="Times New Roman" w:eastAsia="Calibri" w:hAnsi="Times New Roman" w:cs="Times New Roman"/>
          <w:kern w:val="0"/>
          <w:sz w:val="24"/>
          <w14:ligatures w14:val="none"/>
        </w:rPr>
        <w:t xml:space="preserve">Kavandatava tegevusega ei kaasne täiendavaid ohtlikke olukordi (suurõnnetusi/katastroofe) ega ka piiriüleseid mõjusid. Seega tegevus ei lisa täiendavaid ohtusid tavapärasesse keskkonda, arvestades mh tegevuse mastaabiga. </w:t>
      </w:r>
      <w:r w:rsidRPr="008B6416">
        <w:rPr>
          <w:rFonts w:ascii="Times New Roman" w:eastAsia="Calibri" w:hAnsi="Times New Roman" w:cs="Times New Roman"/>
          <w:b/>
          <w:kern w:val="0"/>
          <w:sz w:val="24"/>
          <w14:ligatures w14:val="none"/>
        </w:rPr>
        <w:t>Kokkuvõtvalt ei ole ette näha negatiivsete (ebasoodsate) mõjude avaldumist.</w:t>
      </w:r>
    </w:p>
    <w:p w14:paraId="0A5EFF3C" w14:textId="77777777" w:rsidR="00DD6B0F" w:rsidRPr="00DD6B0F" w:rsidRDefault="00DD6B0F" w:rsidP="00475D0D">
      <w:pPr>
        <w:spacing w:after="0" w:line="240" w:lineRule="auto"/>
        <w:rPr>
          <w:rFonts w:ascii="Times New Roman" w:hAnsi="Times New Roman" w:cs="Times New Roman"/>
          <w:sz w:val="24"/>
          <w:szCs w:val="24"/>
        </w:rPr>
      </w:pPr>
    </w:p>
    <w:p w14:paraId="690CD9EC" w14:textId="515798E2" w:rsidR="00DD6B0F" w:rsidRPr="00DD6B0F" w:rsidRDefault="00DD6B0F" w:rsidP="00475D0D">
      <w:pPr>
        <w:pStyle w:val="Pealkiri2"/>
        <w:numPr>
          <w:ilvl w:val="1"/>
          <w:numId w:val="5"/>
        </w:numPr>
        <w:spacing w:before="0" w:after="0" w:line="240" w:lineRule="auto"/>
        <w:jc w:val="both"/>
        <w:rPr>
          <w:rFonts w:ascii="Times New Roman" w:hAnsi="Times New Roman" w:cs="Times New Roman"/>
          <w:b/>
          <w:bCs/>
          <w:color w:val="000000" w:themeColor="text1"/>
          <w:sz w:val="28"/>
          <w:szCs w:val="28"/>
        </w:rPr>
      </w:pPr>
      <w:bookmarkStart w:id="20" w:name="_Toc223343783"/>
      <w:r w:rsidRPr="00DD6B0F">
        <w:rPr>
          <w:rFonts w:ascii="Times New Roman" w:hAnsi="Times New Roman" w:cs="Times New Roman"/>
          <w:b/>
          <w:bCs/>
          <w:color w:val="000000" w:themeColor="text1"/>
          <w:sz w:val="28"/>
          <w:szCs w:val="28"/>
        </w:rPr>
        <w:t>Eelhindamise kontroll-loetelu KMH tasandi ehk tegevuslubade võtmes</w:t>
      </w:r>
      <w:bookmarkEnd w:id="20"/>
    </w:p>
    <w:p w14:paraId="461FE9C2" w14:textId="77777777" w:rsidR="00DD6B0F" w:rsidRDefault="00DD6B0F" w:rsidP="00475D0D">
      <w:pPr>
        <w:spacing w:after="0" w:line="240" w:lineRule="auto"/>
        <w:rPr>
          <w:rFonts w:ascii="Times New Roman" w:hAnsi="Times New Roman" w:cs="Times New Roman"/>
          <w:sz w:val="24"/>
          <w:szCs w:val="24"/>
        </w:rPr>
      </w:pPr>
    </w:p>
    <w:p w14:paraId="341EBAAD" w14:textId="0DDB90B5" w:rsidR="000C5BCD" w:rsidRPr="00CF3ABF" w:rsidRDefault="000C5BCD" w:rsidP="00475D0D">
      <w:pPr>
        <w:spacing w:after="0" w:line="240" w:lineRule="auto"/>
        <w:jc w:val="both"/>
        <w:rPr>
          <w:rFonts w:ascii="Times New Roman" w:eastAsia="Calibri" w:hAnsi="Times New Roman" w:cs="Times New Roman"/>
          <w:kern w:val="0"/>
          <w:sz w:val="24"/>
          <w:lang w:eastAsia="et-EE"/>
          <w14:ligatures w14:val="none"/>
        </w:rPr>
      </w:pPr>
      <w:r w:rsidRPr="00CF3ABF">
        <w:rPr>
          <w:rFonts w:ascii="Times New Roman" w:eastAsia="Calibri" w:hAnsi="Times New Roman" w:cs="Times New Roman"/>
          <w:kern w:val="0"/>
          <w:sz w:val="24"/>
          <w:lang w:eastAsia="et-EE"/>
          <w14:ligatures w14:val="none"/>
        </w:rPr>
        <w:t xml:space="preserve">Hinnangud on antud, arvestades nii otsese, kui ka kaudse mõju suurust ja ruumilist ulatust (nt geograafiline või mõjutatavate (inimesed vm) hulk) ning võimalikkust, tugevust, kestvust, sagedust ja pöörduvust, sh kumulatiivsust ja koosmõju, samuti ka õnnetuste esinemise võimalikkust (ka alad, kus </w:t>
      </w:r>
      <w:r w:rsidRPr="00CF3ABF">
        <w:rPr>
          <w:rFonts w:ascii="Times New Roman" w:eastAsia="Calibri" w:hAnsi="Times New Roman" w:cs="Times New Roman"/>
          <w:kern w:val="0"/>
          <w:sz w:val="24"/>
          <w:lang w:eastAsia="ar-SA"/>
          <w14:ligatures w14:val="none"/>
        </w:rPr>
        <w:t>õigusaktidega kehtestatud nõudeid on ületatud või võidakse ületada</w:t>
      </w:r>
      <w:r w:rsidRPr="00CF3ABF">
        <w:rPr>
          <w:rFonts w:ascii="Times New Roman" w:eastAsia="Calibri" w:hAnsi="Times New Roman" w:cs="Times New Roman"/>
          <w:kern w:val="0"/>
          <w:sz w:val="24"/>
          <w:lang w:eastAsia="et-EE"/>
          <w14:ligatures w14:val="none"/>
        </w:rPr>
        <w:t xml:space="preserve">). </w:t>
      </w:r>
      <w:r w:rsidRPr="00CF3ABF">
        <w:rPr>
          <w:rFonts w:ascii="Times New Roman" w:eastAsia="Calibri" w:hAnsi="Times New Roman" w:cs="Times New Roman"/>
          <w:b/>
          <w:kern w:val="0"/>
          <w:sz w:val="24"/>
          <w:lang w:eastAsia="et-EE"/>
          <w14:ligatures w14:val="none"/>
        </w:rPr>
        <w:t xml:space="preserve">Tegevuse </w:t>
      </w:r>
      <w:r w:rsidR="00910989">
        <w:rPr>
          <w:rFonts w:ascii="Times New Roman" w:eastAsia="Calibri" w:hAnsi="Times New Roman" w:cs="Times New Roman"/>
          <w:b/>
          <w:kern w:val="0"/>
          <w:sz w:val="24"/>
          <w:lang w:eastAsia="et-EE"/>
          <w14:ligatures w14:val="none"/>
        </w:rPr>
        <w:t>(planeeringu menetluse järgse kehtestamise järgselt)</w:t>
      </w:r>
      <w:r w:rsidRPr="00CF3ABF">
        <w:rPr>
          <w:rFonts w:ascii="Times New Roman" w:eastAsia="Calibri" w:hAnsi="Times New Roman" w:cs="Times New Roman"/>
          <w:b/>
          <w:kern w:val="0"/>
          <w:sz w:val="24"/>
          <w:lang w:eastAsia="et-EE"/>
          <w14:ligatures w14:val="none"/>
        </w:rPr>
        <w:t xml:space="preserve"> elluviimisega seotud</w:t>
      </w:r>
      <w:r w:rsidRPr="00CF3ABF">
        <w:rPr>
          <w:rFonts w:ascii="Times New Roman" w:eastAsia="Calibri" w:hAnsi="Times New Roman" w:cs="Times New Roman"/>
          <w:kern w:val="0"/>
          <w:sz w:val="24"/>
          <w:lang w:eastAsia="et-EE"/>
          <w14:ligatures w14:val="none"/>
        </w:rPr>
        <w:t xml:space="preserve"> </w:t>
      </w:r>
      <w:r w:rsidRPr="00CF3ABF">
        <w:rPr>
          <w:rFonts w:ascii="Times New Roman" w:eastAsia="Calibri" w:hAnsi="Times New Roman" w:cs="Times New Roman"/>
          <w:b/>
          <w:kern w:val="0"/>
          <w:sz w:val="24"/>
          <w:lang w:eastAsia="et-EE"/>
          <w14:ligatures w14:val="none"/>
        </w:rPr>
        <w:t>olulised keskkonnaprobleemid ehk ebasoodsad mõjud</w:t>
      </w:r>
      <w:r w:rsidRPr="00CF3ABF">
        <w:rPr>
          <w:rFonts w:ascii="Times New Roman" w:eastAsia="Calibri" w:hAnsi="Times New Roman" w:cs="Times New Roman"/>
          <w:kern w:val="0"/>
          <w:sz w:val="24"/>
          <w:lang w:eastAsia="et-EE"/>
          <w14:ligatures w14:val="none"/>
        </w:rPr>
        <w:t xml:space="preserve"> (koos muude mõjualas toimuvate ja/või planeeritavate tegevustega) </w:t>
      </w:r>
      <w:r w:rsidRPr="00CF3ABF">
        <w:rPr>
          <w:rFonts w:ascii="Times New Roman" w:eastAsia="Calibri" w:hAnsi="Times New Roman" w:cs="Times New Roman"/>
          <w:b/>
          <w:kern w:val="0"/>
          <w:sz w:val="24"/>
          <w:lang w:eastAsia="et-EE"/>
          <w14:ligatures w14:val="none"/>
        </w:rPr>
        <w:t xml:space="preserve">ja </w:t>
      </w:r>
      <w:r w:rsidRPr="00CF3ABF">
        <w:rPr>
          <w:rFonts w:ascii="Times New Roman" w:eastAsia="Calibri" w:hAnsi="Times New Roman" w:cs="Times New Roman"/>
          <w:b/>
          <w:bCs/>
          <w:kern w:val="0"/>
          <w:sz w:val="24"/>
          <w:lang w:eastAsia="et-EE"/>
          <w14:ligatures w14:val="none"/>
        </w:rPr>
        <w:t>mõjude (ebasoodne olustik) tõhusa ennetamise, vältimise, vähendamise ja leevendamise täiendavad võimalused</w:t>
      </w:r>
      <w:r w:rsidRPr="00CF3ABF">
        <w:rPr>
          <w:rFonts w:ascii="Times New Roman" w:eastAsia="Calibri" w:hAnsi="Times New Roman" w:cs="Times New Roman"/>
          <w:kern w:val="0"/>
          <w:sz w:val="24"/>
          <w:lang w:eastAsia="et-EE"/>
          <w14:ligatures w14:val="none"/>
        </w:rPr>
        <w:t xml:space="preserve"> on seotud alljärgnevate teemadega:</w:t>
      </w:r>
    </w:p>
    <w:p w14:paraId="19EC3D0A" w14:textId="77777777" w:rsidR="000C5BCD" w:rsidRPr="00CF3ABF" w:rsidRDefault="000C5BCD" w:rsidP="00475D0D">
      <w:pPr>
        <w:numPr>
          <w:ilvl w:val="0"/>
          <w:numId w:val="7"/>
        </w:numPr>
        <w:suppressAutoHyphens/>
        <w:spacing w:after="0" w:line="240" w:lineRule="auto"/>
        <w:contextualSpacing/>
        <w:jc w:val="both"/>
        <w:rPr>
          <w:rFonts w:ascii="Times New Roman" w:eastAsia="Times New Roman" w:hAnsi="Times New Roman" w:cs="Times New Roman"/>
          <w:kern w:val="0"/>
          <w:sz w:val="24"/>
          <w:szCs w:val="24"/>
          <w:lang w:eastAsia="et-EE"/>
          <w14:ligatures w14:val="none"/>
        </w:rPr>
      </w:pPr>
      <w:r w:rsidRPr="00CF3ABF">
        <w:rPr>
          <w:rFonts w:ascii="Times New Roman" w:eastAsia="Times New Roman" w:hAnsi="Times New Roman" w:cs="Times New Roman"/>
          <w:kern w:val="0"/>
          <w:sz w:val="24"/>
          <w:szCs w:val="24"/>
          <w:lang w:eastAsia="et-EE"/>
          <w14:ligatures w14:val="none"/>
        </w:rPr>
        <w:t>maa ja maakasutus.</w:t>
      </w:r>
    </w:p>
    <w:p w14:paraId="16EE7955" w14:textId="77777777" w:rsidR="000C5BCD" w:rsidRPr="00CF3ABF" w:rsidRDefault="000C5BCD" w:rsidP="00475D0D">
      <w:pPr>
        <w:numPr>
          <w:ilvl w:val="0"/>
          <w:numId w:val="7"/>
        </w:numPr>
        <w:suppressAutoHyphens/>
        <w:spacing w:after="0" w:line="240" w:lineRule="auto"/>
        <w:contextualSpacing/>
        <w:jc w:val="both"/>
        <w:rPr>
          <w:rFonts w:ascii="Times New Roman" w:eastAsia="Times New Roman" w:hAnsi="Times New Roman" w:cs="Times New Roman"/>
          <w:kern w:val="0"/>
          <w:sz w:val="24"/>
          <w:szCs w:val="24"/>
          <w:lang w:eastAsia="et-EE"/>
          <w14:ligatures w14:val="none"/>
        </w:rPr>
      </w:pPr>
      <w:r w:rsidRPr="00CF3ABF">
        <w:rPr>
          <w:rFonts w:ascii="Times New Roman" w:eastAsia="Times New Roman" w:hAnsi="Times New Roman" w:cs="Times New Roman"/>
          <w:kern w:val="0"/>
          <w:sz w:val="24"/>
          <w:szCs w:val="24"/>
          <w:lang w:eastAsia="et-EE"/>
          <w14:ligatures w14:val="none"/>
        </w:rPr>
        <w:t>märgalad.</w:t>
      </w:r>
    </w:p>
    <w:p w14:paraId="55B17D68" w14:textId="77777777" w:rsidR="000C5BCD" w:rsidRPr="00CF3ABF" w:rsidRDefault="000C5BCD" w:rsidP="00475D0D">
      <w:pPr>
        <w:numPr>
          <w:ilvl w:val="0"/>
          <w:numId w:val="7"/>
        </w:numPr>
        <w:suppressAutoHyphens/>
        <w:spacing w:after="0" w:line="240" w:lineRule="auto"/>
        <w:contextualSpacing/>
        <w:jc w:val="both"/>
        <w:rPr>
          <w:rFonts w:ascii="Times New Roman" w:eastAsia="Times New Roman" w:hAnsi="Times New Roman" w:cs="Times New Roman"/>
          <w:kern w:val="0"/>
          <w:sz w:val="24"/>
          <w:szCs w:val="24"/>
          <w:lang w:eastAsia="et-EE"/>
          <w14:ligatures w14:val="none"/>
        </w:rPr>
      </w:pPr>
      <w:r w:rsidRPr="00CF3ABF">
        <w:rPr>
          <w:rFonts w:ascii="Times New Roman" w:eastAsia="Calibri" w:hAnsi="Times New Roman" w:cs="Times New Roman"/>
          <w:kern w:val="0"/>
          <w:sz w:val="24"/>
          <w:szCs w:val="24"/>
          <w:lang w:eastAsia="ar-SA"/>
          <w14:ligatures w14:val="none"/>
        </w:rPr>
        <w:t>jõeäärsed alad, jõesuudmed, rannad ja/või kaldad.</w:t>
      </w:r>
    </w:p>
    <w:p w14:paraId="1524DC38" w14:textId="77777777" w:rsidR="000C5BCD" w:rsidRPr="00CF3ABF" w:rsidRDefault="000C5BCD" w:rsidP="00475D0D">
      <w:pPr>
        <w:numPr>
          <w:ilvl w:val="0"/>
          <w:numId w:val="8"/>
        </w:numPr>
        <w:suppressAutoHyphens/>
        <w:spacing w:after="0" w:line="240" w:lineRule="auto"/>
        <w:contextualSpacing/>
        <w:jc w:val="both"/>
        <w:rPr>
          <w:rFonts w:ascii="Times New Roman" w:eastAsia="Times New Roman" w:hAnsi="Times New Roman" w:cs="Times New Roman"/>
          <w:kern w:val="0"/>
          <w:sz w:val="24"/>
          <w:szCs w:val="24"/>
          <w:lang w:eastAsia="et-EE"/>
          <w14:ligatures w14:val="none"/>
        </w:rPr>
      </w:pPr>
      <w:r w:rsidRPr="00CF3ABF">
        <w:rPr>
          <w:rFonts w:ascii="Times New Roman" w:eastAsia="Times New Roman" w:hAnsi="Times New Roman" w:cs="Times New Roman"/>
          <w:kern w:val="0"/>
          <w:sz w:val="24"/>
          <w:szCs w:val="24"/>
          <w:lang w:eastAsia="et-EE"/>
          <w14:ligatures w14:val="none"/>
        </w:rPr>
        <w:t>veestik (sh põhjavesi (veeressurss) ja merekeskkond), sh oht keskkonnale.</w:t>
      </w:r>
    </w:p>
    <w:p w14:paraId="4221173A" w14:textId="77777777" w:rsidR="000C5BCD" w:rsidRPr="00CF3ABF" w:rsidRDefault="000C5BCD" w:rsidP="00475D0D">
      <w:pPr>
        <w:numPr>
          <w:ilvl w:val="0"/>
          <w:numId w:val="8"/>
        </w:numPr>
        <w:suppressAutoHyphens/>
        <w:spacing w:after="0" w:line="240" w:lineRule="auto"/>
        <w:contextualSpacing/>
        <w:jc w:val="both"/>
        <w:rPr>
          <w:rFonts w:ascii="Times New Roman" w:eastAsia="Times New Roman" w:hAnsi="Times New Roman" w:cs="Times New Roman"/>
          <w:kern w:val="0"/>
          <w:sz w:val="24"/>
          <w:szCs w:val="24"/>
          <w:lang w:eastAsia="et-EE"/>
          <w14:ligatures w14:val="none"/>
        </w:rPr>
      </w:pPr>
      <w:r w:rsidRPr="00CF3ABF">
        <w:rPr>
          <w:rFonts w:ascii="Times New Roman" w:eastAsia="Times New Roman" w:hAnsi="Times New Roman" w:cs="Times New Roman"/>
          <w:kern w:val="0"/>
          <w:sz w:val="24"/>
          <w:szCs w:val="24"/>
          <w:lang w:eastAsia="et-EE"/>
          <w14:ligatures w14:val="none"/>
        </w:rPr>
        <w:t>muld ja pinnas ning õhk ja kliima (sh oht keskkonnale).</w:t>
      </w:r>
    </w:p>
    <w:p w14:paraId="0A84DF78" w14:textId="77777777" w:rsidR="000C5BCD" w:rsidRPr="00CF3ABF" w:rsidRDefault="000C5BCD" w:rsidP="00475D0D">
      <w:pPr>
        <w:numPr>
          <w:ilvl w:val="0"/>
          <w:numId w:val="7"/>
        </w:numPr>
        <w:suppressAutoHyphens/>
        <w:spacing w:after="0" w:line="240" w:lineRule="auto"/>
        <w:contextualSpacing/>
        <w:jc w:val="both"/>
        <w:rPr>
          <w:rFonts w:ascii="Times New Roman" w:eastAsia="Times New Roman" w:hAnsi="Times New Roman" w:cs="Times New Roman"/>
          <w:kern w:val="0"/>
          <w:sz w:val="24"/>
          <w:szCs w:val="24"/>
          <w:lang w:eastAsia="et-EE"/>
          <w14:ligatures w14:val="none"/>
        </w:rPr>
      </w:pPr>
      <w:r w:rsidRPr="00CF3ABF">
        <w:rPr>
          <w:rFonts w:ascii="Times New Roman" w:eastAsia="Times New Roman" w:hAnsi="Times New Roman" w:cs="Times New Roman"/>
          <w:kern w:val="0"/>
          <w:sz w:val="24"/>
          <w:szCs w:val="24"/>
          <w:lang w:eastAsia="et-EE"/>
          <w14:ligatures w14:val="none"/>
        </w:rPr>
        <w:t>maavarade kasutus.</w:t>
      </w:r>
    </w:p>
    <w:p w14:paraId="267DB871" w14:textId="77777777" w:rsidR="000C5BCD" w:rsidRPr="00CF3ABF" w:rsidRDefault="000C5BCD" w:rsidP="00475D0D">
      <w:pPr>
        <w:numPr>
          <w:ilvl w:val="0"/>
          <w:numId w:val="7"/>
        </w:numPr>
        <w:suppressAutoHyphens/>
        <w:spacing w:after="0" w:line="240" w:lineRule="auto"/>
        <w:contextualSpacing/>
        <w:jc w:val="both"/>
        <w:rPr>
          <w:rFonts w:ascii="Times New Roman" w:eastAsia="Times New Roman" w:hAnsi="Times New Roman" w:cs="Times New Roman"/>
          <w:kern w:val="0"/>
          <w:sz w:val="24"/>
          <w:szCs w:val="24"/>
          <w:lang w:eastAsia="et-EE"/>
          <w14:ligatures w14:val="none"/>
        </w:rPr>
      </w:pPr>
      <w:r w:rsidRPr="00CF3ABF">
        <w:rPr>
          <w:rFonts w:ascii="Times New Roman" w:eastAsia="Times New Roman" w:hAnsi="Times New Roman" w:cs="Times New Roman"/>
          <w:kern w:val="0"/>
          <w:sz w:val="24"/>
          <w:szCs w:val="24"/>
          <w:lang w:eastAsia="et-EE"/>
          <w14:ligatures w14:val="none"/>
        </w:rPr>
        <w:t>ressursikasutus (sh energiakasutus), jäägid ja heited ning jäätmeteke.</w:t>
      </w:r>
    </w:p>
    <w:p w14:paraId="40198338" w14:textId="77777777" w:rsidR="000C5BCD" w:rsidRPr="00CF3ABF" w:rsidRDefault="000C5BCD" w:rsidP="00475D0D">
      <w:pPr>
        <w:numPr>
          <w:ilvl w:val="0"/>
          <w:numId w:val="7"/>
        </w:numPr>
        <w:suppressAutoHyphens/>
        <w:spacing w:after="0" w:line="240" w:lineRule="auto"/>
        <w:contextualSpacing/>
        <w:jc w:val="both"/>
        <w:rPr>
          <w:rFonts w:ascii="Times New Roman" w:eastAsia="Times New Roman" w:hAnsi="Times New Roman" w:cs="Times New Roman"/>
          <w:bCs/>
          <w:kern w:val="0"/>
          <w:sz w:val="24"/>
          <w:szCs w:val="24"/>
          <w:lang w:eastAsia="et-EE"/>
          <w14:ligatures w14:val="none"/>
        </w:rPr>
      </w:pPr>
      <w:r w:rsidRPr="00CF3ABF">
        <w:rPr>
          <w:rFonts w:ascii="Times New Roman" w:eastAsia="Times New Roman" w:hAnsi="Times New Roman" w:cs="Times New Roman"/>
          <w:bCs/>
          <w:kern w:val="0"/>
          <w:sz w:val="24"/>
          <w:szCs w:val="24"/>
          <w:lang w:eastAsia="et-EE"/>
          <w14:ligatures w14:val="none"/>
        </w:rPr>
        <w:t>maastik (sh pinnavormid).</w:t>
      </w:r>
    </w:p>
    <w:p w14:paraId="2DCBCFB7" w14:textId="77777777" w:rsidR="000C5BCD" w:rsidRPr="00CF3ABF" w:rsidRDefault="000C5BCD" w:rsidP="00475D0D">
      <w:pPr>
        <w:numPr>
          <w:ilvl w:val="0"/>
          <w:numId w:val="7"/>
        </w:numPr>
        <w:suppressAutoHyphens/>
        <w:spacing w:after="0" w:line="240" w:lineRule="auto"/>
        <w:contextualSpacing/>
        <w:jc w:val="both"/>
        <w:rPr>
          <w:rFonts w:ascii="Times New Roman" w:eastAsia="Times New Roman" w:hAnsi="Times New Roman" w:cs="Times New Roman"/>
          <w:bCs/>
          <w:kern w:val="0"/>
          <w:sz w:val="24"/>
          <w:szCs w:val="24"/>
          <w:lang w:eastAsia="et-EE"/>
          <w14:ligatures w14:val="none"/>
        </w:rPr>
      </w:pPr>
      <w:r w:rsidRPr="00CF3ABF">
        <w:rPr>
          <w:rFonts w:ascii="Times New Roman" w:eastAsia="Times New Roman" w:hAnsi="Times New Roman" w:cs="Times New Roman"/>
          <w:bCs/>
          <w:kern w:val="0"/>
          <w:sz w:val="24"/>
          <w:szCs w:val="24"/>
          <w:lang w:eastAsia="et-EE"/>
          <w14:ligatures w14:val="none"/>
        </w:rPr>
        <w:t>looduslik mitmekesisus (loomastik ja taimestik ning metsad) ja kaitstavad loodusobjektid (sh Natura 2000 võrgustiku alad).</w:t>
      </w:r>
    </w:p>
    <w:p w14:paraId="7EEC672F" w14:textId="77777777" w:rsidR="000C5BCD" w:rsidRPr="00CF3ABF" w:rsidRDefault="000C5BCD" w:rsidP="00475D0D">
      <w:pPr>
        <w:numPr>
          <w:ilvl w:val="0"/>
          <w:numId w:val="7"/>
        </w:numPr>
        <w:suppressAutoHyphens/>
        <w:spacing w:after="0" w:line="240" w:lineRule="auto"/>
        <w:contextualSpacing/>
        <w:jc w:val="both"/>
        <w:rPr>
          <w:rFonts w:ascii="Times New Roman" w:eastAsia="Times New Roman" w:hAnsi="Times New Roman" w:cs="Times New Roman"/>
          <w:kern w:val="0"/>
          <w:sz w:val="24"/>
          <w:szCs w:val="24"/>
          <w:lang w:eastAsia="et-EE"/>
          <w14:ligatures w14:val="none"/>
        </w:rPr>
      </w:pPr>
      <w:r w:rsidRPr="00CF3ABF">
        <w:rPr>
          <w:rFonts w:ascii="Times New Roman" w:eastAsia="Times New Roman" w:hAnsi="Times New Roman" w:cs="Times New Roman"/>
          <w:kern w:val="0"/>
          <w:sz w:val="24"/>
          <w:szCs w:val="24"/>
          <w:lang w:eastAsia="et-EE"/>
          <w14:ligatures w14:val="none"/>
        </w:rPr>
        <w:t xml:space="preserve">elanikkond (sh tiheasustusalad), inimese tervis, heaolu ja vara (sh geograafiline ala ja eeldatavalt mõjutatav elanikkond) ning kultuuripärand ja arheoloogilised väärtused (vastupanuvõime) - mh </w:t>
      </w:r>
      <w:r w:rsidRPr="00CF3ABF">
        <w:rPr>
          <w:rFonts w:ascii="Times New Roman" w:eastAsia="Times New Roman" w:hAnsi="Times New Roman" w:cs="Times New Roman"/>
          <w:bCs/>
          <w:kern w:val="0"/>
          <w:sz w:val="24"/>
          <w:szCs w:val="24"/>
          <w:lang w:eastAsia="et-EE"/>
          <w14:ligatures w14:val="none"/>
        </w:rPr>
        <w:t>müra, vibratsioon, valgus, soojus, kiirgus ja lõhn.</w:t>
      </w:r>
    </w:p>
    <w:p w14:paraId="4E3F6FC2" w14:textId="77777777" w:rsidR="000C5BCD" w:rsidRPr="00CF3ABF" w:rsidRDefault="000C5BCD" w:rsidP="00475D0D">
      <w:pPr>
        <w:numPr>
          <w:ilvl w:val="0"/>
          <w:numId w:val="7"/>
        </w:numPr>
        <w:suppressAutoHyphens/>
        <w:spacing w:after="0" w:line="240" w:lineRule="auto"/>
        <w:contextualSpacing/>
        <w:jc w:val="both"/>
        <w:rPr>
          <w:rFonts w:ascii="Times New Roman" w:eastAsia="Times New Roman" w:hAnsi="Times New Roman" w:cs="Times New Roman"/>
          <w:kern w:val="0"/>
          <w:sz w:val="24"/>
          <w:szCs w:val="24"/>
          <w:lang w:eastAsia="et-EE"/>
          <w14:ligatures w14:val="none"/>
        </w:rPr>
      </w:pPr>
      <w:r w:rsidRPr="00CF3ABF">
        <w:rPr>
          <w:rFonts w:ascii="Times New Roman" w:eastAsia="Times New Roman" w:hAnsi="Times New Roman" w:cs="Times New Roman"/>
          <w:kern w:val="0"/>
          <w:sz w:val="24"/>
          <w:szCs w:val="24"/>
          <w:lang w:eastAsia="et-EE"/>
          <w14:ligatures w14:val="none"/>
        </w:rPr>
        <w:t>suurõnnetuse, katastroofi ning piiriülesuse aspektid.</w:t>
      </w:r>
    </w:p>
    <w:p w14:paraId="72AF3EB7" w14:textId="77777777" w:rsidR="000C5BCD" w:rsidRDefault="000C5BCD" w:rsidP="00475D0D">
      <w:pPr>
        <w:suppressAutoHyphens/>
        <w:spacing w:after="0" w:line="240" w:lineRule="auto"/>
        <w:jc w:val="both"/>
        <w:rPr>
          <w:rFonts w:ascii="Times New Roman" w:eastAsia="Calibri" w:hAnsi="Times New Roman" w:cs="Times New Roman"/>
          <w:b/>
          <w:kern w:val="0"/>
          <w:sz w:val="24"/>
          <w:szCs w:val="24"/>
          <w:lang w:eastAsia="ar-SA"/>
          <w14:ligatures w14:val="none"/>
        </w:rPr>
      </w:pPr>
    </w:p>
    <w:p w14:paraId="4805D922" w14:textId="77777777" w:rsidR="000C5BCD" w:rsidRPr="00CF3ABF" w:rsidRDefault="000C5BCD" w:rsidP="00475D0D">
      <w:pPr>
        <w:suppressAutoHyphens/>
        <w:spacing w:after="0" w:line="240" w:lineRule="auto"/>
        <w:jc w:val="both"/>
        <w:rPr>
          <w:rFonts w:ascii="Times New Roman" w:eastAsia="Calibri" w:hAnsi="Times New Roman" w:cs="Times New Roman"/>
          <w:b/>
          <w:kern w:val="0"/>
          <w:sz w:val="24"/>
          <w:szCs w:val="24"/>
          <w:lang w:eastAsia="ar-SA"/>
          <w14:ligatures w14:val="none"/>
        </w:rPr>
      </w:pPr>
      <w:r w:rsidRPr="00CF3ABF">
        <w:rPr>
          <w:rFonts w:ascii="Times New Roman" w:eastAsia="Calibri" w:hAnsi="Times New Roman" w:cs="Times New Roman"/>
          <w:b/>
          <w:kern w:val="0"/>
          <w:sz w:val="24"/>
          <w:szCs w:val="24"/>
          <w:lang w:eastAsia="ar-SA"/>
          <w14:ligatures w14:val="none"/>
        </w:rPr>
        <w:t>Alljärgnevalt on eelnevalt esitatud loetelu teemad täpsemalt lahti kirjutatud.</w:t>
      </w:r>
    </w:p>
    <w:p w14:paraId="2367C180" w14:textId="77777777" w:rsidR="000C5BCD" w:rsidRDefault="000C5BCD" w:rsidP="00475D0D">
      <w:pPr>
        <w:spacing w:after="0" w:line="240" w:lineRule="auto"/>
        <w:jc w:val="both"/>
        <w:rPr>
          <w:rFonts w:ascii="Times New Roman" w:eastAsia="Calibri" w:hAnsi="Times New Roman" w:cs="Times New Roman"/>
          <w:kern w:val="0"/>
          <w:sz w:val="24"/>
          <w14:ligatures w14:val="none"/>
        </w:rPr>
      </w:pPr>
    </w:p>
    <w:p w14:paraId="5E76FE4D" w14:textId="74A4C4AB" w:rsidR="000C5BCD" w:rsidRPr="003B19F6" w:rsidRDefault="000C5BCD" w:rsidP="00475D0D">
      <w:pPr>
        <w:spacing w:after="0" w:line="240" w:lineRule="auto"/>
        <w:jc w:val="both"/>
        <w:rPr>
          <w:rFonts w:ascii="Times New Roman" w:eastAsia="Calibri" w:hAnsi="Times New Roman" w:cs="Times New Roman"/>
          <w:b/>
          <w:bCs/>
          <w:kern w:val="0"/>
          <w:sz w:val="24"/>
          <w:szCs w:val="24"/>
          <w14:ligatures w14:val="none"/>
        </w:rPr>
      </w:pPr>
      <w:r w:rsidRPr="003B19F6">
        <w:rPr>
          <w:rFonts w:ascii="Times New Roman" w:eastAsia="Calibri" w:hAnsi="Times New Roman" w:cs="Times New Roman"/>
          <w:b/>
          <w:bCs/>
          <w:kern w:val="0"/>
          <w:sz w:val="24"/>
          <w:szCs w:val="24"/>
          <w:u w:val="single"/>
          <w14:ligatures w14:val="none"/>
        </w:rPr>
        <w:t>Maa ja maakasutus</w:t>
      </w:r>
      <w:r w:rsidRPr="003B19F6">
        <w:rPr>
          <w:rFonts w:ascii="Times New Roman" w:eastAsia="Calibri" w:hAnsi="Times New Roman" w:cs="Times New Roman"/>
          <w:b/>
          <w:bCs/>
          <w:kern w:val="0"/>
          <w:sz w:val="24"/>
          <w:szCs w:val="24"/>
          <w14:ligatures w14:val="none"/>
        </w:rPr>
        <w:t xml:space="preserve"> </w:t>
      </w:r>
      <w:r w:rsidRPr="003B19F6">
        <w:rPr>
          <w:rFonts w:ascii="Times New Roman" w:eastAsia="Times New Roman" w:hAnsi="Times New Roman" w:cs="Times New Roman"/>
          <w:kern w:val="0"/>
          <w:sz w:val="24"/>
          <w:szCs w:val="24"/>
          <w14:ligatures w14:val="none"/>
        </w:rPr>
        <w:t xml:space="preserve">– </w:t>
      </w:r>
      <w:r w:rsidR="00D83DAD" w:rsidRPr="00D83DAD">
        <w:rPr>
          <w:rFonts w:ascii="Times New Roman" w:eastAsia="Times New Roman" w:hAnsi="Times New Roman" w:cs="Times New Roman"/>
          <w:kern w:val="0"/>
          <w:sz w:val="24"/>
          <w:szCs w:val="24"/>
          <w14:ligatures w14:val="none"/>
        </w:rPr>
        <w:t xml:space="preserve">vastavaid teemasid on kajastatud </w:t>
      </w:r>
      <w:proofErr w:type="spellStart"/>
      <w:r w:rsidR="00D83DAD" w:rsidRPr="00D83DAD">
        <w:rPr>
          <w:rFonts w:ascii="Times New Roman" w:eastAsia="Times New Roman" w:hAnsi="Times New Roman" w:cs="Times New Roman"/>
          <w:kern w:val="0"/>
          <w:sz w:val="24"/>
          <w:szCs w:val="24"/>
          <w14:ligatures w14:val="none"/>
        </w:rPr>
        <w:t>ptk</w:t>
      </w:r>
      <w:proofErr w:type="spellEnd"/>
      <w:r w:rsidR="00D83DAD" w:rsidRPr="00D83DAD">
        <w:rPr>
          <w:rFonts w:ascii="Times New Roman" w:eastAsia="Times New Roman" w:hAnsi="Times New Roman" w:cs="Times New Roman"/>
          <w:kern w:val="0"/>
          <w:sz w:val="24"/>
          <w:szCs w:val="24"/>
          <w14:ligatures w14:val="none"/>
        </w:rPr>
        <w:t xml:space="preserve"> 3.1, 3.2, 3.5.1 kuni 3.5.4. Kogutud teabe alusel puudub eeldus oluliseks ebasoodsaks mõjuks. Siiski järgida </w:t>
      </w:r>
      <w:proofErr w:type="spellStart"/>
      <w:r w:rsidR="00D83DAD" w:rsidRPr="00D83DAD">
        <w:rPr>
          <w:rFonts w:ascii="Times New Roman" w:eastAsia="Times New Roman" w:hAnsi="Times New Roman" w:cs="Times New Roman"/>
          <w:kern w:val="0"/>
          <w:sz w:val="24"/>
          <w:szCs w:val="24"/>
          <w14:ligatures w14:val="none"/>
        </w:rPr>
        <w:t>ptk</w:t>
      </w:r>
      <w:proofErr w:type="spellEnd"/>
      <w:r w:rsidR="00D83DAD" w:rsidRPr="00D83DAD">
        <w:rPr>
          <w:rFonts w:ascii="Times New Roman" w:eastAsia="Times New Roman" w:hAnsi="Times New Roman" w:cs="Times New Roman"/>
          <w:kern w:val="0"/>
          <w:sz w:val="24"/>
          <w:szCs w:val="24"/>
          <w14:ligatures w14:val="none"/>
        </w:rPr>
        <w:t xml:space="preserve"> 3.5.1 ja 3.5.2 seatud meetmeid/suuniseid, väheste mõjude eelduste minimeerimiseks/vältimiseks ning tagamaks jätkuvate/tulevaste protsesside efektiivsemat korraldust.</w:t>
      </w:r>
    </w:p>
    <w:p w14:paraId="1606AFA9" w14:textId="77777777" w:rsidR="000C5BCD" w:rsidRPr="00246F7A" w:rsidRDefault="000C5BCD" w:rsidP="00475D0D">
      <w:pPr>
        <w:spacing w:after="0" w:line="240" w:lineRule="auto"/>
        <w:jc w:val="both"/>
        <w:rPr>
          <w:rFonts w:ascii="Times New Roman" w:eastAsia="Calibri" w:hAnsi="Times New Roman" w:cs="Times New Roman"/>
          <w:kern w:val="0"/>
          <w:sz w:val="24"/>
          <w14:ligatures w14:val="none"/>
        </w:rPr>
      </w:pPr>
    </w:p>
    <w:p w14:paraId="198D9826" w14:textId="1C7DD4ED" w:rsidR="000C5BCD" w:rsidRDefault="000C5BCD" w:rsidP="00475D0D">
      <w:pPr>
        <w:spacing w:after="0" w:line="240" w:lineRule="auto"/>
        <w:jc w:val="both"/>
        <w:rPr>
          <w:rFonts w:ascii="Times New Roman" w:eastAsia="Calibri" w:hAnsi="Times New Roman" w:cs="Times New Roman"/>
          <w:kern w:val="0"/>
          <w:sz w:val="24"/>
          <w14:ligatures w14:val="none"/>
        </w:rPr>
      </w:pPr>
      <w:r w:rsidRPr="00246F7A">
        <w:rPr>
          <w:rFonts w:ascii="Times New Roman" w:eastAsia="Calibri" w:hAnsi="Times New Roman" w:cs="Times New Roman"/>
          <w:b/>
          <w:bCs/>
          <w:kern w:val="0"/>
          <w:sz w:val="24"/>
          <w:u w:val="single"/>
          <w14:ligatures w14:val="none"/>
        </w:rPr>
        <w:t>Märgalad</w:t>
      </w:r>
      <w:r w:rsidRPr="00246F7A">
        <w:rPr>
          <w:rFonts w:ascii="Times New Roman" w:eastAsia="Calibri" w:hAnsi="Times New Roman" w:cs="Times New Roman"/>
          <w:b/>
          <w:bCs/>
          <w:kern w:val="0"/>
          <w:sz w:val="24"/>
          <w14:ligatures w14:val="none"/>
        </w:rPr>
        <w:t xml:space="preserve"> –</w:t>
      </w:r>
      <w:r w:rsidRPr="00EF6AD2">
        <w:rPr>
          <w:rFonts w:ascii="Times New Roman" w:eastAsia="Calibri" w:hAnsi="Times New Roman" w:cs="Times New Roman"/>
          <w:kern w:val="0"/>
          <w:sz w:val="24"/>
          <w14:ligatures w14:val="none"/>
        </w:rPr>
        <w:t xml:space="preserve"> </w:t>
      </w:r>
      <w:r w:rsidR="00D83DAD" w:rsidRPr="00D83DAD">
        <w:rPr>
          <w:rFonts w:ascii="Times New Roman" w:eastAsia="Calibri" w:hAnsi="Times New Roman" w:cs="Times New Roman"/>
          <w:kern w:val="0"/>
          <w:sz w:val="24"/>
          <w14:ligatures w14:val="none"/>
        </w:rPr>
        <w:t>puuduvad tegevusala tsoonis, st mõju eeldused puuduvad.</w:t>
      </w:r>
    </w:p>
    <w:p w14:paraId="6812B4A8" w14:textId="77777777" w:rsidR="000C5BCD" w:rsidRPr="00246F7A" w:rsidRDefault="000C5BCD" w:rsidP="00475D0D">
      <w:pPr>
        <w:spacing w:after="0" w:line="240" w:lineRule="auto"/>
        <w:jc w:val="both"/>
        <w:rPr>
          <w:rFonts w:ascii="Times New Roman" w:eastAsia="Calibri" w:hAnsi="Times New Roman" w:cs="Times New Roman"/>
          <w:kern w:val="0"/>
          <w:sz w:val="24"/>
          <w14:ligatures w14:val="none"/>
        </w:rPr>
      </w:pPr>
    </w:p>
    <w:p w14:paraId="30A97C7B" w14:textId="254F8198" w:rsidR="000C5BCD" w:rsidRDefault="000C5BCD" w:rsidP="00475D0D">
      <w:pPr>
        <w:spacing w:after="0" w:line="240" w:lineRule="auto"/>
        <w:jc w:val="both"/>
        <w:rPr>
          <w:rFonts w:ascii="Times New Roman" w:eastAsia="Times New Roman" w:hAnsi="Times New Roman" w:cs="Times New Roman"/>
          <w:kern w:val="0"/>
          <w:sz w:val="24"/>
          <w:szCs w:val="24"/>
          <w14:ligatures w14:val="none"/>
        </w:rPr>
      </w:pPr>
      <w:r w:rsidRPr="00246F7A">
        <w:rPr>
          <w:rFonts w:ascii="Times New Roman" w:eastAsia="Calibri" w:hAnsi="Times New Roman" w:cs="Times New Roman"/>
          <w:b/>
          <w:bCs/>
          <w:kern w:val="0"/>
          <w:sz w:val="24"/>
          <w:u w:val="single"/>
          <w14:ligatures w14:val="none"/>
        </w:rPr>
        <w:t>Jõeäärsed alad, jõesuudmed, rannad ja/või kaldad</w:t>
      </w:r>
      <w:r w:rsidRPr="00246F7A">
        <w:rPr>
          <w:rFonts w:ascii="Times New Roman" w:eastAsia="Calibri" w:hAnsi="Times New Roman" w:cs="Times New Roman"/>
          <w:bCs/>
          <w:kern w:val="0"/>
          <w:sz w:val="24"/>
          <w14:ligatures w14:val="none"/>
        </w:rPr>
        <w:t xml:space="preserve"> </w:t>
      </w:r>
      <w:r>
        <w:rPr>
          <w:rFonts w:ascii="Times New Roman" w:eastAsia="Calibri" w:hAnsi="Times New Roman" w:cs="Times New Roman"/>
          <w:bCs/>
          <w:kern w:val="0"/>
          <w:sz w:val="24"/>
          <w14:ligatures w14:val="none"/>
        </w:rPr>
        <w:t>–</w:t>
      </w:r>
      <w:r>
        <w:rPr>
          <w:rFonts w:ascii="Times New Roman" w:eastAsia="Times New Roman" w:hAnsi="Times New Roman" w:cs="Times New Roman"/>
          <w:kern w:val="0"/>
          <w:sz w:val="24"/>
          <w:szCs w:val="24"/>
          <w14:ligatures w14:val="none"/>
        </w:rPr>
        <w:t xml:space="preserve"> </w:t>
      </w:r>
      <w:r w:rsidR="00D83DAD" w:rsidRPr="00D83DAD">
        <w:rPr>
          <w:rFonts w:ascii="Times New Roman" w:eastAsia="Times New Roman" w:hAnsi="Times New Roman" w:cs="Times New Roman"/>
          <w:kern w:val="0"/>
          <w:sz w:val="24"/>
          <w:szCs w:val="24"/>
          <w14:ligatures w14:val="none"/>
        </w:rPr>
        <w:t>puuduvad tegevusala tsoonis, st mõju eeldused puuduvad.</w:t>
      </w:r>
    </w:p>
    <w:p w14:paraId="7119404A" w14:textId="77777777" w:rsidR="000C5BCD" w:rsidRPr="00246F7A" w:rsidRDefault="000C5BCD" w:rsidP="00475D0D">
      <w:pPr>
        <w:spacing w:after="0" w:line="240" w:lineRule="auto"/>
        <w:jc w:val="both"/>
        <w:rPr>
          <w:rFonts w:ascii="Times New Roman" w:eastAsia="Calibri" w:hAnsi="Times New Roman" w:cs="Times New Roman"/>
          <w:kern w:val="0"/>
          <w:sz w:val="24"/>
          <w14:ligatures w14:val="none"/>
        </w:rPr>
      </w:pPr>
    </w:p>
    <w:p w14:paraId="70C44D44" w14:textId="46328AA6" w:rsidR="000C5BCD" w:rsidRPr="00B74FD6" w:rsidRDefault="000C5BCD" w:rsidP="00475D0D">
      <w:pPr>
        <w:spacing w:after="0" w:line="240" w:lineRule="auto"/>
        <w:jc w:val="both"/>
        <w:rPr>
          <w:rFonts w:ascii="Times New Roman" w:eastAsia="Calibri" w:hAnsi="Times New Roman" w:cs="Times New Roman"/>
          <w:bCs/>
          <w:kern w:val="0"/>
          <w:sz w:val="24"/>
          <w:szCs w:val="24"/>
          <w14:ligatures w14:val="none"/>
        </w:rPr>
      </w:pPr>
      <w:r w:rsidRPr="00B74FD6">
        <w:rPr>
          <w:rFonts w:ascii="Times New Roman" w:eastAsia="Calibri" w:hAnsi="Times New Roman" w:cs="Times New Roman"/>
          <w:b/>
          <w:bCs/>
          <w:kern w:val="0"/>
          <w:sz w:val="24"/>
          <w:szCs w:val="24"/>
          <w:u w:val="single"/>
          <w14:ligatures w14:val="none"/>
        </w:rPr>
        <w:lastRenderedPageBreak/>
        <w:t>Veestik (sh põhjavesi (veeressurss) ja merekeskkond), sh oht keskkonnale</w:t>
      </w:r>
      <w:r w:rsidRPr="00B74FD6">
        <w:rPr>
          <w:rFonts w:ascii="Times New Roman" w:eastAsia="Calibri" w:hAnsi="Times New Roman" w:cs="Times New Roman"/>
          <w:bCs/>
          <w:kern w:val="0"/>
          <w:sz w:val="24"/>
          <w:szCs w:val="24"/>
          <w14:ligatures w14:val="none"/>
        </w:rPr>
        <w:t xml:space="preserve"> –</w:t>
      </w:r>
      <w:r w:rsidRPr="00B74FD6">
        <w:rPr>
          <w:rFonts w:ascii="Times New Roman" w:hAnsi="Times New Roman" w:cs="Times New Roman"/>
          <w:sz w:val="24"/>
          <w:szCs w:val="24"/>
        </w:rPr>
        <w:t xml:space="preserve"> </w:t>
      </w:r>
      <w:r w:rsidR="00D83DAD" w:rsidRPr="00D83DAD">
        <w:rPr>
          <w:rFonts w:ascii="Times New Roman" w:hAnsi="Times New Roman" w:cs="Times New Roman"/>
          <w:sz w:val="24"/>
          <w:szCs w:val="24"/>
        </w:rPr>
        <w:t xml:space="preserve">seonduvat on kajastatud juba </w:t>
      </w:r>
      <w:proofErr w:type="spellStart"/>
      <w:r w:rsidR="00D83DAD" w:rsidRPr="00D83DAD">
        <w:rPr>
          <w:rFonts w:ascii="Times New Roman" w:hAnsi="Times New Roman" w:cs="Times New Roman"/>
          <w:sz w:val="24"/>
          <w:szCs w:val="24"/>
        </w:rPr>
        <w:t>ptk</w:t>
      </w:r>
      <w:proofErr w:type="spellEnd"/>
      <w:r w:rsidR="00D83DAD" w:rsidRPr="00D83DAD">
        <w:rPr>
          <w:rFonts w:ascii="Times New Roman" w:hAnsi="Times New Roman" w:cs="Times New Roman"/>
          <w:sz w:val="24"/>
          <w:szCs w:val="24"/>
        </w:rPr>
        <w:t xml:space="preserve"> </w:t>
      </w:r>
      <w:r w:rsidR="00D83DAD">
        <w:rPr>
          <w:rFonts w:ascii="Times New Roman" w:hAnsi="Times New Roman" w:cs="Times New Roman"/>
          <w:sz w:val="24"/>
          <w:szCs w:val="24"/>
        </w:rPr>
        <w:t xml:space="preserve">1, </w:t>
      </w:r>
      <w:r w:rsidR="00D83DAD" w:rsidRPr="00D83DAD">
        <w:rPr>
          <w:rFonts w:ascii="Times New Roman" w:hAnsi="Times New Roman" w:cs="Times New Roman"/>
          <w:sz w:val="24"/>
          <w:szCs w:val="24"/>
        </w:rPr>
        <w:t>2.2 ja 3.5.1. Kogutud teabe alusel puudub eeldus oluliseks ebasoodsaks mõjuks.</w:t>
      </w:r>
    </w:p>
    <w:p w14:paraId="35D5299B" w14:textId="77777777" w:rsidR="000C5BCD" w:rsidRPr="00246F7A" w:rsidRDefault="000C5BCD" w:rsidP="00475D0D">
      <w:pPr>
        <w:spacing w:after="0" w:line="240" w:lineRule="auto"/>
        <w:jc w:val="both"/>
        <w:rPr>
          <w:rFonts w:ascii="Times New Roman" w:eastAsia="Calibri" w:hAnsi="Times New Roman" w:cs="Times New Roman"/>
          <w:kern w:val="0"/>
          <w:sz w:val="24"/>
          <w14:ligatures w14:val="none"/>
        </w:rPr>
      </w:pPr>
    </w:p>
    <w:p w14:paraId="4DA9FB8B" w14:textId="38D44C84" w:rsidR="000C5BCD" w:rsidRPr="00246F7A" w:rsidRDefault="000C5BCD" w:rsidP="00475D0D">
      <w:pPr>
        <w:spacing w:after="0" w:line="240" w:lineRule="auto"/>
        <w:jc w:val="both"/>
        <w:rPr>
          <w:rFonts w:ascii="Times New Roman" w:eastAsia="Times New Roman" w:hAnsi="Times New Roman" w:cs="Times New Roman"/>
          <w:kern w:val="0"/>
          <w:sz w:val="24"/>
          <w:szCs w:val="24"/>
          <w14:ligatures w14:val="none"/>
        </w:rPr>
      </w:pPr>
      <w:r w:rsidRPr="00246F7A">
        <w:rPr>
          <w:rFonts w:ascii="Times New Roman" w:eastAsia="Calibri" w:hAnsi="Times New Roman" w:cs="Times New Roman"/>
          <w:b/>
          <w:bCs/>
          <w:kern w:val="0"/>
          <w:sz w:val="24"/>
          <w:u w:val="single"/>
          <w14:ligatures w14:val="none"/>
        </w:rPr>
        <w:t>Muld ja pinnas ning õhk ja kliima (sh oht keskkonnale)</w:t>
      </w:r>
      <w:r w:rsidRPr="00246F7A">
        <w:rPr>
          <w:rFonts w:ascii="Times New Roman" w:eastAsia="Calibri" w:hAnsi="Times New Roman" w:cs="Times New Roman"/>
          <w:bCs/>
          <w:kern w:val="0"/>
          <w:sz w:val="24"/>
          <w14:ligatures w14:val="none"/>
        </w:rPr>
        <w:t xml:space="preserve"> </w:t>
      </w:r>
      <w:r w:rsidRPr="00246F7A">
        <w:rPr>
          <w:rFonts w:ascii="Times New Roman" w:eastAsia="Times New Roman" w:hAnsi="Times New Roman" w:cs="Times New Roman"/>
          <w:kern w:val="0"/>
          <w:sz w:val="24"/>
          <w:szCs w:val="24"/>
          <w14:ligatures w14:val="none"/>
        </w:rPr>
        <w:t xml:space="preserve">– </w:t>
      </w:r>
      <w:r w:rsidR="00D83DAD" w:rsidRPr="00D83DAD">
        <w:rPr>
          <w:rFonts w:ascii="Times New Roman" w:eastAsia="Times New Roman" w:hAnsi="Times New Roman" w:cs="Times New Roman"/>
          <w:kern w:val="0"/>
          <w:sz w:val="24"/>
          <w:szCs w:val="24"/>
          <w14:ligatures w14:val="none"/>
        </w:rPr>
        <w:t xml:space="preserve">seonduvat on kajastatud juba mh </w:t>
      </w:r>
      <w:proofErr w:type="spellStart"/>
      <w:r w:rsidR="00D83DAD" w:rsidRPr="00D83DAD">
        <w:rPr>
          <w:rFonts w:ascii="Times New Roman" w:eastAsia="Times New Roman" w:hAnsi="Times New Roman" w:cs="Times New Roman"/>
          <w:kern w:val="0"/>
          <w:sz w:val="24"/>
          <w:szCs w:val="24"/>
          <w14:ligatures w14:val="none"/>
        </w:rPr>
        <w:t>ptk</w:t>
      </w:r>
      <w:proofErr w:type="spellEnd"/>
      <w:r w:rsidR="00D83DAD" w:rsidRPr="00D83DAD">
        <w:rPr>
          <w:rFonts w:ascii="Times New Roman" w:eastAsia="Times New Roman" w:hAnsi="Times New Roman" w:cs="Times New Roman"/>
          <w:kern w:val="0"/>
          <w:sz w:val="24"/>
          <w:szCs w:val="24"/>
          <w14:ligatures w14:val="none"/>
        </w:rPr>
        <w:t xml:space="preserve"> 3.5.1 kuni 3.5.3. Ei ole alust eeldada oluliste ebasoodsate mõjude avaldumist. Siiski järgida </w:t>
      </w:r>
      <w:proofErr w:type="spellStart"/>
      <w:r w:rsidR="00D83DAD" w:rsidRPr="00D83DAD">
        <w:rPr>
          <w:rFonts w:ascii="Times New Roman" w:eastAsia="Times New Roman" w:hAnsi="Times New Roman" w:cs="Times New Roman"/>
          <w:kern w:val="0"/>
          <w:sz w:val="24"/>
          <w:szCs w:val="24"/>
          <w14:ligatures w14:val="none"/>
        </w:rPr>
        <w:t>ptk</w:t>
      </w:r>
      <w:proofErr w:type="spellEnd"/>
      <w:r w:rsidR="00D83DAD" w:rsidRPr="00D83DAD">
        <w:rPr>
          <w:rFonts w:ascii="Times New Roman" w:eastAsia="Times New Roman" w:hAnsi="Times New Roman" w:cs="Times New Roman"/>
          <w:kern w:val="0"/>
          <w:sz w:val="24"/>
          <w:szCs w:val="24"/>
          <w14:ligatures w14:val="none"/>
        </w:rPr>
        <w:t xml:space="preserve"> 3.5.1</w:t>
      </w:r>
      <w:r w:rsidR="00D83DAD">
        <w:rPr>
          <w:rFonts w:ascii="Times New Roman" w:eastAsia="Times New Roman" w:hAnsi="Times New Roman" w:cs="Times New Roman"/>
          <w:kern w:val="0"/>
          <w:sz w:val="24"/>
          <w:szCs w:val="24"/>
          <w14:ligatures w14:val="none"/>
        </w:rPr>
        <w:t xml:space="preserve"> </w:t>
      </w:r>
      <w:r w:rsidR="00D83DAD" w:rsidRPr="00D83DAD">
        <w:rPr>
          <w:rFonts w:ascii="Times New Roman" w:eastAsia="Times New Roman" w:hAnsi="Times New Roman" w:cs="Times New Roman"/>
          <w:kern w:val="0"/>
          <w:sz w:val="24"/>
          <w:szCs w:val="24"/>
          <w14:ligatures w14:val="none"/>
        </w:rPr>
        <w:t>seatud meedet/suunis</w:t>
      </w:r>
      <w:r w:rsidR="00767AF4">
        <w:rPr>
          <w:rFonts w:ascii="Times New Roman" w:eastAsia="Times New Roman" w:hAnsi="Times New Roman" w:cs="Times New Roman"/>
          <w:kern w:val="0"/>
          <w:sz w:val="24"/>
          <w:szCs w:val="24"/>
          <w14:ligatures w14:val="none"/>
        </w:rPr>
        <w:t>t</w:t>
      </w:r>
      <w:r w:rsidR="00D83DAD" w:rsidRPr="00D83DAD">
        <w:rPr>
          <w:rFonts w:ascii="Times New Roman" w:eastAsia="Times New Roman" w:hAnsi="Times New Roman" w:cs="Times New Roman"/>
          <w:kern w:val="0"/>
          <w:sz w:val="24"/>
          <w:szCs w:val="24"/>
          <w14:ligatures w14:val="none"/>
        </w:rPr>
        <w:t xml:space="preserve"> (ehitusaegne töökorraldus), väheste mõjude eelduste minimeerimiseks/vältimiseks ning tagamaks jätkuvate/tulevaste protsesside efektiivsemat korraldust.</w:t>
      </w:r>
    </w:p>
    <w:p w14:paraId="0D23F457" w14:textId="77777777" w:rsidR="000C5BCD" w:rsidRPr="00246F7A" w:rsidRDefault="000C5BCD" w:rsidP="00475D0D">
      <w:pPr>
        <w:spacing w:after="0" w:line="240" w:lineRule="auto"/>
        <w:jc w:val="both"/>
        <w:rPr>
          <w:rFonts w:ascii="Times New Roman" w:eastAsia="Calibri" w:hAnsi="Times New Roman" w:cs="Times New Roman"/>
          <w:kern w:val="0"/>
          <w:sz w:val="24"/>
          <w14:ligatures w14:val="none"/>
        </w:rPr>
      </w:pPr>
    </w:p>
    <w:p w14:paraId="37617636" w14:textId="52F402D4" w:rsidR="000C5BCD" w:rsidRPr="00246F7A" w:rsidRDefault="000C5BCD" w:rsidP="00475D0D">
      <w:pPr>
        <w:spacing w:after="0" w:line="240" w:lineRule="auto"/>
        <w:jc w:val="both"/>
        <w:rPr>
          <w:rFonts w:ascii="Times New Roman" w:eastAsia="Calibri" w:hAnsi="Times New Roman" w:cs="Times New Roman"/>
          <w:kern w:val="0"/>
          <w:sz w:val="24"/>
          <w14:ligatures w14:val="none"/>
        </w:rPr>
      </w:pPr>
      <w:r w:rsidRPr="00246F7A">
        <w:rPr>
          <w:rFonts w:ascii="Times New Roman" w:eastAsia="Calibri" w:hAnsi="Times New Roman" w:cs="Times New Roman"/>
          <w:b/>
          <w:bCs/>
          <w:kern w:val="0"/>
          <w:sz w:val="24"/>
          <w:u w:val="single"/>
          <w14:ligatures w14:val="none"/>
        </w:rPr>
        <w:t>Maavarade kasutus</w:t>
      </w:r>
      <w:r w:rsidRPr="00246F7A">
        <w:rPr>
          <w:rFonts w:ascii="Times New Roman" w:eastAsia="Calibri" w:hAnsi="Times New Roman" w:cs="Times New Roman"/>
          <w:bCs/>
          <w:kern w:val="0"/>
          <w:sz w:val="24"/>
          <w14:ligatures w14:val="none"/>
        </w:rPr>
        <w:t xml:space="preserve"> </w:t>
      </w:r>
      <w:r w:rsidRPr="00246F7A">
        <w:rPr>
          <w:rFonts w:ascii="Times New Roman" w:eastAsia="Calibri" w:hAnsi="Times New Roman" w:cs="Times New Roman"/>
          <w:b/>
          <w:kern w:val="0"/>
          <w:sz w:val="24"/>
          <w:szCs w:val="24"/>
          <w14:ligatures w14:val="none"/>
        </w:rPr>
        <w:t>–</w:t>
      </w:r>
      <w:r w:rsidRPr="00246F7A">
        <w:rPr>
          <w:rFonts w:ascii="Times New Roman" w:eastAsia="Calibri" w:hAnsi="Times New Roman" w:cs="Times New Roman"/>
          <w:kern w:val="0"/>
          <w:sz w:val="24"/>
          <w14:ligatures w14:val="none"/>
        </w:rPr>
        <w:t xml:space="preserve"> </w:t>
      </w:r>
      <w:r w:rsidR="009E1129" w:rsidRPr="009E1129">
        <w:rPr>
          <w:rFonts w:ascii="Times New Roman" w:eastAsia="Calibri" w:hAnsi="Times New Roman" w:cs="Times New Roman"/>
          <w:kern w:val="0"/>
          <w:sz w:val="24"/>
          <w14:ligatures w14:val="none"/>
        </w:rPr>
        <w:t>kavandatav ei asu maardlal ehk ei sea maavara potentsiaalsele kasutusele võtmisele täiendavaid piiranguid. DP kava alal vajalikke materjale kasutatakse teadaolevalt eesmärgipäraselt, põhjustamata mõjusid ressurssidele või teistele, kes neid kasutada võiksid.</w:t>
      </w:r>
    </w:p>
    <w:p w14:paraId="3100CFD5" w14:textId="77777777" w:rsidR="000C5BCD" w:rsidRPr="00246F7A" w:rsidRDefault="000C5BCD" w:rsidP="00475D0D">
      <w:pPr>
        <w:spacing w:after="0" w:line="240" w:lineRule="auto"/>
        <w:jc w:val="both"/>
        <w:rPr>
          <w:rFonts w:ascii="Times New Roman" w:eastAsia="Calibri" w:hAnsi="Times New Roman" w:cs="Times New Roman"/>
          <w:kern w:val="0"/>
          <w:sz w:val="24"/>
          <w14:ligatures w14:val="none"/>
        </w:rPr>
      </w:pPr>
    </w:p>
    <w:p w14:paraId="0731EC88" w14:textId="728CAD6E" w:rsidR="000C5BCD" w:rsidRDefault="000C5BCD" w:rsidP="00475D0D">
      <w:pPr>
        <w:spacing w:after="0" w:line="240" w:lineRule="auto"/>
        <w:jc w:val="both"/>
        <w:rPr>
          <w:rFonts w:ascii="Times New Roman" w:eastAsia="Times New Roman" w:hAnsi="Times New Roman" w:cs="Times New Roman"/>
          <w:kern w:val="0"/>
          <w:sz w:val="24"/>
          <w:szCs w:val="24"/>
          <w14:ligatures w14:val="none"/>
        </w:rPr>
      </w:pPr>
      <w:r w:rsidRPr="00246F7A">
        <w:rPr>
          <w:rFonts w:ascii="Times New Roman" w:eastAsia="Calibri" w:hAnsi="Times New Roman" w:cs="Times New Roman"/>
          <w:b/>
          <w:bCs/>
          <w:kern w:val="0"/>
          <w:sz w:val="24"/>
          <w:u w:val="single"/>
          <w14:ligatures w14:val="none"/>
        </w:rPr>
        <w:t>Ressursikasutus (sh energiakasutus), jäägid ja heited ning jäätmeteke</w:t>
      </w:r>
      <w:r w:rsidRPr="00246F7A">
        <w:rPr>
          <w:rFonts w:ascii="Times New Roman" w:eastAsia="Calibri" w:hAnsi="Times New Roman" w:cs="Times New Roman"/>
          <w:bCs/>
          <w:kern w:val="0"/>
          <w:sz w:val="24"/>
          <w14:ligatures w14:val="none"/>
        </w:rPr>
        <w:t xml:space="preserve"> </w:t>
      </w:r>
      <w:r w:rsidRPr="00246F7A">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009E1129" w:rsidRPr="009E1129">
        <w:rPr>
          <w:rFonts w:ascii="Times New Roman" w:eastAsia="Times New Roman" w:hAnsi="Times New Roman" w:cs="Times New Roman"/>
          <w:kern w:val="0"/>
          <w:sz w:val="24"/>
          <w:szCs w:val="24"/>
          <w14:ligatures w14:val="none"/>
        </w:rPr>
        <w:t>planeeritav tegevus (</w:t>
      </w:r>
      <w:proofErr w:type="spellStart"/>
      <w:r w:rsidR="009E1129" w:rsidRPr="009E1129">
        <w:rPr>
          <w:rFonts w:ascii="Times New Roman" w:eastAsia="Times New Roman" w:hAnsi="Times New Roman" w:cs="Times New Roman"/>
          <w:kern w:val="0"/>
          <w:sz w:val="24"/>
          <w:szCs w:val="24"/>
          <w14:ligatures w14:val="none"/>
        </w:rPr>
        <w:t>ptk</w:t>
      </w:r>
      <w:proofErr w:type="spellEnd"/>
      <w:r w:rsidR="009E1129" w:rsidRPr="009E1129">
        <w:rPr>
          <w:rFonts w:ascii="Times New Roman" w:eastAsia="Times New Roman" w:hAnsi="Times New Roman" w:cs="Times New Roman"/>
          <w:kern w:val="0"/>
          <w:sz w:val="24"/>
          <w:szCs w:val="24"/>
          <w14:ligatures w14:val="none"/>
        </w:rPr>
        <w:t xml:space="preserve"> 1) ei mõjuta, asjakohase teemavaldkonnaga seotud ehk eelnevalt nimetatud aspekte, negatiivselt (tulenevalt </w:t>
      </w:r>
      <w:proofErr w:type="spellStart"/>
      <w:r w:rsidR="009E1129" w:rsidRPr="009E1129">
        <w:rPr>
          <w:rFonts w:ascii="Times New Roman" w:eastAsia="Times New Roman" w:hAnsi="Times New Roman" w:cs="Times New Roman"/>
          <w:kern w:val="0"/>
          <w:sz w:val="24"/>
          <w:szCs w:val="24"/>
          <w14:ligatures w14:val="none"/>
        </w:rPr>
        <w:t>ptk</w:t>
      </w:r>
      <w:proofErr w:type="spellEnd"/>
      <w:r w:rsidR="009E1129" w:rsidRPr="009E1129">
        <w:rPr>
          <w:rFonts w:ascii="Times New Roman" w:eastAsia="Times New Roman" w:hAnsi="Times New Roman" w:cs="Times New Roman"/>
          <w:kern w:val="0"/>
          <w:sz w:val="24"/>
          <w:szCs w:val="24"/>
          <w14:ligatures w14:val="none"/>
        </w:rPr>
        <w:t xml:space="preserve"> 1 ja 2 ning 3.1, 3.2, 3.5.1 ja 3.5.2). Muuhulgas on juba arvesse võetud või arvesse võetav jäätmeteke ning selle asjakohane korraldamine ja käitlemine kehtivate normide alusel. Siiski järgida </w:t>
      </w:r>
      <w:proofErr w:type="spellStart"/>
      <w:r w:rsidR="009E1129" w:rsidRPr="009E1129">
        <w:rPr>
          <w:rFonts w:ascii="Times New Roman" w:eastAsia="Times New Roman" w:hAnsi="Times New Roman" w:cs="Times New Roman"/>
          <w:kern w:val="0"/>
          <w:sz w:val="24"/>
          <w:szCs w:val="24"/>
          <w14:ligatures w14:val="none"/>
        </w:rPr>
        <w:t>ptk</w:t>
      </w:r>
      <w:proofErr w:type="spellEnd"/>
      <w:r w:rsidR="009E1129" w:rsidRPr="009E1129">
        <w:rPr>
          <w:rFonts w:ascii="Times New Roman" w:eastAsia="Times New Roman" w:hAnsi="Times New Roman" w:cs="Times New Roman"/>
          <w:kern w:val="0"/>
          <w:sz w:val="24"/>
          <w:szCs w:val="24"/>
          <w14:ligatures w14:val="none"/>
        </w:rPr>
        <w:t xml:space="preserve"> 3.5.1 seatud meedet/suunist (ehitusaegne töökorraldus), väheste mõjude eelduste minimeerimiseks/vältimiseks ning tagamaks jätkuvate/tulevaste protsesside efektiivsemat korraldust.</w:t>
      </w:r>
    </w:p>
    <w:p w14:paraId="214BE231" w14:textId="77777777" w:rsidR="000C5BCD" w:rsidRPr="00246F7A" w:rsidRDefault="000C5BCD" w:rsidP="00475D0D">
      <w:pPr>
        <w:spacing w:after="0" w:line="240" w:lineRule="auto"/>
        <w:jc w:val="both"/>
        <w:rPr>
          <w:rFonts w:ascii="Times New Roman" w:eastAsia="Calibri" w:hAnsi="Times New Roman" w:cs="Times New Roman"/>
          <w:kern w:val="0"/>
          <w:sz w:val="24"/>
          <w14:ligatures w14:val="none"/>
        </w:rPr>
      </w:pPr>
    </w:p>
    <w:p w14:paraId="773141E5" w14:textId="63B9CE5D" w:rsidR="000C5BCD" w:rsidRPr="00246F7A" w:rsidRDefault="000C5BCD" w:rsidP="00475D0D">
      <w:pPr>
        <w:spacing w:after="0" w:line="240" w:lineRule="auto"/>
        <w:jc w:val="both"/>
        <w:rPr>
          <w:rFonts w:ascii="Times New Roman" w:eastAsia="Calibri" w:hAnsi="Times New Roman" w:cs="Times New Roman"/>
          <w:b/>
          <w:bCs/>
          <w:kern w:val="0"/>
          <w:sz w:val="24"/>
          <w:u w:val="single"/>
          <w14:ligatures w14:val="none"/>
        </w:rPr>
      </w:pPr>
      <w:r w:rsidRPr="00246F7A">
        <w:rPr>
          <w:rFonts w:ascii="Times New Roman" w:eastAsia="Calibri" w:hAnsi="Times New Roman" w:cs="Times New Roman"/>
          <w:b/>
          <w:bCs/>
          <w:kern w:val="0"/>
          <w:sz w:val="24"/>
          <w:u w:val="single"/>
          <w14:ligatures w14:val="none"/>
        </w:rPr>
        <w:t>Maastik (sh pinnavormid)</w:t>
      </w:r>
      <w:r w:rsidRPr="00246F7A">
        <w:rPr>
          <w:rFonts w:ascii="Times New Roman" w:eastAsia="Calibri" w:hAnsi="Times New Roman" w:cs="Times New Roman"/>
          <w:b/>
          <w:kern w:val="0"/>
          <w:sz w:val="24"/>
          <w:szCs w:val="24"/>
          <w14:ligatures w14:val="none"/>
        </w:rPr>
        <w:t xml:space="preserve"> –</w:t>
      </w:r>
      <w:r w:rsidRPr="00246F7A">
        <w:rPr>
          <w:rFonts w:ascii="Times New Roman" w:eastAsia="Times New Roman" w:hAnsi="Times New Roman" w:cs="Times New Roman"/>
          <w:kern w:val="0"/>
          <w:sz w:val="24"/>
          <w:szCs w:val="24"/>
          <w14:ligatures w14:val="none"/>
        </w:rPr>
        <w:t xml:space="preserve"> </w:t>
      </w:r>
      <w:r w:rsidR="00BE652F" w:rsidRPr="00BE652F">
        <w:rPr>
          <w:rFonts w:ascii="Times New Roman" w:eastAsia="Times New Roman" w:hAnsi="Times New Roman" w:cs="Times New Roman"/>
          <w:kern w:val="0"/>
          <w:sz w:val="24"/>
          <w:szCs w:val="24"/>
          <w14:ligatures w14:val="none"/>
        </w:rPr>
        <w:t xml:space="preserve">kavandatav tegevus ei kutsu esile maastiku (sh pinnavormide) ebasoodsat mõjutamist, sh ka naabrusalade kontekstis (tuginedes mh </w:t>
      </w:r>
      <w:proofErr w:type="spellStart"/>
      <w:r w:rsidR="00BE652F" w:rsidRPr="00BE652F">
        <w:rPr>
          <w:rFonts w:ascii="Times New Roman" w:eastAsia="Times New Roman" w:hAnsi="Times New Roman" w:cs="Times New Roman"/>
          <w:kern w:val="0"/>
          <w:sz w:val="24"/>
          <w:szCs w:val="24"/>
          <w14:ligatures w14:val="none"/>
        </w:rPr>
        <w:t>ptk-le</w:t>
      </w:r>
      <w:proofErr w:type="spellEnd"/>
      <w:r w:rsidR="00BE652F" w:rsidRPr="00BE652F">
        <w:rPr>
          <w:rFonts w:ascii="Times New Roman" w:eastAsia="Times New Roman" w:hAnsi="Times New Roman" w:cs="Times New Roman"/>
          <w:kern w:val="0"/>
          <w:sz w:val="24"/>
          <w:szCs w:val="24"/>
          <w14:ligatures w14:val="none"/>
        </w:rPr>
        <w:t xml:space="preserve"> 3.1 ja 3.5.1). Ei ole alust eeldada oluliste ebasoodsate mõjude avaldumist.</w:t>
      </w:r>
    </w:p>
    <w:p w14:paraId="37B9F510" w14:textId="77777777" w:rsidR="000C5BCD" w:rsidRPr="00246F7A" w:rsidRDefault="000C5BCD" w:rsidP="00475D0D">
      <w:pPr>
        <w:spacing w:after="0" w:line="240" w:lineRule="auto"/>
        <w:jc w:val="both"/>
        <w:rPr>
          <w:rFonts w:ascii="Times New Roman" w:eastAsia="Calibri" w:hAnsi="Times New Roman" w:cs="Times New Roman"/>
          <w:kern w:val="0"/>
          <w:sz w:val="24"/>
          <w14:ligatures w14:val="none"/>
        </w:rPr>
      </w:pPr>
    </w:p>
    <w:p w14:paraId="73FB3EDA" w14:textId="3C4C35BF" w:rsidR="000C5BCD" w:rsidRDefault="000C5BCD" w:rsidP="00475D0D">
      <w:pPr>
        <w:spacing w:after="0" w:line="240" w:lineRule="auto"/>
        <w:jc w:val="both"/>
        <w:rPr>
          <w:rFonts w:ascii="Times New Roman" w:eastAsia="Calibri" w:hAnsi="Times New Roman" w:cs="Times New Roman"/>
          <w:bCs/>
          <w:kern w:val="0"/>
          <w:sz w:val="24"/>
          <w14:ligatures w14:val="none"/>
        </w:rPr>
      </w:pPr>
      <w:r w:rsidRPr="00246F7A">
        <w:rPr>
          <w:rFonts w:ascii="Times New Roman" w:eastAsia="Calibri" w:hAnsi="Times New Roman" w:cs="Times New Roman"/>
          <w:b/>
          <w:bCs/>
          <w:kern w:val="0"/>
          <w:sz w:val="24"/>
          <w:u w:val="single"/>
          <w14:ligatures w14:val="none"/>
        </w:rPr>
        <w:t>Looduslik mitmekesisus (loomastik ja taimestik ning metsad) ja kaitstavad loodusobjektid (sh Natura 2000 võrgustiku alad)</w:t>
      </w:r>
      <w:r w:rsidRPr="00246F7A">
        <w:rPr>
          <w:rFonts w:ascii="Times New Roman" w:eastAsia="Calibri" w:hAnsi="Times New Roman" w:cs="Times New Roman"/>
          <w:bCs/>
          <w:kern w:val="0"/>
          <w:sz w:val="24"/>
          <w14:ligatures w14:val="none"/>
        </w:rPr>
        <w:t xml:space="preserve"> </w:t>
      </w:r>
      <w:r>
        <w:rPr>
          <w:rFonts w:ascii="Times New Roman" w:eastAsia="Calibri" w:hAnsi="Times New Roman" w:cs="Times New Roman"/>
          <w:bCs/>
          <w:kern w:val="0"/>
          <w:sz w:val="24"/>
          <w14:ligatures w14:val="none"/>
        </w:rPr>
        <w:t>–</w:t>
      </w:r>
      <w:r>
        <w:rPr>
          <w:rFonts w:ascii="Times New Roman" w:eastAsia="Times New Roman" w:hAnsi="Times New Roman" w:cs="Times New Roman"/>
          <w:kern w:val="0"/>
          <w:sz w:val="24"/>
          <w:szCs w:val="24"/>
          <w14:ligatures w14:val="none"/>
        </w:rPr>
        <w:t xml:space="preserve"> </w:t>
      </w:r>
      <w:r w:rsidR="00BE652F" w:rsidRPr="00BE652F">
        <w:rPr>
          <w:rFonts w:ascii="Times New Roman" w:eastAsia="Times New Roman" w:hAnsi="Times New Roman" w:cs="Times New Roman"/>
          <w:kern w:val="0"/>
          <w:sz w:val="24"/>
          <w:szCs w:val="24"/>
          <w14:ligatures w14:val="none"/>
        </w:rPr>
        <w:t xml:space="preserve">vastavat teemat on kajastatud juba nt </w:t>
      </w:r>
      <w:proofErr w:type="spellStart"/>
      <w:r w:rsidR="00BE652F" w:rsidRPr="00BE652F">
        <w:rPr>
          <w:rFonts w:ascii="Times New Roman" w:eastAsia="Times New Roman" w:hAnsi="Times New Roman" w:cs="Times New Roman"/>
          <w:kern w:val="0"/>
          <w:sz w:val="24"/>
          <w:szCs w:val="24"/>
          <w14:ligatures w14:val="none"/>
        </w:rPr>
        <w:t>ptk</w:t>
      </w:r>
      <w:proofErr w:type="spellEnd"/>
      <w:r w:rsidR="00BE652F" w:rsidRPr="00BE652F">
        <w:rPr>
          <w:rFonts w:ascii="Times New Roman" w:eastAsia="Times New Roman" w:hAnsi="Times New Roman" w:cs="Times New Roman"/>
          <w:kern w:val="0"/>
          <w:sz w:val="24"/>
          <w:szCs w:val="24"/>
          <w14:ligatures w14:val="none"/>
        </w:rPr>
        <w:t xml:space="preserve"> 1, 2, 3.1, 3.5.1, 3.5.3 kuni 3.5.4. Kogutud andmed näitavad, et oluliste ebasoodsate mõjude eeldus vastava teemavaldkonna osas puudub (sh Natura 2000 alade osas on mõjude esinemine välistatud). Üldise linnaökoloogilise väärtuse toetamiseks on määratud </w:t>
      </w:r>
      <w:proofErr w:type="spellStart"/>
      <w:r w:rsidR="00BE652F" w:rsidRPr="00BE652F">
        <w:rPr>
          <w:rFonts w:ascii="Times New Roman" w:eastAsia="Times New Roman" w:hAnsi="Times New Roman" w:cs="Times New Roman"/>
          <w:kern w:val="0"/>
          <w:sz w:val="24"/>
          <w:szCs w:val="24"/>
          <w14:ligatures w14:val="none"/>
        </w:rPr>
        <w:t>ptk</w:t>
      </w:r>
      <w:proofErr w:type="spellEnd"/>
      <w:r w:rsidR="00BE652F" w:rsidRPr="00BE652F">
        <w:rPr>
          <w:rFonts w:ascii="Times New Roman" w:eastAsia="Times New Roman" w:hAnsi="Times New Roman" w:cs="Times New Roman"/>
          <w:kern w:val="0"/>
          <w:sz w:val="24"/>
          <w:szCs w:val="24"/>
          <w14:ligatures w14:val="none"/>
        </w:rPr>
        <w:t xml:space="preserve"> 3.5.3 meede väheste mõjude eelduste minimeerimiseks/vältimiseks ning tagamaks jätkuvate/tulevaste protsesside efektiivsemat korraldust.</w:t>
      </w:r>
    </w:p>
    <w:p w14:paraId="08A71B73" w14:textId="77777777" w:rsidR="000C5BCD" w:rsidRPr="00246F7A" w:rsidRDefault="000C5BCD" w:rsidP="00475D0D">
      <w:pPr>
        <w:spacing w:after="0" w:line="240" w:lineRule="auto"/>
        <w:jc w:val="both"/>
        <w:rPr>
          <w:rFonts w:ascii="Times New Roman" w:eastAsia="Calibri" w:hAnsi="Times New Roman" w:cs="Times New Roman"/>
          <w:kern w:val="0"/>
          <w:sz w:val="24"/>
          <w14:ligatures w14:val="none"/>
        </w:rPr>
      </w:pPr>
    </w:p>
    <w:p w14:paraId="0DD4ADC6" w14:textId="7C66AB47" w:rsidR="000C5BCD" w:rsidRPr="00246F7A" w:rsidRDefault="000C5BCD" w:rsidP="00475D0D">
      <w:pPr>
        <w:spacing w:after="0" w:line="240" w:lineRule="auto"/>
        <w:jc w:val="both"/>
        <w:rPr>
          <w:rFonts w:ascii="Times New Roman" w:eastAsia="Times New Roman" w:hAnsi="Times New Roman" w:cs="Times New Roman"/>
          <w:kern w:val="0"/>
          <w:sz w:val="24"/>
          <w:szCs w:val="24"/>
          <w14:ligatures w14:val="none"/>
        </w:rPr>
      </w:pPr>
      <w:r w:rsidRPr="00246F7A">
        <w:rPr>
          <w:rFonts w:ascii="Times New Roman" w:eastAsia="Calibri" w:hAnsi="Times New Roman" w:cs="Times New Roman"/>
          <w:b/>
          <w:bCs/>
          <w:kern w:val="0"/>
          <w:sz w:val="24"/>
          <w:u w:val="single"/>
          <w14:ligatures w14:val="none"/>
        </w:rPr>
        <w:t>Elanikkond (sh tiheasustusalad), inimese tervis, heaolu ja vara (sh geograafiline ala ja eeldatavalt mõjutatav elanikkond) ning kultuuripärand ja arheoloogilised väärtused (vastupanuvõime) - mh müra, vibratsioon, valgus, soojus, kiirgus ja lõhn</w:t>
      </w:r>
      <w:r w:rsidRPr="00246F7A">
        <w:rPr>
          <w:rFonts w:ascii="Times New Roman" w:eastAsia="Calibri" w:hAnsi="Times New Roman" w:cs="Times New Roman"/>
          <w:bCs/>
          <w:kern w:val="0"/>
          <w:sz w:val="24"/>
          <w14:ligatures w14:val="none"/>
        </w:rPr>
        <w:t xml:space="preserve"> </w:t>
      </w:r>
      <w:r w:rsidRPr="00246F7A">
        <w:rPr>
          <w:rFonts w:ascii="Times New Roman" w:eastAsia="Times New Roman" w:hAnsi="Times New Roman" w:cs="Times New Roman"/>
          <w:kern w:val="0"/>
          <w:sz w:val="24"/>
          <w:szCs w:val="24"/>
          <w14:ligatures w14:val="none"/>
        </w:rPr>
        <w:t xml:space="preserve">– </w:t>
      </w:r>
      <w:r w:rsidR="00BE652F" w:rsidRPr="00BE652F">
        <w:rPr>
          <w:rFonts w:ascii="Times New Roman" w:eastAsia="Times New Roman" w:hAnsi="Times New Roman" w:cs="Times New Roman"/>
          <w:kern w:val="0"/>
          <w:sz w:val="24"/>
          <w:szCs w:val="24"/>
          <w14:ligatures w14:val="none"/>
        </w:rPr>
        <w:t xml:space="preserve">arvestades juba </w:t>
      </w:r>
      <w:proofErr w:type="spellStart"/>
      <w:r w:rsidR="00BE652F" w:rsidRPr="00BE652F">
        <w:rPr>
          <w:rFonts w:ascii="Times New Roman" w:eastAsia="Times New Roman" w:hAnsi="Times New Roman" w:cs="Times New Roman"/>
          <w:kern w:val="0"/>
          <w:sz w:val="24"/>
          <w:szCs w:val="24"/>
          <w14:ligatures w14:val="none"/>
        </w:rPr>
        <w:t>ptk</w:t>
      </w:r>
      <w:proofErr w:type="spellEnd"/>
      <w:r w:rsidR="00BE652F" w:rsidRPr="00BE652F">
        <w:rPr>
          <w:rFonts w:ascii="Times New Roman" w:eastAsia="Times New Roman" w:hAnsi="Times New Roman" w:cs="Times New Roman"/>
          <w:kern w:val="0"/>
          <w:sz w:val="24"/>
          <w:szCs w:val="24"/>
          <w14:ligatures w14:val="none"/>
        </w:rPr>
        <w:t xml:space="preserve"> 1 ja 2  esitatud ning </w:t>
      </w:r>
      <w:proofErr w:type="spellStart"/>
      <w:r w:rsidR="00BE652F" w:rsidRPr="00BE652F">
        <w:rPr>
          <w:rFonts w:ascii="Times New Roman" w:eastAsia="Times New Roman" w:hAnsi="Times New Roman" w:cs="Times New Roman"/>
          <w:kern w:val="0"/>
          <w:sz w:val="24"/>
          <w:szCs w:val="24"/>
          <w14:ligatures w14:val="none"/>
        </w:rPr>
        <w:t>ptk</w:t>
      </w:r>
      <w:proofErr w:type="spellEnd"/>
      <w:r w:rsidR="00BE652F" w:rsidRPr="00BE652F">
        <w:rPr>
          <w:rFonts w:ascii="Times New Roman" w:eastAsia="Times New Roman" w:hAnsi="Times New Roman" w:cs="Times New Roman"/>
          <w:kern w:val="0"/>
          <w:sz w:val="24"/>
          <w:szCs w:val="24"/>
          <w14:ligatures w14:val="none"/>
        </w:rPr>
        <w:t xml:space="preserve"> 3.1 kuni 3.5 kirjeldatut ja sätestatut, siis oluliste ebasoodsate mõjude eeldus puudub. Siiski järgida </w:t>
      </w:r>
      <w:proofErr w:type="spellStart"/>
      <w:r w:rsidR="00BE652F" w:rsidRPr="00BE652F">
        <w:rPr>
          <w:rFonts w:ascii="Times New Roman" w:eastAsia="Times New Roman" w:hAnsi="Times New Roman" w:cs="Times New Roman"/>
          <w:kern w:val="0"/>
          <w:sz w:val="24"/>
          <w:szCs w:val="24"/>
          <w14:ligatures w14:val="none"/>
        </w:rPr>
        <w:t>ptk</w:t>
      </w:r>
      <w:proofErr w:type="spellEnd"/>
      <w:r w:rsidR="00BE652F" w:rsidRPr="00BE652F">
        <w:rPr>
          <w:rFonts w:ascii="Times New Roman" w:eastAsia="Times New Roman" w:hAnsi="Times New Roman" w:cs="Times New Roman"/>
          <w:kern w:val="0"/>
          <w:sz w:val="24"/>
          <w:szCs w:val="24"/>
          <w14:ligatures w14:val="none"/>
        </w:rPr>
        <w:t xml:space="preserve"> 3.5.1 ja 3.5.2 seatud meetmeid/suuniseid, väheste mõjude eelduste minimeerimiseks/vältimiseks ning tagamaks jätkuvate/tulevaste protsesside efektiivsemat korraldust.</w:t>
      </w:r>
    </w:p>
    <w:p w14:paraId="331B31BD" w14:textId="77777777" w:rsidR="000C5BCD" w:rsidRPr="00246F7A" w:rsidRDefault="000C5BCD" w:rsidP="00475D0D">
      <w:pPr>
        <w:spacing w:after="0" w:line="240" w:lineRule="auto"/>
        <w:jc w:val="both"/>
        <w:rPr>
          <w:rFonts w:ascii="Times New Roman" w:eastAsia="Calibri" w:hAnsi="Times New Roman" w:cs="Times New Roman"/>
          <w:kern w:val="0"/>
          <w:sz w:val="24"/>
          <w14:ligatures w14:val="none"/>
        </w:rPr>
      </w:pPr>
    </w:p>
    <w:p w14:paraId="07584EF4" w14:textId="314A6A0E" w:rsidR="00DD6B0F" w:rsidRPr="000C5BCD" w:rsidRDefault="000C5BCD" w:rsidP="00475D0D">
      <w:pPr>
        <w:spacing w:after="0" w:line="240" w:lineRule="auto"/>
        <w:jc w:val="both"/>
        <w:rPr>
          <w:rFonts w:ascii="Times New Roman" w:eastAsia="Calibri" w:hAnsi="Times New Roman" w:cs="Times New Roman"/>
          <w:kern w:val="0"/>
          <w:sz w:val="24"/>
          <w14:ligatures w14:val="none"/>
        </w:rPr>
      </w:pPr>
      <w:r w:rsidRPr="00246F7A">
        <w:rPr>
          <w:rFonts w:ascii="Times New Roman" w:eastAsia="Calibri" w:hAnsi="Times New Roman" w:cs="Times New Roman"/>
          <w:b/>
          <w:bCs/>
          <w:kern w:val="0"/>
          <w:sz w:val="24"/>
          <w:u w:val="single"/>
          <w14:ligatures w14:val="none"/>
        </w:rPr>
        <w:t>Suurõnnetuse, katastroofi ning piiriülesuse aspektid</w:t>
      </w:r>
      <w:r w:rsidRPr="00246F7A">
        <w:rPr>
          <w:rFonts w:ascii="Times New Roman" w:eastAsia="Calibri" w:hAnsi="Times New Roman" w:cs="Times New Roman"/>
          <w:bCs/>
          <w:kern w:val="0"/>
          <w:sz w:val="24"/>
          <w14:ligatures w14:val="none"/>
        </w:rPr>
        <w:t xml:space="preserve"> </w:t>
      </w:r>
      <w:r w:rsidRPr="00246F7A">
        <w:rPr>
          <w:rFonts w:ascii="Times New Roman" w:eastAsia="Times New Roman" w:hAnsi="Times New Roman" w:cs="Times New Roman"/>
          <w:kern w:val="0"/>
          <w:sz w:val="24"/>
          <w:szCs w:val="24"/>
          <w14:ligatures w14:val="none"/>
        </w:rPr>
        <w:t xml:space="preserve">– </w:t>
      </w:r>
      <w:r w:rsidRPr="008335FD">
        <w:rPr>
          <w:rFonts w:ascii="Times New Roman" w:eastAsia="Times New Roman" w:hAnsi="Times New Roman" w:cs="Times New Roman"/>
          <w:kern w:val="0"/>
          <w:sz w:val="24"/>
          <w:szCs w:val="24"/>
          <w14:ligatures w14:val="none"/>
        </w:rPr>
        <w:t xml:space="preserve">käesolevat teemat on kajastatud </w:t>
      </w:r>
      <w:proofErr w:type="spellStart"/>
      <w:r w:rsidRPr="008335FD">
        <w:rPr>
          <w:rFonts w:ascii="Times New Roman" w:eastAsia="Times New Roman" w:hAnsi="Times New Roman" w:cs="Times New Roman"/>
          <w:kern w:val="0"/>
          <w:sz w:val="24"/>
          <w:szCs w:val="24"/>
          <w14:ligatures w14:val="none"/>
        </w:rPr>
        <w:t>ptk</w:t>
      </w:r>
      <w:proofErr w:type="spellEnd"/>
      <w:r w:rsidRPr="008335FD">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4</w:t>
      </w:r>
      <w:r w:rsidRPr="008335FD">
        <w:rPr>
          <w:rFonts w:ascii="Times New Roman" w:eastAsia="Times New Roman" w:hAnsi="Times New Roman" w:cs="Times New Roman"/>
          <w:kern w:val="0"/>
          <w:sz w:val="24"/>
          <w:szCs w:val="24"/>
          <w14:ligatures w14:val="none"/>
        </w:rPr>
        <w:t>.5.5. Kavandatud tegevusel puudub vastavale teemavaldkonnale ebasood</w:t>
      </w:r>
      <w:r>
        <w:rPr>
          <w:rFonts w:ascii="Times New Roman" w:eastAsia="Times New Roman" w:hAnsi="Times New Roman" w:cs="Times New Roman"/>
          <w:kern w:val="0"/>
          <w:sz w:val="24"/>
          <w:szCs w:val="24"/>
          <w14:ligatures w14:val="none"/>
        </w:rPr>
        <w:t>sa</w:t>
      </w:r>
      <w:r w:rsidRPr="008335FD">
        <w:rPr>
          <w:rFonts w:ascii="Times New Roman" w:eastAsia="Times New Roman" w:hAnsi="Times New Roman" w:cs="Times New Roman"/>
          <w:kern w:val="0"/>
          <w:sz w:val="24"/>
          <w:szCs w:val="24"/>
          <w14:ligatures w14:val="none"/>
        </w:rPr>
        <w:t xml:space="preserve"> mõju</w:t>
      </w:r>
      <w:r>
        <w:rPr>
          <w:rFonts w:ascii="Times New Roman" w:eastAsia="Times New Roman" w:hAnsi="Times New Roman" w:cs="Times New Roman"/>
          <w:kern w:val="0"/>
          <w:sz w:val="24"/>
          <w:szCs w:val="24"/>
          <w14:ligatures w14:val="none"/>
        </w:rPr>
        <w:t xml:space="preserve"> eeldus</w:t>
      </w:r>
      <w:r w:rsidRPr="008335FD">
        <w:rPr>
          <w:rFonts w:ascii="Times New Roman" w:eastAsia="Times New Roman" w:hAnsi="Times New Roman" w:cs="Times New Roman"/>
          <w:kern w:val="0"/>
          <w:sz w:val="24"/>
          <w:szCs w:val="24"/>
          <w14:ligatures w14:val="none"/>
        </w:rPr>
        <w:t>.</w:t>
      </w:r>
    </w:p>
    <w:p w14:paraId="74A6C64F" w14:textId="77777777" w:rsidR="00DD6B0F" w:rsidRPr="00DD6B0F" w:rsidRDefault="00DD6B0F" w:rsidP="00475D0D">
      <w:pPr>
        <w:spacing w:after="0" w:line="240" w:lineRule="auto"/>
        <w:rPr>
          <w:rFonts w:ascii="Times New Roman" w:hAnsi="Times New Roman" w:cs="Times New Roman"/>
          <w:sz w:val="24"/>
          <w:szCs w:val="24"/>
        </w:rPr>
      </w:pPr>
    </w:p>
    <w:p w14:paraId="2D112620" w14:textId="24C3B183" w:rsidR="00DD6B0F" w:rsidRPr="00DD6B0F" w:rsidRDefault="00DD6B0F" w:rsidP="00475D0D">
      <w:pPr>
        <w:pStyle w:val="Pealkiri2"/>
        <w:numPr>
          <w:ilvl w:val="1"/>
          <w:numId w:val="5"/>
        </w:numPr>
        <w:spacing w:before="0" w:after="0" w:line="240" w:lineRule="auto"/>
        <w:jc w:val="both"/>
        <w:rPr>
          <w:rFonts w:ascii="Times New Roman" w:hAnsi="Times New Roman" w:cs="Times New Roman"/>
          <w:b/>
          <w:bCs/>
          <w:color w:val="000000" w:themeColor="text1"/>
          <w:sz w:val="28"/>
          <w:szCs w:val="28"/>
        </w:rPr>
      </w:pPr>
      <w:bookmarkStart w:id="21" w:name="_Toc223343784"/>
      <w:r w:rsidRPr="00DD6B0F">
        <w:rPr>
          <w:rFonts w:ascii="Times New Roman" w:hAnsi="Times New Roman" w:cs="Times New Roman"/>
          <w:b/>
          <w:bCs/>
          <w:color w:val="000000" w:themeColor="text1"/>
          <w:sz w:val="28"/>
          <w:szCs w:val="28"/>
        </w:rPr>
        <w:t>KSH läbiviimise vajalikkus ning seisukohtade küsimise suunised</w:t>
      </w:r>
      <w:bookmarkEnd w:id="21"/>
    </w:p>
    <w:p w14:paraId="3FBF30E6" w14:textId="77777777" w:rsidR="00DD6B0F" w:rsidRDefault="00DD6B0F" w:rsidP="00475D0D">
      <w:pPr>
        <w:spacing w:after="0" w:line="240" w:lineRule="auto"/>
        <w:rPr>
          <w:rFonts w:ascii="Times New Roman" w:hAnsi="Times New Roman" w:cs="Times New Roman"/>
          <w:sz w:val="24"/>
          <w:szCs w:val="24"/>
        </w:rPr>
      </w:pPr>
    </w:p>
    <w:p w14:paraId="3612D384" w14:textId="3FD6132C" w:rsidR="0010442C" w:rsidRDefault="0010442C" w:rsidP="0010442C">
      <w:pPr>
        <w:spacing w:after="0" w:line="240" w:lineRule="auto"/>
        <w:jc w:val="both"/>
        <w:rPr>
          <w:rFonts w:ascii="Times New Roman" w:eastAsia="Times New Roman" w:hAnsi="Times New Roman" w:cs="Times New Roman"/>
          <w:kern w:val="0"/>
          <w:sz w:val="24"/>
          <w:szCs w:val="24"/>
          <w14:ligatures w14:val="none"/>
        </w:rPr>
      </w:pPr>
      <w:r w:rsidRPr="00060C2C">
        <w:rPr>
          <w:rFonts w:ascii="Times New Roman" w:eastAsia="Times New Roman" w:hAnsi="Times New Roman" w:cs="Times New Roman"/>
          <w:kern w:val="0"/>
          <w:sz w:val="24"/>
          <w:szCs w:val="24"/>
          <w14:ligatures w14:val="none"/>
        </w:rPr>
        <w:t xml:space="preserve">Lähtudes </w:t>
      </w:r>
      <w:proofErr w:type="spellStart"/>
      <w:r w:rsidRPr="00060C2C">
        <w:rPr>
          <w:rFonts w:ascii="Times New Roman" w:eastAsia="Times New Roman" w:hAnsi="Times New Roman" w:cs="Times New Roman"/>
          <w:kern w:val="0"/>
          <w:sz w:val="24"/>
          <w:szCs w:val="24"/>
          <w14:ligatures w14:val="none"/>
        </w:rPr>
        <w:t>ptk</w:t>
      </w:r>
      <w:proofErr w:type="spellEnd"/>
      <w:r w:rsidRPr="00060C2C">
        <w:rPr>
          <w:rFonts w:ascii="Times New Roman" w:eastAsia="Times New Roman" w:hAnsi="Times New Roman" w:cs="Times New Roman"/>
          <w:kern w:val="0"/>
          <w:sz w:val="24"/>
          <w:szCs w:val="24"/>
          <w14:ligatures w14:val="none"/>
        </w:rPr>
        <w:t xml:space="preserve"> 3.1-3.6 esitatud informatsioonist, ei ole olulise negatiivse keskkonnamõju avaldumist strateegilise dokumendi koostamise algatamisel, koostamisel ja rakendamisel ette </w:t>
      </w:r>
      <w:r w:rsidRPr="00060C2C">
        <w:rPr>
          <w:rFonts w:ascii="Times New Roman" w:eastAsia="Times New Roman" w:hAnsi="Times New Roman" w:cs="Times New Roman"/>
          <w:kern w:val="0"/>
          <w:sz w:val="24"/>
          <w:szCs w:val="24"/>
          <w14:ligatures w14:val="none"/>
        </w:rPr>
        <w:lastRenderedPageBreak/>
        <w:t xml:space="preserve">näha. </w:t>
      </w:r>
      <w:r w:rsidRPr="00060C2C">
        <w:rPr>
          <w:rFonts w:ascii="Times New Roman" w:eastAsia="Times New Roman" w:hAnsi="Times New Roman" w:cs="Times New Roman"/>
          <w:b/>
          <w:bCs/>
          <w:kern w:val="0"/>
          <w:sz w:val="24"/>
          <w:szCs w:val="24"/>
          <w14:ligatures w14:val="none"/>
        </w:rPr>
        <w:t xml:space="preserve">Eeltoodu alusel asub </w:t>
      </w:r>
      <w:proofErr w:type="spellStart"/>
      <w:r w:rsidRPr="00060C2C">
        <w:rPr>
          <w:rFonts w:ascii="Times New Roman" w:eastAsia="Times New Roman" w:hAnsi="Times New Roman" w:cs="Times New Roman"/>
          <w:b/>
          <w:bCs/>
          <w:kern w:val="0"/>
          <w:sz w:val="24"/>
          <w:szCs w:val="24"/>
          <w14:ligatures w14:val="none"/>
        </w:rPr>
        <w:t>Alkranel</w:t>
      </w:r>
      <w:proofErr w:type="spellEnd"/>
      <w:r w:rsidRPr="00060C2C">
        <w:rPr>
          <w:rFonts w:ascii="Times New Roman" w:eastAsia="Times New Roman" w:hAnsi="Times New Roman" w:cs="Times New Roman"/>
          <w:b/>
          <w:bCs/>
          <w:kern w:val="0"/>
          <w:sz w:val="24"/>
          <w:szCs w:val="24"/>
          <w14:ligatures w14:val="none"/>
        </w:rPr>
        <w:t xml:space="preserve"> OÜ seisukohale, et kohalikul omavalitsusel ei ole vajadust KSH protsessi algatada</w:t>
      </w:r>
      <w:r w:rsidRPr="00060C2C">
        <w:rPr>
          <w:rFonts w:ascii="Times New Roman" w:eastAsia="Times New Roman" w:hAnsi="Times New Roman" w:cs="Times New Roman"/>
          <w:kern w:val="0"/>
          <w:sz w:val="24"/>
          <w:szCs w:val="24"/>
          <w14:ligatures w14:val="none"/>
        </w:rPr>
        <w:t xml:space="preserve">. </w:t>
      </w:r>
      <w:r w:rsidRPr="00AA32CC">
        <w:rPr>
          <w:rFonts w:ascii="Times New Roman" w:eastAsia="Times New Roman" w:hAnsi="Times New Roman" w:cs="Times New Roman"/>
          <w:kern w:val="0"/>
          <w:sz w:val="24"/>
          <w:szCs w:val="24"/>
          <w14:ligatures w14:val="none"/>
        </w:rPr>
        <w:t xml:space="preserve">Kavandatava tegevuse elluviimisel on võimalik rakendada </w:t>
      </w:r>
      <w:proofErr w:type="spellStart"/>
      <w:r w:rsidRPr="00AA32CC">
        <w:rPr>
          <w:rFonts w:ascii="Times New Roman" w:eastAsia="Times New Roman" w:hAnsi="Times New Roman" w:cs="Times New Roman"/>
          <w:kern w:val="0"/>
          <w:sz w:val="24"/>
          <w:szCs w:val="24"/>
          <w14:ligatures w14:val="none"/>
        </w:rPr>
        <w:t>ptk-ides</w:t>
      </w:r>
      <w:proofErr w:type="spellEnd"/>
      <w:r w:rsidRPr="00AA32CC">
        <w:rPr>
          <w:rFonts w:ascii="Times New Roman" w:eastAsia="Times New Roman" w:hAnsi="Times New Roman" w:cs="Times New Roman"/>
          <w:kern w:val="0"/>
          <w:sz w:val="24"/>
          <w:szCs w:val="24"/>
          <w14:ligatures w14:val="none"/>
        </w:rPr>
        <w:t xml:space="preserve"> 3.</w:t>
      </w:r>
      <w:r>
        <w:rPr>
          <w:rFonts w:ascii="Times New Roman" w:eastAsia="Times New Roman" w:hAnsi="Times New Roman" w:cs="Times New Roman"/>
          <w:kern w:val="0"/>
          <w:sz w:val="24"/>
          <w:szCs w:val="24"/>
          <w14:ligatures w14:val="none"/>
        </w:rPr>
        <w:t>5.</w:t>
      </w:r>
      <w:r w:rsidRPr="00AA32CC">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kern w:val="0"/>
          <w:sz w:val="24"/>
          <w:szCs w:val="24"/>
          <w14:ligatures w14:val="none"/>
        </w:rPr>
        <w:t>;</w:t>
      </w:r>
      <w:r w:rsidRPr="00AA32CC">
        <w:rPr>
          <w:rFonts w:ascii="Times New Roman" w:eastAsia="Times New Roman" w:hAnsi="Times New Roman" w:cs="Times New Roman"/>
          <w:kern w:val="0"/>
          <w:sz w:val="24"/>
          <w:szCs w:val="24"/>
          <w14:ligatures w14:val="none"/>
        </w:rPr>
        <w:t xml:space="preserve"> 3.5.2 </w:t>
      </w:r>
      <w:r>
        <w:rPr>
          <w:rFonts w:ascii="Times New Roman" w:eastAsia="Times New Roman" w:hAnsi="Times New Roman" w:cs="Times New Roman"/>
          <w:kern w:val="0"/>
          <w:sz w:val="24"/>
          <w:szCs w:val="24"/>
          <w14:ligatures w14:val="none"/>
        </w:rPr>
        <w:t xml:space="preserve">ja 3.5.3 </w:t>
      </w:r>
      <w:r w:rsidRPr="00AA32CC">
        <w:rPr>
          <w:rFonts w:ascii="Times New Roman" w:eastAsia="Times New Roman" w:hAnsi="Times New Roman" w:cs="Times New Roman"/>
          <w:kern w:val="0"/>
          <w:sz w:val="24"/>
          <w:szCs w:val="24"/>
          <w14:ligatures w14:val="none"/>
        </w:rPr>
        <w:t>välja toodud tingimusi/suuniseid (eeskätt riskide ilmnemise tõenäosuste maandamiseks) ning tagamaks jätkuvate/tulevaste protsesside efektiivsemat korraldust. Eraldi ja täiendavate seiremeetmete määramist ei peeta siinkohal asjakohaseks</w:t>
      </w:r>
      <w:r>
        <w:rPr>
          <w:rFonts w:ascii="Times New Roman" w:eastAsia="Times New Roman" w:hAnsi="Times New Roman" w:cs="Times New Roman"/>
          <w:kern w:val="0"/>
          <w:sz w:val="24"/>
          <w:szCs w:val="24"/>
          <w14:ligatures w14:val="none"/>
        </w:rPr>
        <w:t>.</w:t>
      </w:r>
    </w:p>
    <w:p w14:paraId="0B49353D" w14:textId="77777777" w:rsidR="0010442C" w:rsidRDefault="0010442C" w:rsidP="0010442C">
      <w:pPr>
        <w:spacing w:after="0" w:line="240" w:lineRule="auto"/>
        <w:jc w:val="both"/>
        <w:rPr>
          <w:rFonts w:ascii="Times New Roman" w:eastAsia="Times New Roman" w:hAnsi="Times New Roman" w:cs="Times New Roman"/>
          <w:kern w:val="0"/>
          <w:sz w:val="24"/>
          <w:szCs w:val="24"/>
          <w14:ligatures w14:val="none"/>
        </w:rPr>
      </w:pPr>
    </w:p>
    <w:p w14:paraId="128C272D" w14:textId="77777777" w:rsidR="0010442C" w:rsidRPr="00AA32CC" w:rsidRDefault="0010442C" w:rsidP="0010442C">
      <w:pPr>
        <w:spacing w:after="0" w:line="240" w:lineRule="auto"/>
        <w:jc w:val="both"/>
        <w:rPr>
          <w:rFonts w:ascii="Times New Roman" w:eastAsia="Times New Roman" w:hAnsi="Times New Roman" w:cs="Times New Roman"/>
          <w:b/>
          <w:bCs/>
          <w:kern w:val="0"/>
          <w:sz w:val="24"/>
          <w:szCs w:val="24"/>
          <w14:ligatures w14:val="none"/>
        </w:rPr>
      </w:pPr>
      <w:bookmarkStart w:id="22" w:name="_Hlk184196498"/>
      <w:r w:rsidRPr="00060C2C">
        <w:rPr>
          <w:rFonts w:ascii="Times New Roman" w:eastAsia="Times New Roman" w:hAnsi="Times New Roman" w:cs="Times New Roman"/>
          <w:kern w:val="0"/>
          <w:sz w:val="24"/>
          <w:szCs w:val="24"/>
          <w14:ligatures w14:val="none"/>
        </w:rPr>
        <w:t xml:space="preserve">KSH algatamise vajalikkuse osas otsustamine ning sellest teavitamine toimub </w:t>
      </w:r>
      <w:proofErr w:type="spellStart"/>
      <w:r w:rsidRPr="00060C2C">
        <w:rPr>
          <w:rFonts w:ascii="Times New Roman" w:eastAsia="Times New Roman" w:hAnsi="Times New Roman" w:cs="Times New Roman"/>
          <w:kern w:val="0"/>
          <w:sz w:val="24"/>
          <w:szCs w:val="24"/>
          <w14:ligatures w14:val="none"/>
        </w:rPr>
        <w:t>KeHJS</w:t>
      </w:r>
      <w:proofErr w:type="spellEnd"/>
      <w:r w:rsidRPr="00060C2C">
        <w:rPr>
          <w:rFonts w:ascii="Times New Roman" w:eastAsia="Times New Roman" w:hAnsi="Times New Roman" w:cs="Times New Roman"/>
          <w:kern w:val="0"/>
          <w:sz w:val="24"/>
          <w:szCs w:val="24"/>
          <w14:ligatures w14:val="none"/>
        </w:rPr>
        <w:t xml:space="preserve"> § 35 alusel. </w:t>
      </w:r>
      <w:r w:rsidRPr="00AA32CC">
        <w:rPr>
          <w:rFonts w:ascii="Times New Roman" w:eastAsia="Times New Roman" w:hAnsi="Times New Roman" w:cs="Times New Roman"/>
          <w:b/>
          <w:bCs/>
          <w:kern w:val="0"/>
          <w:sz w:val="24"/>
          <w:szCs w:val="24"/>
          <w14:ligatures w14:val="none"/>
        </w:rPr>
        <w:t>Eelnevalt tuleb otsuse eelnõu osas seisukohta küsida asjaomastelt asutustelt (</w:t>
      </w:r>
      <w:proofErr w:type="spellStart"/>
      <w:r w:rsidRPr="00AA32CC">
        <w:rPr>
          <w:rFonts w:ascii="Times New Roman" w:eastAsia="Times New Roman" w:hAnsi="Times New Roman" w:cs="Times New Roman"/>
          <w:b/>
          <w:bCs/>
          <w:kern w:val="0"/>
          <w:sz w:val="24"/>
          <w:szCs w:val="24"/>
          <w14:ligatures w14:val="none"/>
        </w:rPr>
        <w:t>KeHJS</w:t>
      </w:r>
      <w:proofErr w:type="spellEnd"/>
      <w:r w:rsidRPr="00AA32CC">
        <w:rPr>
          <w:rFonts w:ascii="Times New Roman" w:eastAsia="Times New Roman" w:hAnsi="Times New Roman" w:cs="Times New Roman"/>
          <w:b/>
          <w:bCs/>
          <w:kern w:val="0"/>
          <w:sz w:val="24"/>
          <w:szCs w:val="24"/>
          <w14:ligatures w14:val="none"/>
        </w:rPr>
        <w:t xml:space="preserve"> § 33 lg 6). </w:t>
      </w:r>
      <w:r w:rsidRPr="00AA32CC">
        <w:rPr>
          <w:rFonts w:ascii="Times New Roman" w:eastAsia="Times New Roman" w:hAnsi="Times New Roman" w:cs="Times New Roman"/>
          <w:b/>
          <w:bCs/>
          <w:sz w:val="24"/>
          <w:szCs w:val="24"/>
        </w:rPr>
        <w:t>Asjao</w:t>
      </w:r>
      <w:r>
        <w:rPr>
          <w:rFonts w:ascii="Times New Roman" w:eastAsia="Times New Roman" w:hAnsi="Times New Roman" w:cs="Times New Roman"/>
          <w:b/>
          <w:bCs/>
          <w:sz w:val="24"/>
          <w:szCs w:val="24"/>
        </w:rPr>
        <w:t>m</w:t>
      </w:r>
      <w:r w:rsidRPr="00AA32CC">
        <w:rPr>
          <w:rFonts w:ascii="Times New Roman" w:eastAsia="Times New Roman" w:hAnsi="Times New Roman" w:cs="Times New Roman"/>
          <w:b/>
          <w:bCs/>
          <w:sz w:val="24"/>
          <w:szCs w:val="24"/>
        </w:rPr>
        <w:t>as</w:t>
      </w:r>
      <w:r>
        <w:rPr>
          <w:rFonts w:ascii="Times New Roman" w:eastAsia="Times New Roman" w:hAnsi="Times New Roman" w:cs="Times New Roman"/>
          <w:b/>
          <w:bCs/>
          <w:sz w:val="24"/>
          <w:szCs w:val="24"/>
        </w:rPr>
        <w:t>t</w:t>
      </w:r>
      <w:r w:rsidRPr="00AA32CC">
        <w:rPr>
          <w:rFonts w:ascii="Times New Roman" w:eastAsia="Times New Roman" w:hAnsi="Times New Roman" w:cs="Times New Roman"/>
          <w:b/>
          <w:bCs/>
          <w:sz w:val="24"/>
          <w:szCs w:val="24"/>
        </w:rPr>
        <w:t xml:space="preserve"> ametkon</w:t>
      </w:r>
      <w:r>
        <w:rPr>
          <w:rFonts w:ascii="Times New Roman" w:eastAsia="Times New Roman" w:hAnsi="Times New Roman" w:cs="Times New Roman"/>
          <w:b/>
          <w:bCs/>
          <w:sz w:val="24"/>
          <w:szCs w:val="24"/>
        </w:rPr>
        <w:t>da</w:t>
      </w:r>
      <w:r w:rsidRPr="00AA32CC">
        <w:rPr>
          <w:rFonts w:ascii="Times New Roman" w:eastAsia="Times New Roman" w:hAnsi="Times New Roman" w:cs="Times New Roman"/>
          <w:b/>
          <w:bCs/>
          <w:sz w:val="24"/>
          <w:szCs w:val="24"/>
        </w:rPr>
        <w:t xml:space="preserve"> või osapool</w:t>
      </w:r>
      <w:r>
        <w:rPr>
          <w:rFonts w:ascii="Times New Roman" w:eastAsia="Times New Roman" w:hAnsi="Times New Roman" w:cs="Times New Roman"/>
          <w:b/>
          <w:bCs/>
          <w:sz w:val="24"/>
          <w:szCs w:val="24"/>
        </w:rPr>
        <w:t>t</w:t>
      </w:r>
      <w:r w:rsidRPr="00AA32CC">
        <w:rPr>
          <w:rFonts w:ascii="Times New Roman" w:eastAsia="Times New Roman" w:hAnsi="Times New Roman" w:cs="Times New Roman"/>
          <w:b/>
          <w:bCs/>
          <w:sz w:val="24"/>
          <w:szCs w:val="24"/>
        </w:rPr>
        <w:t xml:space="preserve">, kellelt täiendavalt seisukohti </w:t>
      </w:r>
      <w:r>
        <w:rPr>
          <w:rFonts w:ascii="Times New Roman" w:eastAsia="Times New Roman" w:hAnsi="Times New Roman" w:cs="Times New Roman"/>
          <w:b/>
          <w:bCs/>
          <w:sz w:val="24"/>
          <w:szCs w:val="24"/>
        </w:rPr>
        <w:t>peaks</w:t>
      </w:r>
      <w:r w:rsidRPr="00AA32CC">
        <w:rPr>
          <w:rFonts w:ascii="Times New Roman" w:eastAsia="Times New Roman" w:hAnsi="Times New Roman" w:cs="Times New Roman"/>
          <w:b/>
          <w:bCs/>
          <w:sz w:val="24"/>
          <w:szCs w:val="24"/>
        </w:rPr>
        <w:t xml:space="preserve"> (KSH vajalikkuse üle otsustamise kontekstis) </w:t>
      </w:r>
      <w:r>
        <w:rPr>
          <w:rFonts w:ascii="Times New Roman" w:eastAsia="Times New Roman" w:hAnsi="Times New Roman" w:cs="Times New Roman"/>
          <w:b/>
          <w:bCs/>
          <w:sz w:val="24"/>
          <w:szCs w:val="24"/>
        </w:rPr>
        <w:t xml:space="preserve">tingimata </w:t>
      </w:r>
      <w:r w:rsidRPr="00AA32CC">
        <w:rPr>
          <w:rFonts w:ascii="Times New Roman" w:eastAsia="Times New Roman" w:hAnsi="Times New Roman" w:cs="Times New Roman"/>
          <w:b/>
          <w:bCs/>
          <w:sz w:val="24"/>
          <w:szCs w:val="24"/>
        </w:rPr>
        <w:t>küsi</w:t>
      </w:r>
      <w:r>
        <w:rPr>
          <w:rFonts w:ascii="Times New Roman" w:eastAsia="Times New Roman" w:hAnsi="Times New Roman" w:cs="Times New Roman"/>
          <w:b/>
          <w:bCs/>
          <w:sz w:val="24"/>
          <w:szCs w:val="24"/>
        </w:rPr>
        <w:t>ma</w:t>
      </w:r>
      <w:r w:rsidRPr="00AA32CC">
        <w:rPr>
          <w:rFonts w:ascii="Times New Roman" w:eastAsia="Times New Roman" w:hAnsi="Times New Roman" w:cs="Times New Roman"/>
          <w:b/>
          <w:bCs/>
          <w:sz w:val="24"/>
          <w:szCs w:val="24"/>
        </w:rPr>
        <w:t xml:space="preserve">, </w:t>
      </w:r>
      <w:proofErr w:type="spellStart"/>
      <w:r w:rsidRPr="00AA32CC">
        <w:rPr>
          <w:rFonts w:ascii="Times New Roman" w:eastAsia="Times New Roman" w:hAnsi="Times New Roman" w:cs="Times New Roman"/>
          <w:b/>
          <w:bCs/>
          <w:sz w:val="24"/>
          <w:szCs w:val="24"/>
        </w:rPr>
        <w:t>Alkranel</w:t>
      </w:r>
      <w:proofErr w:type="spellEnd"/>
      <w:r w:rsidRPr="00AA32CC">
        <w:rPr>
          <w:rFonts w:ascii="Times New Roman" w:eastAsia="Times New Roman" w:hAnsi="Times New Roman" w:cs="Times New Roman"/>
          <w:b/>
          <w:bCs/>
          <w:sz w:val="24"/>
          <w:szCs w:val="24"/>
        </w:rPr>
        <w:t xml:space="preserve"> OÜ oma töös </w:t>
      </w:r>
      <w:r>
        <w:rPr>
          <w:rFonts w:ascii="Times New Roman" w:eastAsia="Times New Roman" w:hAnsi="Times New Roman" w:cs="Times New Roman"/>
          <w:b/>
          <w:bCs/>
          <w:sz w:val="24"/>
          <w:szCs w:val="24"/>
        </w:rPr>
        <w:t>e</w:t>
      </w:r>
      <w:r w:rsidRPr="00AA32CC">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 xml:space="preserve"> tuvastanud</w:t>
      </w:r>
      <w:r w:rsidRPr="00AA32CC">
        <w:rPr>
          <w:rFonts w:ascii="Times New Roman" w:eastAsia="Times New Roman" w:hAnsi="Times New Roman" w:cs="Times New Roman"/>
          <w:b/>
          <w:bCs/>
          <w:sz w:val="24"/>
          <w:szCs w:val="24"/>
        </w:rPr>
        <w:t>.</w:t>
      </w:r>
      <w:r w:rsidRPr="00AA32CC">
        <w:rPr>
          <w:rFonts w:ascii="Times New Roman" w:eastAsia="Times New Roman" w:hAnsi="Times New Roman" w:cs="Times New Roman"/>
          <w:sz w:val="24"/>
          <w:szCs w:val="24"/>
        </w:rPr>
        <w:t xml:space="preserve"> Seisukohtade küsimise korraldamise (sh asutuste määratlemine) lõplik korraldamine on siinkohal kohaliku omavalitsuse </w:t>
      </w:r>
      <w:r w:rsidRPr="00060C2C">
        <w:rPr>
          <w:rFonts w:ascii="Times New Roman" w:eastAsia="Times New Roman" w:hAnsi="Times New Roman" w:cs="Times New Roman"/>
          <w:kern w:val="0"/>
          <w:sz w:val="24"/>
          <w:szCs w:val="24"/>
          <w14:ligatures w14:val="none"/>
        </w:rPr>
        <w:t>vastava menetluse juhtorgani (</w:t>
      </w:r>
      <w:r w:rsidRPr="00060C2C">
        <w:rPr>
          <w:rFonts w:ascii="Times New Roman" w:eastAsia="Times New Roman" w:hAnsi="Times New Roman" w:cs="Times New Roman"/>
          <w:b/>
          <w:kern w:val="0"/>
          <w:sz w:val="24"/>
          <w:szCs w:val="24"/>
          <w14:ligatures w14:val="none"/>
        </w:rPr>
        <w:t>Tallinna Keskkonna- ja Kommunaalamet</w:t>
      </w:r>
      <w:r w:rsidRPr="00060C2C">
        <w:rPr>
          <w:rFonts w:ascii="Times New Roman" w:eastAsia="Times New Roman" w:hAnsi="Times New Roman" w:cs="Times New Roman"/>
          <w:kern w:val="0"/>
          <w:sz w:val="24"/>
          <w:szCs w:val="24"/>
          <w14:ligatures w14:val="none"/>
        </w:rPr>
        <w:t xml:space="preserve">) </w:t>
      </w:r>
      <w:r w:rsidRPr="00AA32CC">
        <w:rPr>
          <w:rFonts w:ascii="Times New Roman" w:eastAsia="Times New Roman" w:hAnsi="Times New Roman" w:cs="Times New Roman"/>
          <w:sz w:val="24"/>
          <w:szCs w:val="24"/>
        </w:rPr>
        <w:t>pädevuses (arvestades ka varasemat koostööd ametkondadega, vastava DP kava menetlemise kontekstis).</w:t>
      </w:r>
      <w:r>
        <w:rPr>
          <w:rFonts w:ascii="Times New Roman" w:eastAsia="Times New Roman" w:hAnsi="Times New Roman" w:cs="Times New Roman"/>
          <w:sz w:val="24"/>
          <w:szCs w:val="24"/>
        </w:rPr>
        <w:t xml:space="preserve"> </w:t>
      </w:r>
      <w:r w:rsidRPr="00380DA4">
        <w:rPr>
          <w:rFonts w:ascii="Times New Roman" w:eastAsia="Times New Roman" w:hAnsi="Times New Roman" w:cs="Times New Roman"/>
          <w:sz w:val="24"/>
          <w:szCs w:val="24"/>
        </w:rPr>
        <w:t>Laekuva tagasiside tulemusi saab otsustaja kajastada vähemalt lõpliku otsuse teksti formuleerimisel, enne otsuse vastuvõtmist.</w:t>
      </w:r>
    </w:p>
    <w:p w14:paraId="25C79DCD" w14:textId="77777777" w:rsidR="0010442C" w:rsidRDefault="0010442C" w:rsidP="0010442C">
      <w:pPr>
        <w:spacing w:after="0" w:line="240" w:lineRule="auto"/>
        <w:jc w:val="both"/>
        <w:rPr>
          <w:rFonts w:ascii="Times New Roman" w:eastAsia="Times New Roman" w:hAnsi="Times New Roman" w:cs="Times New Roman"/>
          <w:b/>
          <w:bCs/>
          <w:kern w:val="0"/>
          <w:sz w:val="24"/>
          <w:szCs w:val="24"/>
          <w14:ligatures w14:val="none"/>
        </w:rPr>
      </w:pPr>
    </w:p>
    <w:p w14:paraId="75FD7AA4" w14:textId="77777777" w:rsidR="0010442C" w:rsidRDefault="0010442C" w:rsidP="0010442C">
      <w:pPr>
        <w:spacing w:after="0" w:line="240" w:lineRule="auto"/>
        <w:jc w:val="both"/>
        <w:rPr>
          <w:rFonts w:ascii="Times New Roman" w:hAnsi="Times New Roman" w:cs="Times New Roman"/>
          <w:sz w:val="24"/>
          <w:szCs w:val="24"/>
        </w:rPr>
      </w:pPr>
      <w:r w:rsidRPr="00060C2C">
        <w:rPr>
          <w:rFonts w:ascii="Times New Roman" w:eastAsia="Times New Roman" w:hAnsi="Times New Roman" w:cs="Times New Roman"/>
          <w:b/>
          <w:bCs/>
          <w:kern w:val="0"/>
          <w:sz w:val="24"/>
          <w:szCs w:val="24"/>
          <w14:ligatures w14:val="none"/>
        </w:rPr>
        <w:t>KSH algatamise või mittealgatamise otsustab kohalik omavalitsus (</w:t>
      </w:r>
      <w:r w:rsidRPr="00060C2C">
        <w:rPr>
          <w:rFonts w:ascii="Times New Roman" w:eastAsia="Times New Roman" w:hAnsi="Times New Roman" w:cs="Times New Roman"/>
          <w:b/>
          <w:kern w:val="0"/>
          <w:sz w:val="24"/>
          <w:szCs w:val="24"/>
          <w14:ligatures w14:val="none"/>
        </w:rPr>
        <w:t>Tallinna Keskkonna- ja Kommunaalamet</w:t>
      </w:r>
      <w:r w:rsidRPr="00060C2C">
        <w:rPr>
          <w:rFonts w:ascii="Times New Roman" w:eastAsia="Times New Roman" w:hAnsi="Times New Roman" w:cs="Times New Roman"/>
          <w:b/>
          <w:bCs/>
          <w:kern w:val="0"/>
          <w:sz w:val="24"/>
          <w:szCs w:val="24"/>
          <w14:ligatures w14:val="none"/>
        </w:rPr>
        <w:t>) kaalutluse alusel. Käesolev dokument on otsustajatele vaid töövahendiks lõplike seisukohtade andmiseks ehk kujundamiseks.</w:t>
      </w:r>
      <w:r w:rsidRPr="00060C2C">
        <w:rPr>
          <w:rFonts w:ascii="Times New Roman" w:eastAsia="Times New Roman" w:hAnsi="Times New Roman" w:cs="Times New Roman"/>
          <w:kern w:val="0"/>
          <w:sz w:val="24"/>
          <w:szCs w:val="24"/>
          <w14:ligatures w14:val="none"/>
        </w:rPr>
        <w:t xml:space="preserve"> Lõpetuseks – otsustusprotsessi (mh seisukohtade küsimine KSH-</w:t>
      </w:r>
      <w:proofErr w:type="spellStart"/>
      <w:r w:rsidRPr="00060C2C">
        <w:rPr>
          <w:rFonts w:ascii="Times New Roman" w:eastAsia="Times New Roman" w:hAnsi="Times New Roman" w:cs="Times New Roman"/>
          <w:kern w:val="0"/>
          <w:sz w:val="24"/>
          <w:szCs w:val="24"/>
          <w14:ligatures w14:val="none"/>
        </w:rPr>
        <w:t>ga</w:t>
      </w:r>
      <w:proofErr w:type="spellEnd"/>
      <w:r w:rsidRPr="00060C2C">
        <w:rPr>
          <w:rFonts w:ascii="Times New Roman" w:eastAsia="Times New Roman" w:hAnsi="Times New Roman" w:cs="Times New Roman"/>
          <w:kern w:val="0"/>
          <w:sz w:val="24"/>
          <w:szCs w:val="24"/>
          <w14:ligatures w14:val="none"/>
        </w:rPr>
        <w:t xml:space="preserve"> seonduva otsuse eelnõule) täpsem suunamine ja korraldamine on kohaliku omavalitsuse (Tallinna Keskkonna- ja Kommunaalamet) pädevuses. Otsustaja saab otsustada ka käesolevas töös esitatud tingimuste/suuniste parameetrite ehk suuniste rakendamise sõnastuste üle, va juhtudel, kus õigusruum ei sätesta teisiti (nt looduskaitselised aspektid, seonduvalt liikide ja nende elupaikade soodsuse tagamisega).</w:t>
      </w:r>
      <w:bookmarkEnd w:id="22"/>
    </w:p>
    <w:p w14:paraId="4368B59D" w14:textId="230C1583" w:rsidR="00602F24" w:rsidRDefault="00602F24" w:rsidP="00475D0D">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5F068FA" w14:textId="7F962526" w:rsidR="00DD6B0F" w:rsidRPr="00DD6B0F" w:rsidRDefault="00DD6B0F" w:rsidP="00475D0D">
      <w:pPr>
        <w:pStyle w:val="Pealkiri1"/>
        <w:spacing w:before="0" w:after="0" w:line="240" w:lineRule="auto"/>
        <w:jc w:val="both"/>
        <w:rPr>
          <w:rFonts w:ascii="Times New Roman" w:hAnsi="Times New Roman" w:cs="Times New Roman"/>
          <w:b/>
          <w:bCs/>
          <w:color w:val="000000" w:themeColor="text1"/>
          <w:sz w:val="32"/>
          <w:szCs w:val="32"/>
        </w:rPr>
      </w:pPr>
      <w:bookmarkStart w:id="23" w:name="_Toc223343785"/>
      <w:r w:rsidRPr="00DD6B0F">
        <w:rPr>
          <w:rFonts w:ascii="Times New Roman" w:hAnsi="Times New Roman" w:cs="Times New Roman"/>
          <w:b/>
          <w:bCs/>
          <w:color w:val="000000" w:themeColor="text1"/>
          <w:sz w:val="32"/>
          <w:szCs w:val="32"/>
        </w:rPr>
        <w:lastRenderedPageBreak/>
        <w:t>Kokkuvõte</w:t>
      </w:r>
      <w:bookmarkEnd w:id="23"/>
    </w:p>
    <w:p w14:paraId="5AA85C54" w14:textId="77777777" w:rsidR="00DD6B0F" w:rsidRDefault="00DD6B0F" w:rsidP="009366E1">
      <w:pPr>
        <w:spacing w:after="0" w:line="240" w:lineRule="auto"/>
        <w:jc w:val="both"/>
        <w:rPr>
          <w:rFonts w:ascii="Times New Roman" w:hAnsi="Times New Roman" w:cs="Times New Roman"/>
          <w:sz w:val="24"/>
          <w:szCs w:val="24"/>
        </w:rPr>
      </w:pPr>
    </w:p>
    <w:p w14:paraId="5A6765F5" w14:textId="3EFE653F" w:rsidR="00DD6B0F" w:rsidRDefault="009366E1" w:rsidP="009366E1">
      <w:pPr>
        <w:spacing w:after="0" w:line="240" w:lineRule="auto"/>
        <w:jc w:val="both"/>
        <w:rPr>
          <w:rFonts w:ascii="Times New Roman" w:hAnsi="Times New Roman" w:cs="Times New Roman"/>
          <w:sz w:val="24"/>
          <w:szCs w:val="24"/>
        </w:rPr>
      </w:pPr>
      <w:r w:rsidRPr="009366E1">
        <w:rPr>
          <w:rFonts w:ascii="Times New Roman" w:hAnsi="Times New Roman" w:cs="Times New Roman"/>
          <w:sz w:val="24"/>
          <w:szCs w:val="24"/>
        </w:rPr>
        <w:t xml:space="preserve">Käesoleva KSH EH objekt on detailplaneering (DP047690), mis asub </w:t>
      </w:r>
      <w:r w:rsidR="00CF1371" w:rsidRPr="00CF1371">
        <w:rPr>
          <w:rFonts w:ascii="Times New Roman" w:hAnsi="Times New Roman" w:cs="Times New Roman"/>
          <w:sz w:val="24"/>
          <w:szCs w:val="24"/>
        </w:rPr>
        <w:t>Harju maakonnas Tallinnas Kristiine linnaosas Järve asumis asuva Rahumäe tee 3g (78407:703:0960) kinnistu</w:t>
      </w:r>
      <w:r w:rsidRPr="009366E1">
        <w:rPr>
          <w:rFonts w:ascii="Times New Roman" w:hAnsi="Times New Roman" w:cs="Times New Roman"/>
          <w:sz w:val="24"/>
          <w:szCs w:val="24"/>
        </w:rPr>
        <w:t>l</w:t>
      </w:r>
      <w:r>
        <w:rPr>
          <w:rFonts w:ascii="Times New Roman" w:hAnsi="Times New Roman" w:cs="Times New Roman"/>
          <w:sz w:val="24"/>
          <w:szCs w:val="24"/>
        </w:rPr>
        <w:t>.</w:t>
      </w:r>
      <w:r w:rsidRPr="009366E1">
        <w:t xml:space="preserve"> </w:t>
      </w:r>
      <w:r w:rsidRPr="009366E1">
        <w:rPr>
          <w:rFonts w:ascii="Times New Roman" w:hAnsi="Times New Roman" w:cs="Times New Roman"/>
          <w:sz w:val="24"/>
          <w:szCs w:val="24"/>
        </w:rPr>
        <w:t xml:space="preserve">Eesmärk on kruntide moodustamine, äri-elamumaa kruntidele ehitusõiguse määramine ja Tervise tänava läbimurde kavandamiseks tänavamaa krundi moodustamine (vt ka </w:t>
      </w:r>
      <w:proofErr w:type="spellStart"/>
      <w:r w:rsidRPr="009366E1">
        <w:rPr>
          <w:rFonts w:ascii="Times New Roman" w:hAnsi="Times New Roman" w:cs="Times New Roman"/>
          <w:sz w:val="24"/>
          <w:szCs w:val="24"/>
        </w:rPr>
        <w:t>ptk</w:t>
      </w:r>
      <w:proofErr w:type="spellEnd"/>
      <w:r w:rsidRPr="009366E1">
        <w:rPr>
          <w:rFonts w:ascii="Times New Roman" w:hAnsi="Times New Roman" w:cs="Times New Roman"/>
          <w:sz w:val="24"/>
          <w:szCs w:val="24"/>
        </w:rPr>
        <w:t xml:space="preserve"> 1).</w:t>
      </w:r>
    </w:p>
    <w:p w14:paraId="07A07B5B" w14:textId="77777777" w:rsidR="00DD6B0F" w:rsidRDefault="00DD6B0F" w:rsidP="009366E1">
      <w:pPr>
        <w:spacing w:after="0" w:line="240" w:lineRule="auto"/>
        <w:jc w:val="both"/>
        <w:rPr>
          <w:rFonts w:ascii="Times New Roman" w:hAnsi="Times New Roman" w:cs="Times New Roman"/>
          <w:sz w:val="24"/>
          <w:szCs w:val="24"/>
        </w:rPr>
      </w:pPr>
    </w:p>
    <w:p w14:paraId="6D308B7A" w14:textId="502D389C" w:rsidR="009366E1" w:rsidRDefault="009366E1" w:rsidP="009366E1">
      <w:pPr>
        <w:spacing w:after="0" w:line="240" w:lineRule="auto"/>
        <w:jc w:val="both"/>
        <w:rPr>
          <w:rFonts w:ascii="Times New Roman" w:eastAsia="Times New Roman" w:hAnsi="Times New Roman" w:cs="Times New Roman"/>
          <w:kern w:val="0"/>
          <w:sz w:val="24"/>
          <w:szCs w:val="24"/>
          <w14:ligatures w14:val="none"/>
        </w:rPr>
      </w:pPr>
      <w:r w:rsidRPr="00720B93">
        <w:rPr>
          <w:rFonts w:ascii="Times New Roman" w:eastAsia="Times New Roman" w:hAnsi="Times New Roman" w:cs="Times New Roman"/>
          <w:kern w:val="0"/>
          <w:sz w:val="24"/>
          <w:szCs w:val="24"/>
          <w14:ligatures w14:val="none"/>
        </w:rPr>
        <w:t>Juhindudes DP kavast (</w:t>
      </w:r>
      <w:proofErr w:type="spellStart"/>
      <w:r w:rsidRPr="00720B93">
        <w:rPr>
          <w:rFonts w:ascii="Times New Roman" w:eastAsia="Times New Roman" w:hAnsi="Times New Roman" w:cs="Times New Roman"/>
          <w:kern w:val="0"/>
          <w:sz w:val="24"/>
          <w:szCs w:val="24"/>
          <w14:ligatures w14:val="none"/>
        </w:rPr>
        <w:t>ptk</w:t>
      </w:r>
      <w:proofErr w:type="spellEnd"/>
      <w:r w:rsidRPr="00720B93">
        <w:rPr>
          <w:rFonts w:ascii="Times New Roman" w:eastAsia="Times New Roman" w:hAnsi="Times New Roman" w:cs="Times New Roman"/>
          <w:kern w:val="0"/>
          <w:sz w:val="24"/>
          <w:szCs w:val="24"/>
          <w14:ligatures w14:val="none"/>
        </w:rPr>
        <w:t xml:space="preserve"> 1) ning selle ümbruskonna kohta koondatud andmetest (</w:t>
      </w:r>
      <w:proofErr w:type="spellStart"/>
      <w:r w:rsidRPr="00720B93">
        <w:rPr>
          <w:rFonts w:ascii="Times New Roman" w:eastAsia="Times New Roman" w:hAnsi="Times New Roman" w:cs="Times New Roman"/>
          <w:kern w:val="0"/>
          <w:sz w:val="24"/>
          <w:szCs w:val="24"/>
          <w14:ligatures w14:val="none"/>
        </w:rPr>
        <w:t>ptk</w:t>
      </w:r>
      <w:proofErr w:type="spellEnd"/>
      <w:r w:rsidRPr="00720B93">
        <w:rPr>
          <w:rFonts w:ascii="Times New Roman" w:eastAsia="Times New Roman" w:hAnsi="Times New Roman" w:cs="Times New Roman"/>
          <w:kern w:val="0"/>
          <w:sz w:val="24"/>
          <w:szCs w:val="24"/>
          <w14:ligatures w14:val="none"/>
        </w:rPr>
        <w:t xml:space="preserve"> 2)</w:t>
      </w:r>
      <w:r w:rsidRPr="00720B93">
        <w:rPr>
          <w:rFonts w:ascii="Times New Roman" w:eastAsia="Calibri" w:hAnsi="Times New Roman" w:cs="Times New Roman"/>
          <w:kern w:val="0"/>
          <w:sz w:val="24"/>
          <w14:ligatures w14:val="none"/>
        </w:rPr>
        <w:t xml:space="preserve"> saab kokku võtta mõjude eelduste ehk KSH vajaduse analüüsi (</w:t>
      </w:r>
      <w:proofErr w:type="spellStart"/>
      <w:r w:rsidRPr="00720B93">
        <w:rPr>
          <w:rFonts w:ascii="Times New Roman" w:eastAsia="Calibri" w:hAnsi="Times New Roman" w:cs="Times New Roman"/>
          <w:kern w:val="0"/>
          <w:sz w:val="24"/>
          <w14:ligatures w14:val="none"/>
        </w:rPr>
        <w:t>ptk</w:t>
      </w:r>
      <w:proofErr w:type="spellEnd"/>
      <w:r w:rsidRPr="00720B93">
        <w:rPr>
          <w:rFonts w:ascii="Times New Roman" w:eastAsia="Calibri" w:hAnsi="Times New Roman" w:cs="Times New Roman"/>
          <w:kern w:val="0"/>
          <w:sz w:val="24"/>
          <w14:ligatures w14:val="none"/>
        </w:rPr>
        <w:t xml:space="preserve"> 3) tulemused järgnevalt. </w:t>
      </w:r>
      <w:r w:rsidRPr="00720B93">
        <w:rPr>
          <w:rFonts w:ascii="Times New Roman" w:eastAsia="Calibri" w:hAnsi="Times New Roman" w:cs="Times New Roman"/>
          <w:b/>
          <w:kern w:val="0"/>
          <w:sz w:val="24"/>
          <w:u w:val="single"/>
          <w14:ligatures w14:val="none"/>
        </w:rPr>
        <w:t>Tulemused</w:t>
      </w:r>
      <w:r w:rsidRPr="00720B93">
        <w:rPr>
          <w:rFonts w:ascii="Times New Roman" w:eastAsia="Calibri" w:hAnsi="Times New Roman" w:cs="Times New Roman"/>
          <w:kern w:val="0"/>
          <w:sz w:val="24"/>
          <w14:ligatures w14:val="none"/>
        </w:rPr>
        <w:t xml:space="preserve"> –</w:t>
      </w:r>
      <w:r>
        <w:rPr>
          <w:rFonts w:ascii="Times New Roman" w:eastAsia="Calibri" w:hAnsi="Times New Roman" w:cs="Times New Roman"/>
          <w:kern w:val="0"/>
          <w:sz w:val="24"/>
          <w14:ligatures w14:val="none"/>
        </w:rPr>
        <w:t xml:space="preserve"> </w:t>
      </w:r>
      <w:r>
        <w:rPr>
          <w:rFonts w:ascii="Times New Roman" w:eastAsia="Times New Roman" w:hAnsi="Times New Roman" w:cs="Times New Roman"/>
          <w:kern w:val="0"/>
          <w:sz w:val="24"/>
          <w:szCs w:val="24"/>
          <w14:ligatures w14:val="none"/>
        </w:rPr>
        <w:t>l</w:t>
      </w:r>
      <w:r w:rsidRPr="00060C2C">
        <w:rPr>
          <w:rFonts w:ascii="Times New Roman" w:eastAsia="Times New Roman" w:hAnsi="Times New Roman" w:cs="Times New Roman"/>
          <w:kern w:val="0"/>
          <w:sz w:val="24"/>
          <w:szCs w:val="24"/>
          <w14:ligatures w14:val="none"/>
        </w:rPr>
        <w:t xml:space="preserve">ähtudes </w:t>
      </w:r>
      <w:proofErr w:type="spellStart"/>
      <w:r w:rsidRPr="00060C2C">
        <w:rPr>
          <w:rFonts w:ascii="Times New Roman" w:eastAsia="Times New Roman" w:hAnsi="Times New Roman" w:cs="Times New Roman"/>
          <w:kern w:val="0"/>
          <w:sz w:val="24"/>
          <w:szCs w:val="24"/>
          <w14:ligatures w14:val="none"/>
        </w:rPr>
        <w:t>ptk</w:t>
      </w:r>
      <w:proofErr w:type="spellEnd"/>
      <w:r w:rsidRPr="00060C2C">
        <w:rPr>
          <w:rFonts w:ascii="Times New Roman" w:eastAsia="Times New Roman" w:hAnsi="Times New Roman" w:cs="Times New Roman"/>
          <w:kern w:val="0"/>
          <w:sz w:val="24"/>
          <w:szCs w:val="24"/>
          <w14:ligatures w14:val="none"/>
        </w:rPr>
        <w:t xml:space="preserve"> 3.</w:t>
      </w:r>
      <w:r>
        <w:rPr>
          <w:rFonts w:ascii="Times New Roman" w:eastAsia="Times New Roman" w:hAnsi="Times New Roman" w:cs="Times New Roman"/>
          <w:kern w:val="0"/>
          <w:sz w:val="24"/>
          <w:szCs w:val="24"/>
          <w14:ligatures w14:val="none"/>
        </w:rPr>
        <w:t>7</w:t>
      </w:r>
      <w:r w:rsidRPr="00060C2C">
        <w:rPr>
          <w:rFonts w:ascii="Times New Roman" w:eastAsia="Times New Roman" w:hAnsi="Times New Roman" w:cs="Times New Roman"/>
          <w:kern w:val="0"/>
          <w:sz w:val="24"/>
          <w:szCs w:val="24"/>
          <w14:ligatures w14:val="none"/>
        </w:rPr>
        <w:t xml:space="preserve"> esitatud informatsioonist, ei ole</w:t>
      </w:r>
      <w:r>
        <w:rPr>
          <w:rFonts w:ascii="Times New Roman" w:eastAsia="Times New Roman" w:hAnsi="Times New Roman" w:cs="Times New Roman"/>
          <w:kern w:val="0"/>
          <w:sz w:val="24"/>
          <w:szCs w:val="24"/>
          <w14:ligatures w14:val="none"/>
        </w:rPr>
        <w:t xml:space="preserve"> </w:t>
      </w:r>
      <w:r w:rsidRPr="00060C2C">
        <w:rPr>
          <w:rFonts w:ascii="Times New Roman" w:eastAsia="Times New Roman" w:hAnsi="Times New Roman" w:cs="Times New Roman"/>
          <w:kern w:val="0"/>
          <w:sz w:val="24"/>
          <w:szCs w:val="24"/>
          <w14:ligatures w14:val="none"/>
        </w:rPr>
        <w:t xml:space="preserve">olulise negatiivse keskkonnamõju avaldumist strateegilise dokumendi koostamise algatamisel, koostamisel ja rakendamisel ette näha. </w:t>
      </w:r>
      <w:r w:rsidRPr="00060C2C">
        <w:rPr>
          <w:rFonts w:ascii="Times New Roman" w:eastAsia="Times New Roman" w:hAnsi="Times New Roman" w:cs="Times New Roman"/>
          <w:b/>
          <w:bCs/>
          <w:kern w:val="0"/>
          <w:sz w:val="24"/>
          <w:szCs w:val="24"/>
          <w14:ligatures w14:val="none"/>
        </w:rPr>
        <w:t xml:space="preserve">Eeltoodu alusel asub </w:t>
      </w:r>
      <w:proofErr w:type="spellStart"/>
      <w:r w:rsidRPr="00060C2C">
        <w:rPr>
          <w:rFonts w:ascii="Times New Roman" w:eastAsia="Times New Roman" w:hAnsi="Times New Roman" w:cs="Times New Roman"/>
          <w:b/>
          <w:bCs/>
          <w:kern w:val="0"/>
          <w:sz w:val="24"/>
          <w:szCs w:val="24"/>
          <w14:ligatures w14:val="none"/>
        </w:rPr>
        <w:t>Alkranel</w:t>
      </w:r>
      <w:proofErr w:type="spellEnd"/>
      <w:r w:rsidRPr="00060C2C">
        <w:rPr>
          <w:rFonts w:ascii="Times New Roman" w:eastAsia="Times New Roman" w:hAnsi="Times New Roman" w:cs="Times New Roman"/>
          <w:b/>
          <w:bCs/>
          <w:kern w:val="0"/>
          <w:sz w:val="24"/>
          <w:szCs w:val="24"/>
          <w14:ligatures w14:val="none"/>
        </w:rPr>
        <w:t xml:space="preserve"> OÜ seisukohale, et kohalikul omavalitsusel ei ole vajadust KSH protsessi algatada</w:t>
      </w:r>
      <w:r w:rsidRPr="00060C2C">
        <w:rPr>
          <w:rFonts w:ascii="Times New Roman" w:eastAsia="Times New Roman" w:hAnsi="Times New Roman" w:cs="Times New Roman"/>
          <w:kern w:val="0"/>
          <w:sz w:val="24"/>
          <w:szCs w:val="24"/>
          <w14:ligatures w14:val="none"/>
        </w:rPr>
        <w:t xml:space="preserve">. </w:t>
      </w:r>
      <w:r w:rsidRPr="00AA32CC">
        <w:rPr>
          <w:rFonts w:ascii="Times New Roman" w:eastAsia="Times New Roman" w:hAnsi="Times New Roman" w:cs="Times New Roman"/>
          <w:kern w:val="0"/>
          <w:sz w:val="24"/>
          <w:szCs w:val="24"/>
          <w14:ligatures w14:val="none"/>
        </w:rPr>
        <w:t xml:space="preserve">Kavandatava tegevuse elluviimisel on võimalik rakendada </w:t>
      </w:r>
      <w:proofErr w:type="spellStart"/>
      <w:r w:rsidRPr="00AA32CC">
        <w:rPr>
          <w:rFonts w:ascii="Times New Roman" w:eastAsia="Times New Roman" w:hAnsi="Times New Roman" w:cs="Times New Roman"/>
          <w:kern w:val="0"/>
          <w:sz w:val="24"/>
          <w:szCs w:val="24"/>
          <w14:ligatures w14:val="none"/>
        </w:rPr>
        <w:t>ptk-ides</w:t>
      </w:r>
      <w:proofErr w:type="spellEnd"/>
      <w:r w:rsidRPr="00AA32CC">
        <w:rPr>
          <w:rFonts w:ascii="Times New Roman" w:eastAsia="Times New Roman" w:hAnsi="Times New Roman" w:cs="Times New Roman"/>
          <w:kern w:val="0"/>
          <w:sz w:val="24"/>
          <w:szCs w:val="24"/>
          <w14:ligatures w14:val="none"/>
        </w:rPr>
        <w:t xml:space="preserve"> 3.</w:t>
      </w:r>
      <w:r>
        <w:rPr>
          <w:rFonts w:ascii="Times New Roman" w:eastAsia="Times New Roman" w:hAnsi="Times New Roman" w:cs="Times New Roman"/>
          <w:kern w:val="0"/>
          <w:sz w:val="24"/>
          <w:szCs w:val="24"/>
          <w14:ligatures w14:val="none"/>
        </w:rPr>
        <w:t>5.</w:t>
      </w:r>
      <w:r w:rsidRPr="00AA32CC">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kern w:val="0"/>
          <w:sz w:val="24"/>
          <w:szCs w:val="24"/>
          <w14:ligatures w14:val="none"/>
        </w:rPr>
        <w:t>, 3.5.2 ja</w:t>
      </w:r>
      <w:r w:rsidRPr="00AA32CC">
        <w:rPr>
          <w:rFonts w:ascii="Times New Roman" w:eastAsia="Times New Roman" w:hAnsi="Times New Roman" w:cs="Times New Roman"/>
          <w:kern w:val="0"/>
          <w:sz w:val="24"/>
          <w:szCs w:val="24"/>
          <w14:ligatures w14:val="none"/>
        </w:rPr>
        <w:t xml:space="preserve"> 3.5.</w:t>
      </w:r>
      <w:r>
        <w:rPr>
          <w:rFonts w:ascii="Times New Roman" w:eastAsia="Times New Roman" w:hAnsi="Times New Roman" w:cs="Times New Roman"/>
          <w:kern w:val="0"/>
          <w:sz w:val="24"/>
          <w:szCs w:val="24"/>
          <w14:ligatures w14:val="none"/>
        </w:rPr>
        <w:t>3</w:t>
      </w:r>
      <w:r w:rsidRPr="00AA32CC">
        <w:rPr>
          <w:rFonts w:ascii="Times New Roman" w:eastAsia="Times New Roman" w:hAnsi="Times New Roman" w:cs="Times New Roman"/>
          <w:kern w:val="0"/>
          <w:sz w:val="24"/>
          <w:szCs w:val="24"/>
          <w14:ligatures w14:val="none"/>
        </w:rPr>
        <w:t xml:space="preserve"> välja toodud tingimusi/suuniseid (eeskätt riskide ilmnemise tõenäosuste maandamiseks) ning tagamaks jätkuvate/tulevaste protsesside efektiivsemat korraldust. Eraldi ja täiendavate seiremeetmete määramist ei peeta siinkohal asjakohaseks</w:t>
      </w:r>
      <w:r>
        <w:rPr>
          <w:rFonts w:ascii="Times New Roman" w:eastAsia="Times New Roman" w:hAnsi="Times New Roman" w:cs="Times New Roman"/>
          <w:kern w:val="0"/>
          <w:sz w:val="24"/>
          <w:szCs w:val="24"/>
          <w14:ligatures w14:val="none"/>
        </w:rPr>
        <w:t>.</w:t>
      </w:r>
    </w:p>
    <w:p w14:paraId="7A63B9E2" w14:textId="77777777" w:rsidR="009366E1" w:rsidRDefault="009366E1" w:rsidP="009366E1">
      <w:pPr>
        <w:spacing w:after="0" w:line="240" w:lineRule="auto"/>
        <w:rPr>
          <w:rFonts w:ascii="Times New Roman" w:hAnsi="Times New Roman" w:cs="Times New Roman"/>
          <w:sz w:val="24"/>
          <w:szCs w:val="24"/>
        </w:rPr>
      </w:pPr>
    </w:p>
    <w:p w14:paraId="5EDF08F6" w14:textId="77777777" w:rsidR="009366E1" w:rsidRPr="00AA32CC" w:rsidRDefault="009366E1" w:rsidP="009366E1">
      <w:pPr>
        <w:spacing w:after="0" w:line="240" w:lineRule="auto"/>
        <w:jc w:val="both"/>
        <w:rPr>
          <w:rFonts w:ascii="Times New Roman" w:eastAsia="Times New Roman" w:hAnsi="Times New Roman" w:cs="Times New Roman"/>
          <w:b/>
          <w:bCs/>
          <w:kern w:val="0"/>
          <w:sz w:val="24"/>
          <w:szCs w:val="24"/>
          <w14:ligatures w14:val="none"/>
        </w:rPr>
      </w:pPr>
      <w:r w:rsidRPr="00060C2C">
        <w:rPr>
          <w:rFonts w:ascii="Times New Roman" w:eastAsia="Times New Roman" w:hAnsi="Times New Roman" w:cs="Times New Roman"/>
          <w:kern w:val="0"/>
          <w:sz w:val="24"/>
          <w:szCs w:val="24"/>
          <w14:ligatures w14:val="none"/>
        </w:rPr>
        <w:t xml:space="preserve">KSH algatamise vajalikkuse osas otsustamine ning sellest teavitamine toimub </w:t>
      </w:r>
      <w:proofErr w:type="spellStart"/>
      <w:r w:rsidRPr="00060C2C">
        <w:rPr>
          <w:rFonts w:ascii="Times New Roman" w:eastAsia="Times New Roman" w:hAnsi="Times New Roman" w:cs="Times New Roman"/>
          <w:kern w:val="0"/>
          <w:sz w:val="24"/>
          <w:szCs w:val="24"/>
          <w14:ligatures w14:val="none"/>
        </w:rPr>
        <w:t>KeHJS</w:t>
      </w:r>
      <w:proofErr w:type="spellEnd"/>
      <w:r w:rsidRPr="00060C2C">
        <w:rPr>
          <w:rFonts w:ascii="Times New Roman" w:eastAsia="Times New Roman" w:hAnsi="Times New Roman" w:cs="Times New Roman"/>
          <w:kern w:val="0"/>
          <w:sz w:val="24"/>
          <w:szCs w:val="24"/>
          <w14:ligatures w14:val="none"/>
        </w:rPr>
        <w:t xml:space="preserve"> § 35 alusel. </w:t>
      </w:r>
      <w:r w:rsidRPr="00AA32CC">
        <w:rPr>
          <w:rFonts w:ascii="Times New Roman" w:eastAsia="Times New Roman" w:hAnsi="Times New Roman" w:cs="Times New Roman"/>
          <w:b/>
          <w:bCs/>
          <w:kern w:val="0"/>
          <w:sz w:val="24"/>
          <w:szCs w:val="24"/>
          <w14:ligatures w14:val="none"/>
        </w:rPr>
        <w:t>Eelnevalt tuleb otsuse eelnõu osas seisukohta küsida asjaomastelt asutustelt (</w:t>
      </w:r>
      <w:proofErr w:type="spellStart"/>
      <w:r w:rsidRPr="00AA32CC">
        <w:rPr>
          <w:rFonts w:ascii="Times New Roman" w:eastAsia="Times New Roman" w:hAnsi="Times New Roman" w:cs="Times New Roman"/>
          <w:b/>
          <w:bCs/>
          <w:kern w:val="0"/>
          <w:sz w:val="24"/>
          <w:szCs w:val="24"/>
          <w14:ligatures w14:val="none"/>
        </w:rPr>
        <w:t>KeHJS</w:t>
      </w:r>
      <w:proofErr w:type="spellEnd"/>
      <w:r w:rsidRPr="00AA32CC">
        <w:rPr>
          <w:rFonts w:ascii="Times New Roman" w:eastAsia="Times New Roman" w:hAnsi="Times New Roman" w:cs="Times New Roman"/>
          <w:b/>
          <w:bCs/>
          <w:kern w:val="0"/>
          <w:sz w:val="24"/>
          <w:szCs w:val="24"/>
          <w14:ligatures w14:val="none"/>
        </w:rPr>
        <w:t xml:space="preserve"> § 33 lg 6). </w:t>
      </w:r>
      <w:r w:rsidRPr="00AA32CC">
        <w:rPr>
          <w:rFonts w:ascii="Times New Roman" w:eastAsia="Times New Roman" w:hAnsi="Times New Roman" w:cs="Times New Roman"/>
          <w:b/>
          <w:bCs/>
          <w:sz w:val="24"/>
          <w:szCs w:val="24"/>
        </w:rPr>
        <w:t>Asjao</w:t>
      </w:r>
      <w:r>
        <w:rPr>
          <w:rFonts w:ascii="Times New Roman" w:eastAsia="Times New Roman" w:hAnsi="Times New Roman" w:cs="Times New Roman"/>
          <w:b/>
          <w:bCs/>
          <w:sz w:val="24"/>
          <w:szCs w:val="24"/>
        </w:rPr>
        <w:t>m</w:t>
      </w:r>
      <w:r w:rsidRPr="00AA32CC">
        <w:rPr>
          <w:rFonts w:ascii="Times New Roman" w:eastAsia="Times New Roman" w:hAnsi="Times New Roman" w:cs="Times New Roman"/>
          <w:b/>
          <w:bCs/>
          <w:sz w:val="24"/>
          <w:szCs w:val="24"/>
        </w:rPr>
        <w:t>as</w:t>
      </w:r>
      <w:r>
        <w:rPr>
          <w:rFonts w:ascii="Times New Roman" w:eastAsia="Times New Roman" w:hAnsi="Times New Roman" w:cs="Times New Roman"/>
          <w:b/>
          <w:bCs/>
          <w:sz w:val="24"/>
          <w:szCs w:val="24"/>
        </w:rPr>
        <w:t>t</w:t>
      </w:r>
      <w:r w:rsidRPr="00AA32CC">
        <w:rPr>
          <w:rFonts w:ascii="Times New Roman" w:eastAsia="Times New Roman" w:hAnsi="Times New Roman" w:cs="Times New Roman"/>
          <w:b/>
          <w:bCs/>
          <w:sz w:val="24"/>
          <w:szCs w:val="24"/>
        </w:rPr>
        <w:t xml:space="preserve"> ametkon</w:t>
      </w:r>
      <w:r>
        <w:rPr>
          <w:rFonts w:ascii="Times New Roman" w:eastAsia="Times New Roman" w:hAnsi="Times New Roman" w:cs="Times New Roman"/>
          <w:b/>
          <w:bCs/>
          <w:sz w:val="24"/>
          <w:szCs w:val="24"/>
        </w:rPr>
        <w:t>da</w:t>
      </w:r>
      <w:r w:rsidRPr="00AA32CC">
        <w:rPr>
          <w:rFonts w:ascii="Times New Roman" w:eastAsia="Times New Roman" w:hAnsi="Times New Roman" w:cs="Times New Roman"/>
          <w:b/>
          <w:bCs/>
          <w:sz w:val="24"/>
          <w:szCs w:val="24"/>
        </w:rPr>
        <w:t xml:space="preserve"> või osapool</w:t>
      </w:r>
      <w:r>
        <w:rPr>
          <w:rFonts w:ascii="Times New Roman" w:eastAsia="Times New Roman" w:hAnsi="Times New Roman" w:cs="Times New Roman"/>
          <w:b/>
          <w:bCs/>
          <w:sz w:val="24"/>
          <w:szCs w:val="24"/>
        </w:rPr>
        <w:t>t</w:t>
      </w:r>
      <w:r w:rsidRPr="00AA32CC">
        <w:rPr>
          <w:rFonts w:ascii="Times New Roman" w:eastAsia="Times New Roman" w:hAnsi="Times New Roman" w:cs="Times New Roman"/>
          <w:b/>
          <w:bCs/>
          <w:sz w:val="24"/>
          <w:szCs w:val="24"/>
        </w:rPr>
        <w:t xml:space="preserve">, kellelt täiendavalt seisukohti </w:t>
      </w:r>
      <w:r>
        <w:rPr>
          <w:rFonts w:ascii="Times New Roman" w:eastAsia="Times New Roman" w:hAnsi="Times New Roman" w:cs="Times New Roman"/>
          <w:b/>
          <w:bCs/>
          <w:sz w:val="24"/>
          <w:szCs w:val="24"/>
        </w:rPr>
        <w:t>peaks</w:t>
      </w:r>
      <w:r w:rsidRPr="00AA32CC">
        <w:rPr>
          <w:rFonts w:ascii="Times New Roman" w:eastAsia="Times New Roman" w:hAnsi="Times New Roman" w:cs="Times New Roman"/>
          <w:b/>
          <w:bCs/>
          <w:sz w:val="24"/>
          <w:szCs w:val="24"/>
        </w:rPr>
        <w:t xml:space="preserve"> (KSH vajalikkuse üle otsustamise kontekstis) </w:t>
      </w:r>
      <w:r>
        <w:rPr>
          <w:rFonts w:ascii="Times New Roman" w:eastAsia="Times New Roman" w:hAnsi="Times New Roman" w:cs="Times New Roman"/>
          <w:b/>
          <w:bCs/>
          <w:sz w:val="24"/>
          <w:szCs w:val="24"/>
        </w:rPr>
        <w:t xml:space="preserve">tingimata </w:t>
      </w:r>
      <w:r w:rsidRPr="00AA32CC">
        <w:rPr>
          <w:rFonts w:ascii="Times New Roman" w:eastAsia="Times New Roman" w:hAnsi="Times New Roman" w:cs="Times New Roman"/>
          <w:b/>
          <w:bCs/>
          <w:sz w:val="24"/>
          <w:szCs w:val="24"/>
        </w:rPr>
        <w:t>küsi</w:t>
      </w:r>
      <w:r>
        <w:rPr>
          <w:rFonts w:ascii="Times New Roman" w:eastAsia="Times New Roman" w:hAnsi="Times New Roman" w:cs="Times New Roman"/>
          <w:b/>
          <w:bCs/>
          <w:sz w:val="24"/>
          <w:szCs w:val="24"/>
        </w:rPr>
        <w:t>ma</w:t>
      </w:r>
      <w:r w:rsidRPr="00AA32CC">
        <w:rPr>
          <w:rFonts w:ascii="Times New Roman" w:eastAsia="Times New Roman" w:hAnsi="Times New Roman" w:cs="Times New Roman"/>
          <w:b/>
          <w:bCs/>
          <w:sz w:val="24"/>
          <w:szCs w:val="24"/>
        </w:rPr>
        <w:t xml:space="preserve">, </w:t>
      </w:r>
      <w:proofErr w:type="spellStart"/>
      <w:r w:rsidRPr="00AA32CC">
        <w:rPr>
          <w:rFonts w:ascii="Times New Roman" w:eastAsia="Times New Roman" w:hAnsi="Times New Roman" w:cs="Times New Roman"/>
          <w:b/>
          <w:bCs/>
          <w:sz w:val="24"/>
          <w:szCs w:val="24"/>
        </w:rPr>
        <w:t>Alkranel</w:t>
      </w:r>
      <w:proofErr w:type="spellEnd"/>
      <w:r w:rsidRPr="00AA32CC">
        <w:rPr>
          <w:rFonts w:ascii="Times New Roman" w:eastAsia="Times New Roman" w:hAnsi="Times New Roman" w:cs="Times New Roman"/>
          <w:b/>
          <w:bCs/>
          <w:sz w:val="24"/>
          <w:szCs w:val="24"/>
        </w:rPr>
        <w:t xml:space="preserve"> OÜ oma töös </w:t>
      </w:r>
      <w:r>
        <w:rPr>
          <w:rFonts w:ascii="Times New Roman" w:eastAsia="Times New Roman" w:hAnsi="Times New Roman" w:cs="Times New Roman"/>
          <w:b/>
          <w:bCs/>
          <w:sz w:val="24"/>
          <w:szCs w:val="24"/>
        </w:rPr>
        <w:t>e</w:t>
      </w:r>
      <w:r w:rsidRPr="00AA32CC">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 xml:space="preserve"> tuvastanud</w:t>
      </w:r>
      <w:r w:rsidRPr="00AA32CC">
        <w:rPr>
          <w:rFonts w:ascii="Times New Roman" w:eastAsia="Times New Roman" w:hAnsi="Times New Roman" w:cs="Times New Roman"/>
          <w:b/>
          <w:bCs/>
          <w:sz w:val="24"/>
          <w:szCs w:val="24"/>
        </w:rPr>
        <w:t>.</w:t>
      </w:r>
      <w:r w:rsidRPr="00AA32CC">
        <w:rPr>
          <w:rFonts w:ascii="Times New Roman" w:eastAsia="Times New Roman" w:hAnsi="Times New Roman" w:cs="Times New Roman"/>
          <w:sz w:val="24"/>
          <w:szCs w:val="24"/>
        </w:rPr>
        <w:t xml:space="preserve"> Seisukohtade küsimise korraldamise (sh asutuste määratlemine) lõplik korraldamine on siinkohal kohaliku omavalitsuse </w:t>
      </w:r>
      <w:r w:rsidRPr="00060C2C">
        <w:rPr>
          <w:rFonts w:ascii="Times New Roman" w:eastAsia="Times New Roman" w:hAnsi="Times New Roman" w:cs="Times New Roman"/>
          <w:kern w:val="0"/>
          <w:sz w:val="24"/>
          <w:szCs w:val="24"/>
          <w14:ligatures w14:val="none"/>
        </w:rPr>
        <w:t>vastava menetluse juhtorgani (</w:t>
      </w:r>
      <w:r w:rsidRPr="00060C2C">
        <w:rPr>
          <w:rFonts w:ascii="Times New Roman" w:eastAsia="Times New Roman" w:hAnsi="Times New Roman" w:cs="Times New Roman"/>
          <w:b/>
          <w:kern w:val="0"/>
          <w:sz w:val="24"/>
          <w:szCs w:val="24"/>
          <w14:ligatures w14:val="none"/>
        </w:rPr>
        <w:t>Tallinna Keskkonna- ja Kommunaalamet</w:t>
      </w:r>
      <w:r w:rsidRPr="00060C2C">
        <w:rPr>
          <w:rFonts w:ascii="Times New Roman" w:eastAsia="Times New Roman" w:hAnsi="Times New Roman" w:cs="Times New Roman"/>
          <w:kern w:val="0"/>
          <w:sz w:val="24"/>
          <w:szCs w:val="24"/>
          <w14:ligatures w14:val="none"/>
        </w:rPr>
        <w:t xml:space="preserve">) </w:t>
      </w:r>
      <w:r w:rsidRPr="00AA32CC">
        <w:rPr>
          <w:rFonts w:ascii="Times New Roman" w:eastAsia="Times New Roman" w:hAnsi="Times New Roman" w:cs="Times New Roman"/>
          <w:sz w:val="24"/>
          <w:szCs w:val="24"/>
        </w:rPr>
        <w:t>pädevuses (arvestades ka varasemat koostööd ametkondadega, vastava DP kava menetlemise kontekstis).</w:t>
      </w:r>
      <w:r>
        <w:rPr>
          <w:rFonts w:ascii="Times New Roman" w:eastAsia="Times New Roman" w:hAnsi="Times New Roman" w:cs="Times New Roman"/>
          <w:sz w:val="24"/>
          <w:szCs w:val="24"/>
        </w:rPr>
        <w:t xml:space="preserve"> </w:t>
      </w:r>
      <w:r w:rsidRPr="00380DA4">
        <w:rPr>
          <w:rFonts w:ascii="Times New Roman" w:eastAsia="Times New Roman" w:hAnsi="Times New Roman" w:cs="Times New Roman"/>
          <w:sz w:val="24"/>
          <w:szCs w:val="24"/>
        </w:rPr>
        <w:t>Laekuva tagasiside tulemusi saab otsustaja kajastada vähemalt lõpliku otsuse teksti formuleerimisel, enne otsuse vastuvõtmist.</w:t>
      </w:r>
    </w:p>
    <w:p w14:paraId="2D67BAEE" w14:textId="77777777" w:rsidR="009366E1" w:rsidRDefault="009366E1" w:rsidP="009366E1">
      <w:pPr>
        <w:spacing w:after="0" w:line="240" w:lineRule="auto"/>
        <w:jc w:val="both"/>
        <w:rPr>
          <w:rFonts w:ascii="Times New Roman" w:eastAsia="Times New Roman" w:hAnsi="Times New Roman" w:cs="Times New Roman"/>
          <w:b/>
          <w:bCs/>
          <w:kern w:val="0"/>
          <w:sz w:val="24"/>
          <w:szCs w:val="24"/>
          <w14:ligatures w14:val="none"/>
        </w:rPr>
      </w:pPr>
    </w:p>
    <w:p w14:paraId="7F7B1612" w14:textId="77777777" w:rsidR="009366E1" w:rsidRDefault="009366E1" w:rsidP="009366E1">
      <w:pPr>
        <w:spacing w:after="0" w:line="240" w:lineRule="auto"/>
        <w:jc w:val="both"/>
        <w:rPr>
          <w:rFonts w:ascii="Times New Roman" w:hAnsi="Times New Roman" w:cs="Times New Roman"/>
          <w:sz w:val="24"/>
          <w:szCs w:val="24"/>
        </w:rPr>
      </w:pPr>
      <w:r w:rsidRPr="00060C2C">
        <w:rPr>
          <w:rFonts w:ascii="Times New Roman" w:eastAsia="Times New Roman" w:hAnsi="Times New Roman" w:cs="Times New Roman"/>
          <w:b/>
          <w:bCs/>
          <w:kern w:val="0"/>
          <w:sz w:val="24"/>
          <w:szCs w:val="24"/>
          <w14:ligatures w14:val="none"/>
        </w:rPr>
        <w:t>KSH algatamise või mittealgatamise otsustab kohalik omavalitsus (</w:t>
      </w:r>
      <w:r w:rsidRPr="00060C2C">
        <w:rPr>
          <w:rFonts w:ascii="Times New Roman" w:eastAsia="Times New Roman" w:hAnsi="Times New Roman" w:cs="Times New Roman"/>
          <w:b/>
          <w:kern w:val="0"/>
          <w:sz w:val="24"/>
          <w:szCs w:val="24"/>
          <w14:ligatures w14:val="none"/>
        </w:rPr>
        <w:t>Tallinna Keskkonna- ja Kommunaalamet</w:t>
      </w:r>
      <w:r w:rsidRPr="00060C2C">
        <w:rPr>
          <w:rFonts w:ascii="Times New Roman" w:eastAsia="Times New Roman" w:hAnsi="Times New Roman" w:cs="Times New Roman"/>
          <w:b/>
          <w:bCs/>
          <w:kern w:val="0"/>
          <w:sz w:val="24"/>
          <w:szCs w:val="24"/>
          <w14:ligatures w14:val="none"/>
        </w:rPr>
        <w:t>) kaalutluse alusel. Käesolev dokument on otsustajatele vaid töövahendiks lõplike seisukohtade andmiseks ehk kujundamiseks.</w:t>
      </w:r>
      <w:r w:rsidRPr="00060C2C">
        <w:rPr>
          <w:rFonts w:ascii="Times New Roman" w:eastAsia="Times New Roman" w:hAnsi="Times New Roman" w:cs="Times New Roman"/>
          <w:kern w:val="0"/>
          <w:sz w:val="24"/>
          <w:szCs w:val="24"/>
          <w14:ligatures w14:val="none"/>
        </w:rPr>
        <w:t xml:space="preserve"> Lõpetuseks – otsustusprotsessi (mh seisukohtade küsimine KSH-</w:t>
      </w:r>
      <w:proofErr w:type="spellStart"/>
      <w:r w:rsidRPr="00060C2C">
        <w:rPr>
          <w:rFonts w:ascii="Times New Roman" w:eastAsia="Times New Roman" w:hAnsi="Times New Roman" w:cs="Times New Roman"/>
          <w:kern w:val="0"/>
          <w:sz w:val="24"/>
          <w:szCs w:val="24"/>
          <w14:ligatures w14:val="none"/>
        </w:rPr>
        <w:t>ga</w:t>
      </w:r>
      <w:proofErr w:type="spellEnd"/>
      <w:r w:rsidRPr="00060C2C">
        <w:rPr>
          <w:rFonts w:ascii="Times New Roman" w:eastAsia="Times New Roman" w:hAnsi="Times New Roman" w:cs="Times New Roman"/>
          <w:kern w:val="0"/>
          <w:sz w:val="24"/>
          <w:szCs w:val="24"/>
          <w14:ligatures w14:val="none"/>
        </w:rPr>
        <w:t xml:space="preserve"> seonduva otsuse eelnõule) täpsem suunamine ja korraldamine on kohaliku omavalitsuse (Tallinna Keskkonna- ja Kommunaalamet) pädevuses. Otsustaja saab otsustada ka käesolevas töös esitatud tingimuste/suuniste parameetrite ehk suuniste rakendamise sõnastuste üle, va juhtudel, kus õigusruum ei sätesta teisiti (nt looduskaitselised aspektid, seonduvalt liikide ja nende elupaikade soodsuse tagamisega).</w:t>
      </w:r>
    </w:p>
    <w:p w14:paraId="6928794D" w14:textId="2EF87DFB" w:rsidR="00602F24" w:rsidRDefault="00602F24" w:rsidP="00475D0D">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AD44ACC" w14:textId="49DADD1B" w:rsidR="00DD6B0F" w:rsidRPr="00DD6B0F" w:rsidRDefault="00DD6B0F" w:rsidP="00475D0D">
      <w:pPr>
        <w:pStyle w:val="Pealkiri1"/>
        <w:spacing w:before="0" w:after="0" w:line="240" w:lineRule="auto"/>
        <w:jc w:val="both"/>
        <w:rPr>
          <w:rFonts w:ascii="Times New Roman" w:hAnsi="Times New Roman" w:cs="Times New Roman"/>
          <w:b/>
          <w:bCs/>
          <w:sz w:val="32"/>
          <w:szCs w:val="32"/>
        </w:rPr>
      </w:pPr>
      <w:bookmarkStart w:id="24" w:name="_Toc223343786"/>
      <w:r w:rsidRPr="00DD6B0F">
        <w:rPr>
          <w:rFonts w:ascii="Times New Roman" w:hAnsi="Times New Roman" w:cs="Times New Roman"/>
          <w:b/>
          <w:bCs/>
          <w:color w:val="000000" w:themeColor="text1"/>
          <w:sz w:val="32"/>
          <w:szCs w:val="32"/>
        </w:rPr>
        <w:lastRenderedPageBreak/>
        <w:t>Kasutatud allikad</w:t>
      </w:r>
      <w:bookmarkEnd w:id="24"/>
    </w:p>
    <w:p w14:paraId="005BDE51" w14:textId="77777777" w:rsidR="0006016E" w:rsidRPr="0006016E" w:rsidRDefault="0006016E" w:rsidP="00475D0D">
      <w:pPr>
        <w:spacing w:after="0" w:line="240" w:lineRule="auto"/>
        <w:rPr>
          <w:rFonts w:ascii="Times New Roman" w:hAnsi="Times New Roman" w:cs="Times New Roman"/>
          <w:sz w:val="24"/>
          <w:szCs w:val="24"/>
        </w:rPr>
      </w:pPr>
    </w:p>
    <w:p w14:paraId="123463F2" w14:textId="77777777" w:rsidR="00602F24" w:rsidRPr="00A9563D" w:rsidRDefault="00602F24" w:rsidP="00475D0D">
      <w:pPr>
        <w:spacing w:after="0" w:line="240" w:lineRule="auto"/>
        <w:jc w:val="both"/>
        <w:rPr>
          <w:rFonts w:ascii="Times New Roman" w:eastAsia="Calibri" w:hAnsi="Times New Roman" w:cs="Times New Roman"/>
          <w:kern w:val="0"/>
          <w:sz w:val="24"/>
          <w:szCs w:val="24"/>
          <w14:ligatures w14:val="none"/>
        </w:rPr>
      </w:pPr>
      <w:r w:rsidRPr="00A9563D">
        <w:rPr>
          <w:rFonts w:ascii="Times New Roman" w:eastAsia="Calibri" w:hAnsi="Times New Roman" w:cs="Times New Roman"/>
          <w:kern w:val="0"/>
          <w:sz w:val="24"/>
          <w:szCs w:val="24"/>
          <w14:ligatures w14:val="none"/>
        </w:rPr>
        <w:t>Esitatud olulisim materjalide loetelu (arvestades ka varasemas dokumendis esitatud ehk juba teostatud viitamisi nt õigusaktidele jms, mida siinkohal tingimata ei dubleerita):</w:t>
      </w:r>
    </w:p>
    <w:p w14:paraId="7F4DD3DB" w14:textId="77777777" w:rsidR="00602F24" w:rsidRPr="00A9563D" w:rsidRDefault="00602F24" w:rsidP="00475D0D">
      <w:pPr>
        <w:numPr>
          <w:ilvl w:val="0"/>
          <w:numId w:val="6"/>
        </w:numPr>
        <w:spacing w:after="0" w:line="240" w:lineRule="auto"/>
        <w:jc w:val="both"/>
        <w:rPr>
          <w:rFonts w:ascii="Times New Roman" w:eastAsia="Calibri" w:hAnsi="Times New Roman" w:cs="Times New Roman"/>
          <w:iCs/>
          <w:kern w:val="0"/>
          <w:sz w:val="24"/>
          <w:szCs w:val="24"/>
          <w14:ligatures w14:val="none"/>
        </w:rPr>
      </w:pPr>
      <w:r w:rsidRPr="00A9563D">
        <w:rPr>
          <w:rFonts w:ascii="Times New Roman" w:eastAsia="Calibri" w:hAnsi="Times New Roman" w:cs="Times New Roman"/>
          <w:iCs/>
          <w:kern w:val="0"/>
          <w:sz w:val="24"/>
          <w:szCs w:val="24"/>
          <w14:ligatures w14:val="none"/>
        </w:rPr>
        <w:t>Eelhindamine KMH/KSH eelhindamise juhend otsustaja tasandil, sh Natura eelhindamine. R. Kutsar, 2015.</w:t>
      </w:r>
    </w:p>
    <w:p w14:paraId="67C57743" w14:textId="77777777" w:rsidR="00602F24" w:rsidRPr="00A9563D" w:rsidRDefault="00602F24" w:rsidP="00475D0D">
      <w:pPr>
        <w:numPr>
          <w:ilvl w:val="0"/>
          <w:numId w:val="6"/>
        </w:numPr>
        <w:spacing w:after="0" w:line="240" w:lineRule="auto"/>
        <w:jc w:val="both"/>
        <w:rPr>
          <w:rFonts w:ascii="Times New Roman" w:eastAsia="Calibri" w:hAnsi="Times New Roman" w:cs="Times New Roman"/>
          <w:iCs/>
          <w:kern w:val="0"/>
          <w:sz w:val="24"/>
          <w:szCs w:val="24"/>
          <w14:ligatures w14:val="none"/>
        </w:rPr>
      </w:pPr>
      <w:r w:rsidRPr="00A9563D">
        <w:rPr>
          <w:rFonts w:ascii="Times New Roman" w:eastAsia="Calibri" w:hAnsi="Times New Roman" w:cs="Times New Roman"/>
          <w:iCs/>
          <w:kern w:val="0"/>
          <w:sz w:val="24"/>
          <w:szCs w:val="24"/>
          <w14:ligatures w14:val="none"/>
        </w:rPr>
        <w:t>Eelhindamise KSH eelhindamise juhend otsustaja tasandil, sh Natura eelhindamine. R. Kutsar ja Keskkonnaministeerium, 2018.</w:t>
      </w:r>
    </w:p>
    <w:p w14:paraId="1D7D252D" w14:textId="41989F33" w:rsidR="00602F24" w:rsidRPr="001E5DAB" w:rsidRDefault="00602F24" w:rsidP="00475D0D">
      <w:pPr>
        <w:numPr>
          <w:ilvl w:val="0"/>
          <w:numId w:val="6"/>
        </w:numPr>
        <w:spacing w:after="0" w:line="240" w:lineRule="auto"/>
        <w:jc w:val="both"/>
        <w:rPr>
          <w:rFonts w:ascii="Times New Roman" w:eastAsia="Calibri" w:hAnsi="Times New Roman" w:cs="Times New Roman"/>
          <w:iCs/>
          <w:kern w:val="0"/>
          <w:sz w:val="24"/>
          <w:szCs w:val="24"/>
          <w14:ligatures w14:val="none"/>
        </w:rPr>
      </w:pPr>
      <w:r w:rsidRPr="00A9563D">
        <w:rPr>
          <w:rFonts w:ascii="Times New Roman" w:eastAsia="Calibri" w:hAnsi="Times New Roman" w:cs="Times New Roman"/>
          <w:kern w:val="0"/>
          <w:sz w:val="24"/>
          <w14:ligatures w14:val="none"/>
        </w:rPr>
        <w:t>EELIS (Eesti Looduse Infosüsteem), Keskkonnaagentuur</w:t>
      </w:r>
      <w:r w:rsidR="00542BE3">
        <w:rPr>
          <w:rFonts w:ascii="Times New Roman" w:eastAsia="Calibri" w:hAnsi="Times New Roman" w:cs="Times New Roman"/>
          <w:kern w:val="0"/>
          <w:sz w:val="24"/>
          <w14:ligatures w14:val="none"/>
        </w:rPr>
        <w:t xml:space="preserve"> </w:t>
      </w:r>
      <w:r w:rsidR="00542BE3" w:rsidRPr="00542BE3">
        <w:rPr>
          <w:rFonts w:ascii="Times New Roman" w:eastAsia="Calibri" w:hAnsi="Times New Roman" w:cs="Times New Roman"/>
          <w:kern w:val="0"/>
          <w:sz w:val="24"/>
          <w14:ligatures w14:val="none"/>
        </w:rPr>
        <w:t>30.01.2026</w:t>
      </w:r>
      <w:r w:rsidRPr="00A9563D">
        <w:rPr>
          <w:rFonts w:ascii="Times New Roman" w:eastAsia="Calibri" w:hAnsi="Times New Roman" w:cs="Times New Roman"/>
          <w:kern w:val="0"/>
          <w:sz w:val="24"/>
          <w14:ligatures w14:val="none"/>
        </w:rPr>
        <w:t>.</w:t>
      </w:r>
    </w:p>
    <w:p w14:paraId="053982A9" w14:textId="3D7E9ACD" w:rsidR="001E5DAB" w:rsidRPr="001E5DAB" w:rsidRDefault="001E5DAB" w:rsidP="00475D0D">
      <w:pPr>
        <w:pStyle w:val="Loendilik"/>
        <w:numPr>
          <w:ilvl w:val="0"/>
          <w:numId w:val="6"/>
        </w:numPr>
        <w:spacing w:after="0" w:line="240" w:lineRule="auto"/>
        <w:ind w:left="714" w:hanging="357"/>
        <w:rPr>
          <w:rFonts w:ascii="Times New Roman" w:eastAsia="Calibri" w:hAnsi="Times New Roman" w:cs="Times New Roman"/>
          <w:iCs/>
          <w:kern w:val="0"/>
          <w:sz w:val="24"/>
          <w:szCs w:val="24"/>
          <w14:ligatures w14:val="none"/>
        </w:rPr>
      </w:pPr>
      <w:r w:rsidRPr="001E5DAB">
        <w:rPr>
          <w:rFonts w:ascii="Times New Roman" w:eastAsia="Calibri" w:hAnsi="Times New Roman" w:cs="Times New Roman"/>
          <w:iCs/>
          <w:kern w:val="0"/>
          <w:sz w:val="24"/>
          <w:szCs w:val="24"/>
          <w14:ligatures w14:val="none"/>
        </w:rPr>
        <w:t xml:space="preserve">Eesti pinnase radooniriski kaart </w:t>
      </w:r>
      <w:hyperlink r:id="rId23" w:history="1">
        <w:r w:rsidR="008A07B7" w:rsidRPr="00944ECC">
          <w:rPr>
            <w:rStyle w:val="Hperlink"/>
            <w:rFonts w:ascii="Times New Roman" w:eastAsia="Calibri" w:hAnsi="Times New Roman" w:cs="Times New Roman"/>
            <w:iCs/>
            <w:kern w:val="0"/>
            <w:sz w:val="24"/>
            <w:szCs w:val="24"/>
            <w14:ligatures w14:val="none"/>
          </w:rPr>
          <w:t>https://gis.egt.ee/portal/apps/experiencebuilder/experience/?id=f4363bc3bae34fe19e04458dc875375e</w:t>
        </w:r>
      </w:hyperlink>
      <w:r w:rsidR="008A07B7">
        <w:rPr>
          <w:rFonts w:ascii="Times New Roman" w:eastAsia="Calibri" w:hAnsi="Times New Roman" w:cs="Times New Roman"/>
          <w:iCs/>
          <w:kern w:val="0"/>
          <w:sz w:val="24"/>
          <w:szCs w:val="24"/>
          <w14:ligatures w14:val="none"/>
        </w:rPr>
        <w:t xml:space="preserve"> </w:t>
      </w:r>
      <w:r w:rsidRPr="001E5DAB">
        <w:rPr>
          <w:rFonts w:ascii="Times New Roman" w:eastAsia="Calibri" w:hAnsi="Times New Roman" w:cs="Times New Roman"/>
          <w:iCs/>
          <w:kern w:val="0"/>
          <w:sz w:val="24"/>
          <w:szCs w:val="24"/>
          <w14:ligatures w14:val="none"/>
        </w:rPr>
        <w:t>Eesti Geoloogiateenistus, 2023.</w:t>
      </w:r>
    </w:p>
    <w:p w14:paraId="7E3FB14B" w14:textId="3D00DDFC" w:rsidR="004109E7" w:rsidRPr="004109E7" w:rsidRDefault="004109E7" w:rsidP="00475D0D">
      <w:pPr>
        <w:numPr>
          <w:ilvl w:val="0"/>
          <w:numId w:val="6"/>
        </w:numPr>
        <w:spacing w:after="0" w:line="240" w:lineRule="auto"/>
        <w:jc w:val="both"/>
        <w:rPr>
          <w:rFonts w:ascii="Times New Roman" w:eastAsia="Calibri" w:hAnsi="Times New Roman" w:cs="Times New Roman"/>
          <w:iCs/>
          <w:kern w:val="0"/>
          <w:sz w:val="24"/>
          <w:szCs w:val="24"/>
          <w14:ligatures w14:val="none"/>
        </w:rPr>
      </w:pPr>
      <w:r w:rsidRPr="004109E7">
        <w:rPr>
          <w:rFonts w:ascii="Times New Roman" w:eastAsia="Calibri" w:hAnsi="Times New Roman" w:cs="Times New Roman"/>
          <w:iCs/>
          <w:kern w:val="0"/>
          <w:sz w:val="24"/>
          <w:szCs w:val="24"/>
          <w14:ligatures w14:val="none"/>
        </w:rPr>
        <w:t>Ehitisregister (</w:t>
      </w:r>
      <w:hyperlink r:id="rId24" w:history="1">
        <w:r w:rsidRPr="00987125">
          <w:rPr>
            <w:rStyle w:val="Hperlink"/>
            <w:rFonts w:ascii="Times New Roman" w:eastAsia="Calibri" w:hAnsi="Times New Roman" w:cs="Times New Roman"/>
            <w:iCs/>
            <w:kern w:val="0"/>
            <w:sz w:val="24"/>
            <w:szCs w:val="24"/>
            <w14:ligatures w14:val="none"/>
          </w:rPr>
          <w:t>https://livekluster.ehr.ee/ui/ehr/v1</w:t>
        </w:r>
      </w:hyperlink>
      <w:r>
        <w:rPr>
          <w:rFonts w:ascii="Times New Roman" w:eastAsia="Calibri" w:hAnsi="Times New Roman" w:cs="Times New Roman"/>
          <w:iCs/>
          <w:kern w:val="0"/>
          <w:sz w:val="24"/>
          <w:szCs w:val="24"/>
          <w14:ligatures w14:val="none"/>
        </w:rPr>
        <w:t>), 28.01.2026.</w:t>
      </w:r>
    </w:p>
    <w:p w14:paraId="6A0992C5" w14:textId="1291CBAF" w:rsidR="00602F24" w:rsidRPr="00A9563D" w:rsidRDefault="00602F24" w:rsidP="00475D0D">
      <w:pPr>
        <w:numPr>
          <w:ilvl w:val="0"/>
          <w:numId w:val="6"/>
        </w:numPr>
        <w:spacing w:after="0" w:line="240" w:lineRule="auto"/>
        <w:jc w:val="both"/>
        <w:rPr>
          <w:rFonts w:ascii="Times New Roman" w:eastAsia="Calibri" w:hAnsi="Times New Roman" w:cs="Times New Roman"/>
          <w:iCs/>
          <w:kern w:val="0"/>
          <w:sz w:val="24"/>
          <w:szCs w:val="24"/>
          <w14:ligatures w14:val="none"/>
        </w:rPr>
      </w:pPr>
      <w:r w:rsidRPr="00A9563D">
        <w:rPr>
          <w:rFonts w:ascii="Times New Roman" w:eastAsia="Calibri" w:hAnsi="Times New Roman" w:cs="Times New Roman"/>
          <w:kern w:val="0"/>
          <w:sz w:val="24"/>
          <w14:ligatures w14:val="none"/>
        </w:rPr>
        <w:t>Harju maakonnaplaneering 2030+. OÜ Hendrikson &amp; Ko, 2013-2018.</w:t>
      </w:r>
    </w:p>
    <w:p w14:paraId="21C39A3E" w14:textId="4EBA2651" w:rsidR="002A5586" w:rsidRDefault="002A5586" w:rsidP="00475D0D">
      <w:pPr>
        <w:numPr>
          <w:ilvl w:val="0"/>
          <w:numId w:val="6"/>
        </w:numPr>
        <w:spacing w:after="0" w:line="240" w:lineRule="auto"/>
        <w:jc w:val="both"/>
        <w:rPr>
          <w:rFonts w:ascii="Times New Roman" w:eastAsia="Calibri" w:hAnsi="Times New Roman" w:cs="Times New Roman"/>
          <w:iCs/>
          <w:kern w:val="0"/>
          <w:sz w:val="24"/>
          <w:szCs w:val="24"/>
          <w14:ligatures w14:val="none"/>
        </w:rPr>
      </w:pPr>
      <w:r>
        <w:rPr>
          <w:rFonts w:ascii="Times New Roman" w:eastAsia="Calibri" w:hAnsi="Times New Roman" w:cs="Times New Roman"/>
          <w:iCs/>
          <w:kern w:val="0"/>
          <w:sz w:val="24"/>
          <w:szCs w:val="24"/>
          <w14:ligatures w14:val="none"/>
        </w:rPr>
        <w:t>Ilm (</w:t>
      </w:r>
      <w:r w:rsidRPr="002A5586">
        <w:rPr>
          <w:rFonts w:ascii="Times New Roman" w:eastAsia="Calibri" w:hAnsi="Times New Roman" w:cs="Times New Roman"/>
          <w:iCs/>
          <w:kern w:val="0"/>
          <w:sz w:val="24"/>
          <w:szCs w:val="24"/>
          <w14:ligatures w14:val="none"/>
        </w:rPr>
        <w:t>https://www.ilmateenistus.ee/meist/vaatlusvork/tallinn-harku-aeroloogiajaam/</w:t>
      </w:r>
      <w:r>
        <w:rPr>
          <w:rFonts w:ascii="Times New Roman" w:eastAsia="Calibri" w:hAnsi="Times New Roman" w:cs="Times New Roman"/>
          <w:iCs/>
          <w:kern w:val="0"/>
          <w:sz w:val="24"/>
          <w:szCs w:val="24"/>
          <w14:ligatures w14:val="none"/>
        </w:rPr>
        <w:t xml:space="preserve">), </w:t>
      </w:r>
      <w:r w:rsidRPr="002A5586">
        <w:rPr>
          <w:rFonts w:ascii="Times New Roman" w:eastAsia="Calibri" w:hAnsi="Times New Roman" w:cs="Times New Roman"/>
          <w:iCs/>
          <w:kern w:val="0"/>
          <w:sz w:val="24"/>
          <w:szCs w:val="24"/>
          <w14:ligatures w14:val="none"/>
        </w:rPr>
        <w:t>Keskkonnaagentuur</w:t>
      </w:r>
      <w:r>
        <w:rPr>
          <w:rFonts w:ascii="Times New Roman" w:eastAsia="Calibri" w:hAnsi="Times New Roman" w:cs="Times New Roman"/>
          <w:iCs/>
          <w:kern w:val="0"/>
          <w:sz w:val="24"/>
          <w:szCs w:val="24"/>
          <w14:ligatures w14:val="none"/>
        </w:rPr>
        <w:t>, 30.01.2026.</w:t>
      </w:r>
    </w:p>
    <w:p w14:paraId="0C50831C" w14:textId="364F7837" w:rsidR="00602F24" w:rsidRPr="00A9563D" w:rsidRDefault="00602F24" w:rsidP="00475D0D">
      <w:pPr>
        <w:numPr>
          <w:ilvl w:val="0"/>
          <w:numId w:val="6"/>
        </w:numPr>
        <w:spacing w:after="0" w:line="240" w:lineRule="auto"/>
        <w:jc w:val="both"/>
        <w:rPr>
          <w:rFonts w:ascii="Times New Roman" w:eastAsia="Calibri" w:hAnsi="Times New Roman" w:cs="Times New Roman"/>
          <w:iCs/>
          <w:kern w:val="0"/>
          <w:sz w:val="24"/>
          <w:szCs w:val="24"/>
          <w14:ligatures w14:val="none"/>
        </w:rPr>
      </w:pPr>
      <w:r w:rsidRPr="00A9563D">
        <w:rPr>
          <w:rFonts w:ascii="Times New Roman" w:eastAsia="Calibri" w:hAnsi="Times New Roman" w:cs="Times New Roman"/>
          <w:iCs/>
          <w:kern w:val="0"/>
          <w:sz w:val="24"/>
          <w:szCs w:val="24"/>
          <w14:ligatures w14:val="none"/>
        </w:rPr>
        <w:t>Juhised radoonikaitse meetmete kasutamiseks uutes ja olemasolevates hoonetes. Eesti Standardikeskus, 2017.</w:t>
      </w:r>
    </w:p>
    <w:p w14:paraId="3869895E" w14:textId="585F8FF6" w:rsidR="00A52A1D" w:rsidRPr="00A52A1D" w:rsidRDefault="00A52A1D" w:rsidP="00475D0D">
      <w:pPr>
        <w:pStyle w:val="Loendilik"/>
        <w:numPr>
          <w:ilvl w:val="0"/>
          <w:numId w:val="6"/>
        </w:numPr>
        <w:spacing w:after="0" w:line="240" w:lineRule="auto"/>
        <w:ind w:left="714" w:hanging="357"/>
        <w:rPr>
          <w:rFonts w:ascii="Times New Roman" w:eastAsia="Calibri" w:hAnsi="Times New Roman" w:cs="Times New Roman"/>
          <w:kern w:val="0"/>
          <w:sz w:val="24"/>
          <w:szCs w:val="24"/>
          <w14:ligatures w14:val="none"/>
        </w:rPr>
      </w:pPr>
      <w:r w:rsidRPr="00A52A1D">
        <w:rPr>
          <w:rFonts w:ascii="Times New Roman" w:eastAsia="Calibri" w:hAnsi="Times New Roman" w:cs="Times New Roman"/>
          <w:kern w:val="0"/>
          <w:sz w:val="24"/>
          <w:szCs w:val="24"/>
          <w14:ligatures w14:val="none"/>
        </w:rPr>
        <w:t>Kanakulli (</w:t>
      </w:r>
      <w:proofErr w:type="spellStart"/>
      <w:r w:rsidRPr="00A52A1D">
        <w:rPr>
          <w:rFonts w:ascii="Times New Roman" w:eastAsia="Calibri" w:hAnsi="Times New Roman" w:cs="Times New Roman"/>
          <w:i/>
          <w:iCs/>
          <w:kern w:val="0"/>
          <w:sz w:val="24"/>
          <w:szCs w:val="24"/>
          <w14:ligatures w14:val="none"/>
        </w:rPr>
        <w:t>Accipiter</w:t>
      </w:r>
      <w:proofErr w:type="spellEnd"/>
      <w:r w:rsidRPr="00A52A1D">
        <w:rPr>
          <w:rFonts w:ascii="Times New Roman" w:eastAsia="Calibri" w:hAnsi="Times New Roman" w:cs="Times New Roman"/>
          <w:i/>
          <w:iCs/>
          <w:kern w:val="0"/>
          <w:sz w:val="24"/>
          <w:szCs w:val="24"/>
          <w14:ligatures w14:val="none"/>
        </w:rPr>
        <w:t xml:space="preserve"> </w:t>
      </w:r>
      <w:proofErr w:type="spellStart"/>
      <w:r w:rsidRPr="00A52A1D">
        <w:rPr>
          <w:rFonts w:ascii="Times New Roman" w:eastAsia="Calibri" w:hAnsi="Times New Roman" w:cs="Times New Roman"/>
          <w:i/>
          <w:iCs/>
          <w:kern w:val="0"/>
          <w:sz w:val="24"/>
          <w:szCs w:val="24"/>
          <w14:ligatures w14:val="none"/>
        </w:rPr>
        <w:t>gentilis</w:t>
      </w:r>
      <w:proofErr w:type="spellEnd"/>
      <w:r w:rsidRPr="00A52A1D">
        <w:rPr>
          <w:rFonts w:ascii="Times New Roman" w:eastAsia="Calibri" w:hAnsi="Times New Roman" w:cs="Times New Roman"/>
          <w:kern w:val="0"/>
          <w:sz w:val="24"/>
          <w:szCs w:val="24"/>
          <w14:ligatures w14:val="none"/>
        </w:rPr>
        <w:t>) kaitse tegevuskava Keskkonnaamet, 2022</w:t>
      </w:r>
      <w:r w:rsidR="000E276E">
        <w:rPr>
          <w:rFonts w:ascii="Times New Roman" w:eastAsia="Calibri" w:hAnsi="Times New Roman" w:cs="Times New Roman"/>
          <w:kern w:val="0"/>
          <w:sz w:val="24"/>
          <w:szCs w:val="24"/>
          <w14:ligatures w14:val="none"/>
        </w:rPr>
        <w:t>.</w:t>
      </w:r>
    </w:p>
    <w:p w14:paraId="07C28019" w14:textId="20D57801" w:rsidR="00602F24" w:rsidRPr="00A9563D" w:rsidRDefault="00602F24"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A9563D">
        <w:rPr>
          <w:rFonts w:ascii="Times New Roman" w:eastAsia="Calibri" w:hAnsi="Times New Roman" w:cs="Times New Roman"/>
          <w:kern w:val="0"/>
          <w:sz w:val="24"/>
          <w:szCs w:val="24"/>
          <w14:ligatures w14:val="none"/>
        </w:rPr>
        <w:t>Keskkonnamõju hindamise ja keskkonnajuhtimissüsteemi seadus, … - 202</w:t>
      </w:r>
      <w:r>
        <w:rPr>
          <w:rFonts w:ascii="Times New Roman" w:eastAsia="Calibri" w:hAnsi="Times New Roman" w:cs="Times New Roman"/>
          <w:kern w:val="0"/>
          <w:sz w:val="24"/>
          <w:szCs w:val="24"/>
          <w14:ligatures w14:val="none"/>
        </w:rPr>
        <w:t>5</w:t>
      </w:r>
      <w:r w:rsidRPr="00A9563D">
        <w:rPr>
          <w:rFonts w:ascii="Times New Roman" w:eastAsia="Calibri" w:hAnsi="Times New Roman" w:cs="Times New Roman"/>
          <w:kern w:val="0"/>
          <w:sz w:val="24"/>
          <w:szCs w:val="24"/>
          <w14:ligatures w14:val="none"/>
        </w:rPr>
        <w:t>.</w:t>
      </w:r>
    </w:p>
    <w:p w14:paraId="1210002F" w14:textId="77777777" w:rsidR="00602F24" w:rsidRPr="00A9563D" w:rsidRDefault="00602F24" w:rsidP="00475D0D">
      <w:pPr>
        <w:numPr>
          <w:ilvl w:val="0"/>
          <w:numId w:val="6"/>
        </w:numPr>
        <w:spacing w:after="0" w:line="240" w:lineRule="auto"/>
        <w:contextualSpacing/>
        <w:jc w:val="both"/>
        <w:rPr>
          <w:rFonts w:ascii="Times New Roman" w:eastAsia="Calibri" w:hAnsi="Times New Roman" w:cs="Times New Roman"/>
          <w:kern w:val="0"/>
          <w:sz w:val="24"/>
          <w:szCs w:val="24"/>
          <w14:ligatures w14:val="none"/>
        </w:rPr>
      </w:pPr>
      <w:r w:rsidRPr="00A9563D">
        <w:rPr>
          <w:rFonts w:ascii="Times New Roman" w:eastAsia="Calibri" w:hAnsi="Times New Roman" w:cs="Times New Roman"/>
          <w:kern w:val="0"/>
          <w:sz w:val="24"/>
          <w:szCs w:val="24"/>
          <w14:ligatures w14:val="none"/>
        </w:rPr>
        <w:t>Kliimaneutraalne Tallinn. Tallinna säästva energiamajanduse ja kliimamuutustega kohanemise kava 2030, 2021.</w:t>
      </w:r>
    </w:p>
    <w:p w14:paraId="6A941A4B" w14:textId="7EFE9AB2" w:rsidR="00AC5969" w:rsidRDefault="00AC5969" w:rsidP="00475D0D">
      <w:pPr>
        <w:pStyle w:val="Loendilik"/>
        <w:numPr>
          <w:ilvl w:val="0"/>
          <w:numId w:val="6"/>
        </w:numPr>
        <w:spacing w:after="0" w:line="240" w:lineRule="auto"/>
        <w:ind w:left="714" w:hanging="357"/>
        <w:jc w:val="both"/>
        <w:rPr>
          <w:rFonts w:ascii="Times New Roman" w:eastAsia="Calibri" w:hAnsi="Times New Roman" w:cs="Times New Roman"/>
          <w:iCs/>
          <w:kern w:val="0"/>
          <w:sz w:val="24"/>
          <w:szCs w:val="24"/>
          <w14:ligatures w14:val="none"/>
        </w:rPr>
      </w:pPr>
      <w:r w:rsidRPr="00AC5969">
        <w:rPr>
          <w:rFonts w:ascii="Times New Roman" w:eastAsia="Calibri" w:hAnsi="Times New Roman" w:cs="Times New Roman"/>
          <w:iCs/>
          <w:kern w:val="0"/>
          <w:sz w:val="24"/>
          <w:szCs w:val="24"/>
          <w14:ligatures w14:val="none"/>
        </w:rPr>
        <w:t>Kristiine linnaosa üldplaneeringu</w:t>
      </w:r>
      <w:r>
        <w:rPr>
          <w:rFonts w:ascii="Times New Roman" w:eastAsia="Calibri" w:hAnsi="Times New Roman" w:cs="Times New Roman"/>
          <w:iCs/>
          <w:kern w:val="0"/>
          <w:sz w:val="24"/>
          <w:szCs w:val="24"/>
          <w14:ligatures w14:val="none"/>
        </w:rPr>
        <w:t>,</w:t>
      </w:r>
      <w:r w:rsidRPr="00AC5969">
        <w:rPr>
          <w:rFonts w:ascii="Times New Roman" w:eastAsia="Calibri" w:hAnsi="Times New Roman" w:cs="Times New Roman"/>
          <w:iCs/>
          <w:kern w:val="0"/>
          <w:sz w:val="24"/>
          <w:szCs w:val="24"/>
          <w14:ligatures w14:val="none"/>
        </w:rPr>
        <w:t xml:space="preserve"> 2016</w:t>
      </w:r>
      <w:r>
        <w:rPr>
          <w:rFonts w:ascii="Times New Roman" w:eastAsia="Calibri" w:hAnsi="Times New Roman" w:cs="Times New Roman"/>
          <w:iCs/>
          <w:kern w:val="0"/>
          <w:sz w:val="24"/>
          <w:szCs w:val="24"/>
          <w14:ligatures w14:val="none"/>
        </w:rPr>
        <w:t>.</w:t>
      </w:r>
    </w:p>
    <w:p w14:paraId="58AABBC0" w14:textId="28021A77" w:rsidR="00C0462C" w:rsidRDefault="00C0462C" w:rsidP="00475D0D">
      <w:pPr>
        <w:pStyle w:val="Loendilik"/>
        <w:numPr>
          <w:ilvl w:val="0"/>
          <w:numId w:val="6"/>
        </w:numPr>
        <w:spacing w:after="0" w:line="240" w:lineRule="auto"/>
        <w:ind w:left="714" w:hanging="357"/>
        <w:jc w:val="both"/>
        <w:rPr>
          <w:rFonts w:ascii="Times New Roman" w:eastAsia="Calibri" w:hAnsi="Times New Roman" w:cs="Times New Roman"/>
          <w:iCs/>
          <w:kern w:val="0"/>
          <w:sz w:val="24"/>
          <w:szCs w:val="24"/>
          <w14:ligatures w14:val="none"/>
        </w:rPr>
      </w:pPr>
      <w:r w:rsidRPr="00C0462C">
        <w:rPr>
          <w:rFonts w:ascii="Times New Roman" w:eastAsia="Calibri" w:hAnsi="Times New Roman" w:cs="Times New Roman"/>
          <w:iCs/>
          <w:kern w:val="0"/>
          <w:sz w:val="24"/>
          <w:szCs w:val="24"/>
          <w14:ligatures w14:val="none"/>
        </w:rPr>
        <w:t>Kultuurimälestiste regist</w:t>
      </w:r>
      <w:r>
        <w:rPr>
          <w:rFonts w:ascii="Times New Roman" w:eastAsia="Calibri" w:hAnsi="Times New Roman" w:cs="Times New Roman"/>
          <w:iCs/>
          <w:kern w:val="0"/>
          <w:sz w:val="24"/>
          <w:szCs w:val="24"/>
          <w14:ligatures w14:val="none"/>
        </w:rPr>
        <w:t>e</w:t>
      </w:r>
      <w:r w:rsidRPr="00C0462C">
        <w:rPr>
          <w:rFonts w:ascii="Times New Roman" w:eastAsia="Calibri" w:hAnsi="Times New Roman" w:cs="Times New Roman"/>
          <w:iCs/>
          <w:kern w:val="0"/>
          <w:sz w:val="24"/>
          <w:szCs w:val="24"/>
          <w14:ligatures w14:val="none"/>
        </w:rPr>
        <w:t>r</w:t>
      </w:r>
      <w:r>
        <w:rPr>
          <w:rFonts w:ascii="Times New Roman" w:eastAsia="Calibri" w:hAnsi="Times New Roman" w:cs="Times New Roman"/>
          <w:iCs/>
          <w:kern w:val="0"/>
          <w:sz w:val="24"/>
          <w:szCs w:val="24"/>
          <w14:ligatures w14:val="none"/>
        </w:rPr>
        <w:t xml:space="preserve">, </w:t>
      </w:r>
      <w:r w:rsidRPr="00C0462C">
        <w:rPr>
          <w:rFonts w:ascii="Times New Roman" w:eastAsia="Calibri" w:hAnsi="Times New Roman" w:cs="Times New Roman"/>
          <w:iCs/>
          <w:kern w:val="0"/>
          <w:sz w:val="24"/>
          <w:szCs w:val="24"/>
          <w14:ligatures w14:val="none"/>
        </w:rPr>
        <w:t>Muinsuskaitseamet</w:t>
      </w:r>
      <w:r>
        <w:rPr>
          <w:rFonts w:ascii="Times New Roman" w:eastAsia="Calibri" w:hAnsi="Times New Roman" w:cs="Times New Roman"/>
          <w:iCs/>
          <w:kern w:val="0"/>
          <w:sz w:val="24"/>
          <w:szCs w:val="24"/>
          <w14:ligatures w14:val="none"/>
        </w:rPr>
        <w:t xml:space="preserve"> (</w:t>
      </w:r>
      <w:hyperlink r:id="rId25" w:history="1">
        <w:r w:rsidR="008A07B7" w:rsidRPr="00944ECC">
          <w:rPr>
            <w:rStyle w:val="Hperlink"/>
            <w:rFonts w:ascii="Times New Roman" w:eastAsia="Calibri" w:hAnsi="Times New Roman" w:cs="Times New Roman"/>
            <w:iCs/>
            <w:kern w:val="0"/>
            <w:sz w:val="24"/>
            <w:szCs w:val="24"/>
            <w14:ligatures w14:val="none"/>
          </w:rPr>
          <w:t>https://register.muinas.ee/public.php?menuID=monument&amp;action=view&amp;id=1211</w:t>
        </w:r>
      </w:hyperlink>
      <w:r w:rsidR="008A07B7">
        <w:rPr>
          <w:rFonts w:ascii="Times New Roman" w:eastAsia="Calibri" w:hAnsi="Times New Roman" w:cs="Times New Roman"/>
          <w:iCs/>
          <w:kern w:val="0"/>
          <w:sz w:val="24"/>
          <w:szCs w:val="24"/>
          <w14:ligatures w14:val="none"/>
        </w:rPr>
        <w:t xml:space="preserve"> </w:t>
      </w:r>
      <w:r>
        <w:rPr>
          <w:rFonts w:ascii="Times New Roman" w:eastAsia="Calibri" w:hAnsi="Times New Roman" w:cs="Times New Roman"/>
          <w:iCs/>
          <w:kern w:val="0"/>
          <w:sz w:val="24"/>
          <w:szCs w:val="24"/>
          <w14:ligatures w14:val="none"/>
        </w:rPr>
        <w:t>), 30.01.2026.</w:t>
      </w:r>
    </w:p>
    <w:p w14:paraId="0AE3C42C" w14:textId="55C3EEBD" w:rsidR="00602F24" w:rsidRPr="00A9563D" w:rsidRDefault="00602F24" w:rsidP="00475D0D">
      <w:pPr>
        <w:pStyle w:val="Loendilik"/>
        <w:numPr>
          <w:ilvl w:val="0"/>
          <w:numId w:val="6"/>
        </w:numPr>
        <w:spacing w:after="0" w:line="240" w:lineRule="auto"/>
        <w:ind w:left="714" w:hanging="357"/>
        <w:jc w:val="both"/>
        <w:rPr>
          <w:rFonts w:ascii="Times New Roman" w:eastAsia="Calibri" w:hAnsi="Times New Roman" w:cs="Times New Roman"/>
          <w:iCs/>
          <w:kern w:val="0"/>
          <w:sz w:val="24"/>
          <w:szCs w:val="24"/>
          <w14:ligatures w14:val="none"/>
        </w:rPr>
      </w:pPr>
      <w:r w:rsidRPr="00A9563D">
        <w:rPr>
          <w:rFonts w:ascii="Times New Roman" w:eastAsia="Calibri" w:hAnsi="Times New Roman" w:cs="Times New Roman"/>
          <w:iCs/>
          <w:kern w:val="0"/>
          <w:sz w:val="24"/>
          <w:szCs w:val="24"/>
          <w14:ligatures w14:val="none"/>
        </w:rPr>
        <w:t>Maa- ja Ruumiameti kaardirakendus, 202</w:t>
      </w:r>
      <w:r w:rsidR="00C34F93">
        <w:rPr>
          <w:rFonts w:ascii="Times New Roman" w:eastAsia="Calibri" w:hAnsi="Times New Roman" w:cs="Times New Roman"/>
          <w:iCs/>
          <w:kern w:val="0"/>
          <w:sz w:val="24"/>
          <w:szCs w:val="24"/>
          <w14:ligatures w14:val="none"/>
        </w:rPr>
        <w:t>6</w:t>
      </w:r>
      <w:r w:rsidRPr="00A9563D">
        <w:rPr>
          <w:rFonts w:ascii="Times New Roman" w:eastAsia="Calibri" w:hAnsi="Times New Roman" w:cs="Times New Roman"/>
          <w:iCs/>
          <w:kern w:val="0"/>
          <w:sz w:val="24"/>
          <w:szCs w:val="24"/>
          <w14:ligatures w14:val="none"/>
        </w:rPr>
        <w:t>.</w:t>
      </w:r>
    </w:p>
    <w:p w14:paraId="2E26DECD" w14:textId="51DDD4CE" w:rsidR="00AC5969" w:rsidRDefault="00AC5969"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AC5969">
        <w:rPr>
          <w:rFonts w:ascii="Times New Roman" w:eastAsia="Calibri" w:hAnsi="Times New Roman" w:cs="Times New Roman"/>
          <w:kern w:val="0"/>
          <w:sz w:val="24"/>
          <w:szCs w:val="24"/>
          <w14:ligatures w14:val="none"/>
        </w:rPr>
        <w:t>Nõmme linnaosa üldplaneeringu</w:t>
      </w:r>
      <w:r>
        <w:rPr>
          <w:rFonts w:ascii="Times New Roman" w:eastAsia="Calibri" w:hAnsi="Times New Roman" w:cs="Times New Roman"/>
          <w:kern w:val="0"/>
          <w:sz w:val="24"/>
          <w:szCs w:val="24"/>
          <w14:ligatures w14:val="none"/>
        </w:rPr>
        <w:t>,</w:t>
      </w:r>
      <w:r w:rsidRPr="00AC5969">
        <w:rPr>
          <w:rFonts w:ascii="Times New Roman" w:eastAsia="Calibri" w:hAnsi="Times New Roman" w:cs="Times New Roman"/>
          <w:kern w:val="0"/>
          <w:sz w:val="24"/>
          <w:szCs w:val="24"/>
          <w14:ligatures w14:val="none"/>
        </w:rPr>
        <w:t xml:space="preserve"> 2021</w:t>
      </w:r>
      <w:r>
        <w:rPr>
          <w:rFonts w:ascii="Times New Roman" w:eastAsia="Calibri" w:hAnsi="Times New Roman" w:cs="Times New Roman"/>
          <w:kern w:val="0"/>
          <w:sz w:val="24"/>
          <w:szCs w:val="24"/>
          <w14:ligatures w14:val="none"/>
        </w:rPr>
        <w:t>.</w:t>
      </w:r>
    </w:p>
    <w:p w14:paraId="5F83FB34" w14:textId="65E09A5C" w:rsidR="00602F24" w:rsidRDefault="00602F24"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7476A5">
        <w:rPr>
          <w:rFonts w:ascii="Times New Roman" w:eastAsia="Calibri" w:hAnsi="Times New Roman" w:cs="Times New Roman"/>
          <w:kern w:val="0"/>
          <w:sz w:val="24"/>
          <w:szCs w:val="24"/>
          <w14:ligatures w14:val="none"/>
        </w:rPr>
        <w:t>Rohefaktor</w:t>
      </w:r>
      <w:r>
        <w:rPr>
          <w:rFonts w:ascii="Times New Roman" w:eastAsia="Calibri" w:hAnsi="Times New Roman" w:cs="Times New Roman"/>
          <w:kern w:val="0"/>
          <w:sz w:val="24"/>
          <w:szCs w:val="24"/>
          <w14:ligatures w14:val="none"/>
        </w:rPr>
        <w:t xml:space="preserve">, </w:t>
      </w:r>
      <w:hyperlink r:id="rId26" w:history="1">
        <w:r w:rsidRPr="003B3CFE">
          <w:rPr>
            <w:rStyle w:val="Hperlink"/>
            <w:rFonts w:ascii="Times New Roman" w:eastAsia="Calibri" w:hAnsi="Times New Roman" w:cs="Times New Roman"/>
            <w:kern w:val="0"/>
            <w:sz w:val="24"/>
            <w:szCs w:val="24"/>
            <w14:ligatures w14:val="none"/>
          </w:rPr>
          <w:t>https://www.tallinn.ee/et/ehitus/rohefaktor</w:t>
        </w:r>
      </w:hyperlink>
      <w:r w:rsidR="000E276E">
        <w:t>,</w:t>
      </w:r>
      <w:r>
        <w:rPr>
          <w:rFonts w:ascii="Times New Roman" w:eastAsia="Calibri" w:hAnsi="Times New Roman" w:cs="Times New Roman"/>
          <w:kern w:val="0"/>
          <w:sz w:val="24"/>
          <w:szCs w:val="24"/>
          <w14:ligatures w14:val="none"/>
        </w:rPr>
        <w:t xml:space="preserve"> 202</w:t>
      </w:r>
      <w:r w:rsidR="000E276E">
        <w:rPr>
          <w:rFonts w:ascii="Times New Roman" w:eastAsia="Calibri" w:hAnsi="Times New Roman" w:cs="Times New Roman"/>
          <w:kern w:val="0"/>
          <w:sz w:val="24"/>
          <w:szCs w:val="24"/>
          <w14:ligatures w14:val="none"/>
        </w:rPr>
        <w:t>6</w:t>
      </w:r>
      <w:r>
        <w:rPr>
          <w:rFonts w:ascii="Times New Roman" w:eastAsia="Calibri" w:hAnsi="Times New Roman" w:cs="Times New Roman"/>
          <w:kern w:val="0"/>
          <w:sz w:val="24"/>
          <w:szCs w:val="24"/>
          <w14:ligatures w14:val="none"/>
        </w:rPr>
        <w:t>.</w:t>
      </w:r>
    </w:p>
    <w:p w14:paraId="7FCC8C77" w14:textId="60497B64" w:rsidR="004C4B5B" w:rsidRDefault="004C4B5B" w:rsidP="00475D0D">
      <w:pPr>
        <w:numPr>
          <w:ilvl w:val="0"/>
          <w:numId w:val="6"/>
        </w:numPr>
        <w:spacing w:after="0" w:line="240" w:lineRule="auto"/>
        <w:jc w:val="both"/>
        <w:rPr>
          <w:rFonts w:ascii="Times New Roman" w:eastAsia="Calibri" w:hAnsi="Times New Roman" w:cs="Times New Roman"/>
          <w:kern w:val="0"/>
          <w:sz w:val="24"/>
          <w:szCs w:val="24"/>
          <w14:ligatures w14:val="none"/>
        </w:rPr>
      </w:pPr>
      <w:proofErr w:type="spellStart"/>
      <w:r w:rsidRPr="004C4B5B">
        <w:rPr>
          <w:rFonts w:ascii="Times New Roman" w:eastAsia="Calibri" w:hAnsi="Times New Roman" w:cs="Times New Roman"/>
          <w:kern w:val="0"/>
          <w:sz w:val="24"/>
          <w:szCs w:val="24"/>
          <w14:ligatures w14:val="none"/>
        </w:rPr>
        <w:t>Rutz</w:t>
      </w:r>
      <w:proofErr w:type="spellEnd"/>
      <w:r w:rsidRPr="004C4B5B">
        <w:rPr>
          <w:rFonts w:ascii="Times New Roman" w:eastAsia="Calibri" w:hAnsi="Times New Roman" w:cs="Times New Roman"/>
          <w:kern w:val="0"/>
          <w:sz w:val="24"/>
          <w:szCs w:val="24"/>
          <w14:ligatures w14:val="none"/>
        </w:rPr>
        <w:t xml:space="preserve">, C., 2006. Home range </w:t>
      </w:r>
      <w:proofErr w:type="spellStart"/>
      <w:r w:rsidRPr="004C4B5B">
        <w:rPr>
          <w:rFonts w:ascii="Times New Roman" w:eastAsia="Calibri" w:hAnsi="Times New Roman" w:cs="Times New Roman"/>
          <w:kern w:val="0"/>
          <w:sz w:val="24"/>
          <w:szCs w:val="24"/>
          <w14:ligatures w14:val="none"/>
        </w:rPr>
        <w:t>size</w:t>
      </w:r>
      <w:proofErr w:type="spellEnd"/>
      <w:r w:rsidRPr="004C4B5B">
        <w:rPr>
          <w:rFonts w:ascii="Times New Roman" w:eastAsia="Calibri" w:hAnsi="Times New Roman" w:cs="Times New Roman"/>
          <w:kern w:val="0"/>
          <w:sz w:val="24"/>
          <w:szCs w:val="24"/>
          <w14:ligatures w14:val="none"/>
        </w:rPr>
        <w:t xml:space="preserve">, </w:t>
      </w:r>
      <w:proofErr w:type="spellStart"/>
      <w:r w:rsidRPr="004C4B5B">
        <w:rPr>
          <w:rFonts w:ascii="Times New Roman" w:eastAsia="Calibri" w:hAnsi="Times New Roman" w:cs="Times New Roman"/>
          <w:kern w:val="0"/>
          <w:sz w:val="24"/>
          <w:szCs w:val="24"/>
          <w14:ligatures w14:val="none"/>
        </w:rPr>
        <w:t>habitat</w:t>
      </w:r>
      <w:proofErr w:type="spellEnd"/>
      <w:r w:rsidRPr="004C4B5B">
        <w:rPr>
          <w:rFonts w:ascii="Times New Roman" w:eastAsia="Calibri" w:hAnsi="Times New Roman" w:cs="Times New Roman"/>
          <w:kern w:val="0"/>
          <w:sz w:val="24"/>
          <w:szCs w:val="24"/>
          <w14:ligatures w14:val="none"/>
        </w:rPr>
        <w:t xml:space="preserve"> </w:t>
      </w:r>
      <w:proofErr w:type="spellStart"/>
      <w:r w:rsidRPr="004C4B5B">
        <w:rPr>
          <w:rFonts w:ascii="Times New Roman" w:eastAsia="Calibri" w:hAnsi="Times New Roman" w:cs="Times New Roman"/>
          <w:kern w:val="0"/>
          <w:sz w:val="24"/>
          <w:szCs w:val="24"/>
          <w14:ligatures w14:val="none"/>
        </w:rPr>
        <w:t>use</w:t>
      </w:r>
      <w:proofErr w:type="spellEnd"/>
      <w:r w:rsidRPr="004C4B5B">
        <w:rPr>
          <w:rFonts w:ascii="Times New Roman" w:eastAsia="Calibri" w:hAnsi="Times New Roman" w:cs="Times New Roman"/>
          <w:kern w:val="0"/>
          <w:sz w:val="24"/>
          <w:szCs w:val="24"/>
          <w14:ligatures w14:val="none"/>
        </w:rPr>
        <w:t xml:space="preserve">, </w:t>
      </w:r>
      <w:proofErr w:type="spellStart"/>
      <w:r w:rsidRPr="004C4B5B">
        <w:rPr>
          <w:rFonts w:ascii="Times New Roman" w:eastAsia="Calibri" w:hAnsi="Times New Roman" w:cs="Times New Roman"/>
          <w:kern w:val="0"/>
          <w:sz w:val="24"/>
          <w:szCs w:val="24"/>
          <w14:ligatures w14:val="none"/>
        </w:rPr>
        <w:t>activity</w:t>
      </w:r>
      <w:proofErr w:type="spellEnd"/>
      <w:r w:rsidRPr="004C4B5B">
        <w:rPr>
          <w:rFonts w:ascii="Times New Roman" w:eastAsia="Calibri" w:hAnsi="Times New Roman" w:cs="Times New Roman"/>
          <w:kern w:val="0"/>
          <w:sz w:val="24"/>
          <w:szCs w:val="24"/>
          <w14:ligatures w14:val="none"/>
        </w:rPr>
        <w:t xml:space="preserve"> </w:t>
      </w:r>
      <w:proofErr w:type="spellStart"/>
      <w:r w:rsidRPr="004C4B5B">
        <w:rPr>
          <w:rFonts w:ascii="Times New Roman" w:eastAsia="Calibri" w:hAnsi="Times New Roman" w:cs="Times New Roman"/>
          <w:kern w:val="0"/>
          <w:sz w:val="24"/>
          <w:szCs w:val="24"/>
          <w14:ligatures w14:val="none"/>
        </w:rPr>
        <w:t>patterns</w:t>
      </w:r>
      <w:proofErr w:type="spellEnd"/>
      <w:r w:rsidRPr="004C4B5B">
        <w:rPr>
          <w:rFonts w:ascii="Times New Roman" w:eastAsia="Calibri" w:hAnsi="Times New Roman" w:cs="Times New Roman"/>
          <w:kern w:val="0"/>
          <w:sz w:val="24"/>
          <w:szCs w:val="24"/>
          <w14:ligatures w14:val="none"/>
        </w:rPr>
        <w:t xml:space="preserve"> and </w:t>
      </w:r>
      <w:proofErr w:type="spellStart"/>
      <w:r w:rsidRPr="004C4B5B">
        <w:rPr>
          <w:rFonts w:ascii="Times New Roman" w:eastAsia="Calibri" w:hAnsi="Times New Roman" w:cs="Times New Roman"/>
          <w:kern w:val="0"/>
          <w:sz w:val="24"/>
          <w:szCs w:val="24"/>
          <w14:ligatures w14:val="none"/>
        </w:rPr>
        <w:t>hunting</w:t>
      </w:r>
      <w:proofErr w:type="spellEnd"/>
      <w:r w:rsidRPr="004C4B5B">
        <w:rPr>
          <w:rFonts w:ascii="Times New Roman" w:eastAsia="Calibri" w:hAnsi="Times New Roman" w:cs="Times New Roman"/>
          <w:kern w:val="0"/>
          <w:sz w:val="24"/>
          <w:szCs w:val="24"/>
          <w14:ligatures w14:val="none"/>
        </w:rPr>
        <w:t xml:space="preserve"> </w:t>
      </w:r>
      <w:proofErr w:type="spellStart"/>
      <w:r w:rsidRPr="004C4B5B">
        <w:rPr>
          <w:rFonts w:ascii="Times New Roman" w:eastAsia="Calibri" w:hAnsi="Times New Roman" w:cs="Times New Roman"/>
          <w:kern w:val="0"/>
          <w:sz w:val="24"/>
          <w:szCs w:val="24"/>
          <w14:ligatures w14:val="none"/>
        </w:rPr>
        <w:t>behaviour</w:t>
      </w:r>
      <w:proofErr w:type="spellEnd"/>
      <w:r w:rsidRPr="004C4B5B">
        <w:rPr>
          <w:rFonts w:ascii="Times New Roman" w:eastAsia="Calibri" w:hAnsi="Times New Roman" w:cs="Times New Roman"/>
          <w:kern w:val="0"/>
          <w:sz w:val="24"/>
          <w:szCs w:val="24"/>
          <w14:ligatures w14:val="none"/>
        </w:rPr>
        <w:t xml:space="preserve"> of </w:t>
      </w:r>
      <w:proofErr w:type="spellStart"/>
      <w:r w:rsidRPr="004C4B5B">
        <w:rPr>
          <w:rFonts w:ascii="Times New Roman" w:eastAsia="Calibri" w:hAnsi="Times New Roman" w:cs="Times New Roman"/>
          <w:kern w:val="0"/>
          <w:sz w:val="24"/>
          <w:szCs w:val="24"/>
          <w14:ligatures w14:val="none"/>
        </w:rPr>
        <w:t>urban-breeding</w:t>
      </w:r>
      <w:proofErr w:type="spellEnd"/>
      <w:r w:rsidRPr="004C4B5B">
        <w:rPr>
          <w:rFonts w:ascii="Times New Roman" w:eastAsia="Calibri" w:hAnsi="Times New Roman" w:cs="Times New Roman"/>
          <w:kern w:val="0"/>
          <w:sz w:val="24"/>
          <w:szCs w:val="24"/>
          <w14:ligatures w14:val="none"/>
        </w:rPr>
        <w:t xml:space="preserve"> Northern </w:t>
      </w:r>
      <w:proofErr w:type="spellStart"/>
      <w:r w:rsidRPr="004C4B5B">
        <w:rPr>
          <w:rFonts w:ascii="Times New Roman" w:eastAsia="Calibri" w:hAnsi="Times New Roman" w:cs="Times New Roman"/>
          <w:kern w:val="0"/>
          <w:sz w:val="24"/>
          <w:szCs w:val="24"/>
          <w14:ligatures w14:val="none"/>
        </w:rPr>
        <w:t>Goshawks</w:t>
      </w:r>
      <w:proofErr w:type="spellEnd"/>
      <w:r w:rsidRPr="004C4B5B">
        <w:rPr>
          <w:rFonts w:ascii="Times New Roman" w:eastAsia="Calibri" w:hAnsi="Times New Roman" w:cs="Times New Roman"/>
          <w:kern w:val="0"/>
          <w:sz w:val="24"/>
          <w:szCs w:val="24"/>
          <w14:ligatures w14:val="none"/>
        </w:rPr>
        <w:t xml:space="preserve"> </w:t>
      </w:r>
      <w:proofErr w:type="spellStart"/>
      <w:r w:rsidRPr="004C4B5B">
        <w:rPr>
          <w:rFonts w:ascii="Times New Roman" w:eastAsia="Calibri" w:hAnsi="Times New Roman" w:cs="Times New Roman"/>
          <w:kern w:val="0"/>
          <w:sz w:val="24"/>
          <w:szCs w:val="24"/>
          <w14:ligatures w14:val="none"/>
        </w:rPr>
        <w:t>Accipiter</w:t>
      </w:r>
      <w:proofErr w:type="spellEnd"/>
      <w:r w:rsidRPr="004C4B5B">
        <w:rPr>
          <w:rFonts w:ascii="Times New Roman" w:eastAsia="Calibri" w:hAnsi="Times New Roman" w:cs="Times New Roman"/>
          <w:kern w:val="0"/>
          <w:sz w:val="24"/>
          <w:szCs w:val="24"/>
          <w14:ligatures w14:val="none"/>
        </w:rPr>
        <w:t xml:space="preserve"> </w:t>
      </w:r>
      <w:proofErr w:type="spellStart"/>
      <w:r w:rsidRPr="004C4B5B">
        <w:rPr>
          <w:rFonts w:ascii="Times New Roman" w:eastAsia="Calibri" w:hAnsi="Times New Roman" w:cs="Times New Roman"/>
          <w:kern w:val="0"/>
          <w:sz w:val="24"/>
          <w:szCs w:val="24"/>
          <w14:ligatures w14:val="none"/>
        </w:rPr>
        <w:t>gentilis</w:t>
      </w:r>
      <w:proofErr w:type="spellEnd"/>
      <w:r w:rsidRPr="004C4B5B">
        <w:rPr>
          <w:rFonts w:ascii="Times New Roman" w:eastAsia="Calibri" w:hAnsi="Times New Roman" w:cs="Times New Roman"/>
          <w:kern w:val="0"/>
          <w:sz w:val="24"/>
          <w:szCs w:val="24"/>
          <w14:ligatures w14:val="none"/>
        </w:rPr>
        <w:t>. ARDEA-WAGENINGEN-, 94(2), p.185.</w:t>
      </w:r>
    </w:p>
    <w:p w14:paraId="38A9FF2E" w14:textId="4151F263" w:rsidR="00602F24" w:rsidRPr="00A9563D" w:rsidRDefault="00602F24"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A9563D">
        <w:rPr>
          <w:rFonts w:ascii="Times New Roman" w:eastAsia="Calibri" w:hAnsi="Times New Roman" w:cs="Times New Roman"/>
          <w:kern w:val="0"/>
          <w:sz w:val="24"/>
          <w:szCs w:val="24"/>
          <w14:ligatures w14:val="none"/>
        </w:rPr>
        <w:t>Tallinna arengustrateegia 2035, 2020.</w:t>
      </w:r>
    </w:p>
    <w:p w14:paraId="6CAF5D20" w14:textId="77777777" w:rsidR="00602F24" w:rsidRPr="00A9563D" w:rsidRDefault="00602F24"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A9563D">
        <w:rPr>
          <w:rFonts w:ascii="Times New Roman" w:eastAsia="Calibri" w:hAnsi="Times New Roman" w:cs="Times New Roman"/>
          <w:kern w:val="0"/>
          <w:sz w:val="24"/>
          <w:szCs w:val="24"/>
          <w14:ligatures w14:val="none"/>
        </w:rPr>
        <w:t>Tallinna keskkonnastrateegia aastani 2030, 2013.</w:t>
      </w:r>
    </w:p>
    <w:p w14:paraId="1E949787" w14:textId="3D187004" w:rsidR="00602F24" w:rsidRPr="00A9563D" w:rsidRDefault="00602F24"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A9563D">
        <w:rPr>
          <w:rFonts w:ascii="Times New Roman" w:eastAsia="Calibri" w:hAnsi="Times New Roman" w:cs="Times New Roman"/>
          <w:kern w:val="0"/>
          <w:sz w:val="24"/>
          <w14:ligatures w14:val="none"/>
        </w:rPr>
        <w:t>Tallinna linna koduleht (</w:t>
      </w:r>
      <w:r w:rsidRPr="00A9563D">
        <w:rPr>
          <w:rFonts w:ascii="Times New Roman" w:eastAsia="Calibri" w:hAnsi="Times New Roman" w:cs="Times New Roman"/>
          <w:color w:val="0563C1"/>
          <w:kern w:val="0"/>
          <w:sz w:val="24"/>
          <w:u w:val="single"/>
          <w14:ligatures w14:val="none"/>
        </w:rPr>
        <w:t>https://www.tallinn.ee/</w:t>
      </w:r>
      <w:r w:rsidRPr="00A9563D">
        <w:rPr>
          <w:rFonts w:ascii="Times New Roman" w:eastAsia="Calibri" w:hAnsi="Times New Roman" w:cs="Times New Roman"/>
          <w:kern w:val="0"/>
          <w:sz w:val="24"/>
          <w14:ligatures w14:val="none"/>
        </w:rPr>
        <w:t xml:space="preserve">), </w:t>
      </w:r>
      <w:r w:rsidR="004109E7">
        <w:rPr>
          <w:rFonts w:ascii="Times New Roman" w:eastAsia="Calibri" w:hAnsi="Times New Roman" w:cs="Times New Roman"/>
          <w:kern w:val="0"/>
          <w:sz w:val="24"/>
          <w14:ligatures w14:val="none"/>
        </w:rPr>
        <w:t>27.01.2026</w:t>
      </w:r>
      <w:r w:rsidRPr="00A9563D">
        <w:rPr>
          <w:rFonts w:ascii="Times New Roman" w:eastAsia="Calibri" w:hAnsi="Times New Roman" w:cs="Times New Roman"/>
          <w:kern w:val="0"/>
          <w:sz w:val="24"/>
          <w14:ligatures w14:val="none"/>
        </w:rPr>
        <w:t>.</w:t>
      </w:r>
    </w:p>
    <w:p w14:paraId="4585D61B" w14:textId="77777777" w:rsidR="00602F24" w:rsidRPr="00A9563D" w:rsidRDefault="00602F24"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A9563D">
        <w:rPr>
          <w:rFonts w:ascii="Times New Roman" w:eastAsia="Calibri" w:hAnsi="Times New Roman" w:cs="Times New Roman"/>
          <w:kern w:val="0"/>
          <w:sz w:val="24"/>
          <w:szCs w:val="24"/>
          <w14:ligatures w14:val="none"/>
        </w:rPr>
        <w:t>Tallinna linna ühisveevärgi ja -kanalisatsiooni arendamise kava aastateks 2023-2034, 2023.</w:t>
      </w:r>
    </w:p>
    <w:p w14:paraId="3A73AF43" w14:textId="748E9B7A" w:rsidR="00602F24" w:rsidRPr="00A9563D" w:rsidRDefault="00602F24"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A9563D">
        <w:rPr>
          <w:rFonts w:ascii="Times New Roman" w:eastAsia="Calibri" w:hAnsi="Times New Roman" w:cs="Times New Roman"/>
          <w:kern w:val="0"/>
          <w:sz w:val="24"/>
          <w14:ligatures w14:val="none"/>
        </w:rPr>
        <w:t>Tallinna planeeringute register (</w:t>
      </w:r>
      <w:hyperlink r:id="rId27" w:history="1">
        <w:r w:rsidRPr="00A9563D">
          <w:rPr>
            <w:rFonts w:ascii="Times New Roman" w:eastAsia="Calibri" w:hAnsi="Times New Roman" w:cs="Times New Roman"/>
            <w:color w:val="0563C1"/>
            <w:kern w:val="0"/>
            <w:sz w:val="24"/>
            <w:u w:val="single"/>
            <w14:ligatures w14:val="none"/>
          </w:rPr>
          <w:t>https://tpr.tallinn.ee/</w:t>
        </w:r>
      </w:hyperlink>
      <w:r w:rsidRPr="00A9563D">
        <w:rPr>
          <w:rFonts w:ascii="Times New Roman" w:eastAsia="Calibri" w:hAnsi="Times New Roman" w:cs="Times New Roman"/>
          <w:kern w:val="0"/>
          <w:sz w:val="24"/>
          <w14:ligatures w14:val="none"/>
        </w:rPr>
        <w:t xml:space="preserve">), </w:t>
      </w:r>
      <w:r w:rsidR="00C34F93">
        <w:rPr>
          <w:rFonts w:ascii="Times New Roman" w:eastAsia="Calibri" w:hAnsi="Times New Roman" w:cs="Times New Roman"/>
          <w:kern w:val="0"/>
          <w:sz w:val="24"/>
          <w14:ligatures w14:val="none"/>
        </w:rPr>
        <w:t>23.01.2026</w:t>
      </w:r>
      <w:r w:rsidR="000E276E">
        <w:rPr>
          <w:rFonts w:ascii="Times New Roman" w:eastAsia="Calibri" w:hAnsi="Times New Roman" w:cs="Times New Roman"/>
          <w:kern w:val="0"/>
          <w:sz w:val="24"/>
          <w14:ligatures w14:val="none"/>
        </w:rPr>
        <w:t>.</w:t>
      </w:r>
    </w:p>
    <w:p w14:paraId="031774EF" w14:textId="77777777" w:rsidR="00602F24" w:rsidRPr="00A9563D" w:rsidRDefault="00602F24" w:rsidP="00475D0D">
      <w:pPr>
        <w:numPr>
          <w:ilvl w:val="0"/>
          <w:numId w:val="6"/>
        </w:numPr>
        <w:spacing w:after="0" w:line="240" w:lineRule="auto"/>
        <w:jc w:val="both"/>
        <w:rPr>
          <w:rFonts w:ascii="Times New Roman" w:eastAsia="Calibri" w:hAnsi="Times New Roman" w:cs="Times New Roman"/>
          <w:iCs/>
          <w:kern w:val="0"/>
          <w:sz w:val="24"/>
          <w:szCs w:val="24"/>
          <w14:ligatures w14:val="none"/>
        </w:rPr>
      </w:pPr>
      <w:r w:rsidRPr="00A9563D">
        <w:rPr>
          <w:rFonts w:ascii="Times New Roman" w:eastAsia="Calibri" w:hAnsi="Times New Roman" w:cs="Times New Roman"/>
          <w:iCs/>
          <w:kern w:val="0"/>
          <w:sz w:val="24"/>
          <w:szCs w:val="24"/>
          <w14:ligatures w14:val="none"/>
        </w:rPr>
        <w:t>Tallinna Rattastrateegia 2018-202</w:t>
      </w:r>
      <w:r>
        <w:rPr>
          <w:rFonts w:ascii="Times New Roman" w:eastAsia="Calibri" w:hAnsi="Times New Roman" w:cs="Times New Roman"/>
          <w:iCs/>
          <w:kern w:val="0"/>
          <w:sz w:val="24"/>
          <w:szCs w:val="24"/>
          <w14:ligatures w14:val="none"/>
        </w:rPr>
        <w:t>7</w:t>
      </w:r>
      <w:r w:rsidRPr="00A9563D">
        <w:rPr>
          <w:rFonts w:ascii="Times New Roman" w:eastAsia="Calibri" w:hAnsi="Times New Roman" w:cs="Times New Roman"/>
          <w:iCs/>
          <w:kern w:val="0"/>
          <w:sz w:val="24"/>
          <w:szCs w:val="24"/>
          <w14:ligatures w14:val="none"/>
        </w:rPr>
        <w:t>. Tallinna Kommunaalamet, 2017.</w:t>
      </w:r>
    </w:p>
    <w:p w14:paraId="35EDB543" w14:textId="77777777" w:rsidR="00602F24" w:rsidRPr="00A9563D" w:rsidRDefault="00602F24"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A9563D">
        <w:rPr>
          <w:rFonts w:ascii="Times New Roman" w:eastAsia="Calibri" w:hAnsi="Times New Roman" w:cs="Times New Roman"/>
          <w:kern w:val="0"/>
          <w:sz w:val="24"/>
          <w:szCs w:val="24"/>
          <w14:ligatures w14:val="none"/>
        </w:rPr>
        <w:t xml:space="preserve">Tallinna sademevee strateegia aastani 2030, </w:t>
      </w:r>
      <w:r w:rsidRPr="00A9563D">
        <w:rPr>
          <w:rFonts w:ascii="Times New Roman" w:eastAsia="Calibri" w:hAnsi="Times New Roman" w:cs="Times New Roman"/>
          <w:kern w:val="0"/>
          <w:sz w:val="24"/>
          <w14:ligatures w14:val="none"/>
        </w:rPr>
        <w:t>2</w:t>
      </w:r>
      <w:r w:rsidRPr="00A9563D">
        <w:rPr>
          <w:rFonts w:ascii="Times New Roman" w:eastAsia="Calibri" w:hAnsi="Times New Roman" w:cs="Times New Roman"/>
          <w:kern w:val="0"/>
          <w:sz w:val="24"/>
          <w:szCs w:val="24"/>
          <w14:ligatures w14:val="none"/>
        </w:rPr>
        <w:t>012.</w:t>
      </w:r>
    </w:p>
    <w:p w14:paraId="7B4FAD45" w14:textId="77777777" w:rsidR="00602F24" w:rsidRPr="00A9563D" w:rsidRDefault="00602F24" w:rsidP="00475D0D">
      <w:pPr>
        <w:numPr>
          <w:ilvl w:val="0"/>
          <w:numId w:val="6"/>
        </w:numPr>
        <w:spacing w:after="0" w:line="240" w:lineRule="auto"/>
        <w:jc w:val="both"/>
        <w:rPr>
          <w:rFonts w:ascii="Times New Roman" w:eastAsia="Calibri" w:hAnsi="Times New Roman" w:cs="Times New Roman"/>
          <w:color w:val="000000" w:themeColor="text1"/>
          <w:kern w:val="0"/>
          <w:sz w:val="24"/>
          <w:szCs w:val="24"/>
          <w:u w:val="single"/>
          <w14:ligatures w14:val="none"/>
        </w:rPr>
      </w:pPr>
      <w:r w:rsidRPr="00A9563D">
        <w:rPr>
          <w:rFonts w:ascii="Times New Roman" w:eastAsia="Calibri" w:hAnsi="Times New Roman" w:cs="Times New Roman"/>
          <w:color w:val="000000" w:themeColor="text1"/>
          <w:kern w:val="0"/>
          <w:sz w:val="24"/>
          <w14:ligatures w14:val="none"/>
        </w:rPr>
        <w:t>Tallinna üldplaneering. Tallinna Säästva Arengu ja Planeerimise Amet, 2001.</w:t>
      </w:r>
    </w:p>
    <w:p w14:paraId="7EDDE10F" w14:textId="046F452C" w:rsidR="000B3378" w:rsidRDefault="000B3378"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0B3378">
        <w:rPr>
          <w:rFonts w:ascii="Times New Roman" w:eastAsia="Calibri" w:hAnsi="Times New Roman" w:cs="Times New Roman"/>
          <w:kern w:val="0"/>
          <w:sz w:val="24"/>
          <w:szCs w:val="24"/>
          <w14:ligatures w14:val="none"/>
        </w:rPr>
        <w:t>Tartu linnas Kalda tee 5, Kalda tee 11 ja Ihaste tee 2a kinnistute ja lähiala DP KSH eelhinnangu kanakulli (</w:t>
      </w:r>
      <w:proofErr w:type="spellStart"/>
      <w:r w:rsidRPr="000B3378">
        <w:rPr>
          <w:rFonts w:ascii="Times New Roman" w:eastAsia="Calibri" w:hAnsi="Times New Roman" w:cs="Times New Roman"/>
          <w:i/>
          <w:iCs/>
          <w:kern w:val="0"/>
          <w:sz w:val="24"/>
          <w:szCs w:val="24"/>
          <w14:ligatures w14:val="none"/>
        </w:rPr>
        <w:t>Accipiter</w:t>
      </w:r>
      <w:proofErr w:type="spellEnd"/>
      <w:r w:rsidRPr="000B3378">
        <w:rPr>
          <w:rFonts w:ascii="Times New Roman" w:eastAsia="Calibri" w:hAnsi="Times New Roman" w:cs="Times New Roman"/>
          <w:i/>
          <w:iCs/>
          <w:kern w:val="0"/>
          <w:sz w:val="24"/>
          <w:szCs w:val="24"/>
          <w14:ligatures w14:val="none"/>
        </w:rPr>
        <w:t xml:space="preserve"> </w:t>
      </w:r>
      <w:proofErr w:type="spellStart"/>
      <w:r w:rsidRPr="000B3378">
        <w:rPr>
          <w:rFonts w:ascii="Times New Roman" w:eastAsia="Calibri" w:hAnsi="Times New Roman" w:cs="Times New Roman"/>
          <w:i/>
          <w:iCs/>
          <w:kern w:val="0"/>
          <w:sz w:val="24"/>
          <w:szCs w:val="24"/>
          <w14:ligatures w14:val="none"/>
        </w:rPr>
        <w:t>gentilis</w:t>
      </w:r>
      <w:proofErr w:type="spellEnd"/>
      <w:r w:rsidRPr="000B3378">
        <w:rPr>
          <w:rFonts w:ascii="Times New Roman" w:eastAsia="Calibri" w:hAnsi="Times New Roman" w:cs="Times New Roman"/>
          <w:kern w:val="0"/>
          <w:sz w:val="24"/>
          <w:szCs w:val="24"/>
          <w14:ligatures w14:val="none"/>
        </w:rPr>
        <w:t>) eksperthinnang</w:t>
      </w:r>
      <w:r>
        <w:rPr>
          <w:rFonts w:ascii="Times New Roman" w:eastAsia="Calibri" w:hAnsi="Times New Roman" w:cs="Times New Roman"/>
          <w:kern w:val="0"/>
          <w:sz w:val="24"/>
          <w:szCs w:val="24"/>
          <w14:ligatures w14:val="none"/>
        </w:rPr>
        <w:t>.</w:t>
      </w:r>
      <w:r w:rsidRPr="000B3378">
        <w:rPr>
          <w:rFonts w:ascii="Times New Roman" w:eastAsia="Calibri" w:hAnsi="Times New Roman" w:cs="Times New Roman"/>
          <w:kern w:val="0"/>
          <w:sz w:val="24"/>
          <w:szCs w:val="24"/>
          <w14:ligatures w14:val="none"/>
        </w:rPr>
        <w:t xml:space="preserve"> OÜ Loodusekspert, 2023</w:t>
      </w:r>
      <w:r>
        <w:rPr>
          <w:rFonts w:ascii="Times New Roman" w:eastAsia="Calibri" w:hAnsi="Times New Roman" w:cs="Times New Roman"/>
          <w:kern w:val="0"/>
          <w:sz w:val="24"/>
          <w:szCs w:val="24"/>
          <w14:ligatures w14:val="none"/>
        </w:rPr>
        <w:t>.</w:t>
      </w:r>
    </w:p>
    <w:p w14:paraId="27EBD595" w14:textId="6EBDB537" w:rsidR="00F11198" w:rsidRDefault="00F11198"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F11198">
        <w:rPr>
          <w:rFonts w:ascii="Times New Roman" w:eastAsia="Calibri" w:hAnsi="Times New Roman" w:cs="Times New Roman"/>
          <w:kern w:val="0"/>
          <w:sz w:val="24"/>
          <w:szCs w:val="24"/>
          <w14:ligatures w14:val="none"/>
        </w:rPr>
        <w:t>Teemaplaneeringu “Kõrghoonete paiknemine Tallinnas”</w:t>
      </w:r>
      <w:r>
        <w:rPr>
          <w:rFonts w:ascii="Times New Roman" w:eastAsia="Calibri" w:hAnsi="Times New Roman" w:cs="Times New Roman"/>
          <w:kern w:val="0"/>
          <w:sz w:val="24"/>
          <w:szCs w:val="24"/>
          <w14:ligatures w14:val="none"/>
        </w:rPr>
        <w:t>,</w:t>
      </w:r>
      <w:r w:rsidRPr="00F11198">
        <w:rPr>
          <w:rFonts w:ascii="Times New Roman" w:eastAsia="Calibri" w:hAnsi="Times New Roman" w:cs="Times New Roman"/>
          <w:kern w:val="0"/>
          <w:sz w:val="24"/>
          <w:szCs w:val="24"/>
          <w14:ligatures w14:val="none"/>
        </w:rPr>
        <w:t xml:space="preserve"> 2009</w:t>
      </w:r>
      <w:r>
        <w:rPr>
          <w:rFonts w:ascii="Times New Roman" w:eastAsia="Calibri" w:hAnsi="Times New Roman" w:cs="Times New Roman"/>
          <w:kern w:val="0"/>
          <w:sz w:val="24"/>
          <w:szCs w:val="24"/>
          <w14:ligatures w14:val="none"/>
        </w:rPr>
        <w:t>.</w:t>
      </w:r>
    </w:p>
    <w:p w14:paraId="3DB56491" w14:textId="3B5E665E" w:rsidR="00BD55F5" w:rsidRDefault="00BD55F5"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BD55F5">
        <w:rPr>
          <w:rFonts w:ascii="Times New Roman" w:eastAsia="Calibri" w:hAnsi="Times New Roman" w:cs="Times New Roman"/>
          <w:kern w:val="0"/>
          <w:sz w:val="24"/>
          <w:szCs w:val="24"/>
          <w14:ligatures w14:val="none"/>
        </w:rPr>
        <w:t>Vabariigi Valitsuse 17. märtsi 2023. a määrus nr 28 "Nõmme-Mustamäe maastikukaitseala kaitse-eeskiri"</w:t>
      </w:r>
      <w:r>
        <w:rPr>
          <w:rFonts w:ascii="Times New Roman" w:eastAsia="Calibri" w:hAnsi="Times New Roman" w:cs="Times New Roman"/>
          <w:kern w:val="0"/>
          <w:sz w:val="24"/>
          <w:szCs w:val="24"/>
          <w14:ligatures w14:val="none"/>
        </w:rPr>
        <w:t>.</w:t>
      </w:r>
    </w:p>
    <w:p w14:paraId="5EEC8801" w14:textId="012C9C7D" w:rsidR="0006016E" w:rsidRPr="004C4B5B" w:rsidRDefault="00602F24" w:rsidP="00475D0D">
      <w:pPr>
        <w:numPr>
          <w:ilvl w:val="0"/>
          <w:numId w:val="6"/>
        </w:numPr>
        <w:spacing w:after="0" w:line="240" w:lineRule="auto"/>
        <w:jc w:val="both"/>
        <w:rPr>
          <w:rFonts w:ascii="Times New Roman" w:eastAsia="Calibri" w:hAnsi="Times New Roman" w:cs="Times New Roman"/>
          <w:kern w:val="0"/>
          <w:sz w:val="24"/>
          <w:szCs w:val="24"/>
          <w14:ligatures w14:val="none"/>
        </w:rPr>
      </w:pPr>
      <w:r w:rsidRPr="00A9563D">
        <w:rPr>
          <w:rFonts w:ascii="Times New Roman" w:eastAsia="Calibri" w:hAnsi="Times New Roman" w:cs="Times New Roman"/>
          <w:kern w:val="0"/>
          <w:sz w:val="24"/>
          <w:szCs w:val="24"/>
          <w14:ligatures w14:val="none"/>
        </w:rPr>
        <w:t>Üleriigiline planeering Eesti 2030+. Rahandusministeerium, 2012.</w:t>
      </w:r>
    </w:p>
    <w:sectPr w:rsidR="0006016E" w:rsidRPr="004C4B5B" w:rsidSect="005C0F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33897" w14:textId="77777777" w:rsidR="00C13CED" w:rsidRDefault="00C13CED" w:rsidP="00DF109B">
      <w:pPr>
        <w:spacing w:after="0" w:line="240" w:lineRule="auto"/>
      </w:pPr>
      <w:r>
        <w:separator/>
      </w:r>
    </w:p>
  </w:endnote>
  <w:endnote w:type="continuationSeparator" w:id="0">
    <w:p w14:paraId="39206A05" w14:textId="77777777" w:rsidR="00C13CED" w:rsidRDefault="00C13CED" w:rsidP="00DF1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633503"/>
      <w:docPartObj>
        <w:docPartGallery w:val="Page Numbers (Bottom of Page)"/>
        <w:docPartUnique/>
      </w:docPartObj>
    </w:sdtPr>
    <w:sdtContent>
      <w:p w14:paraId="1892358D" w14:textId="7E98BE90" w:rsidR="0059440F" w:rsidRDefault="0059440F">
        <w:pPr>
          <w:pStyle w:val="Jalus"/>
          <w:jc w:val="center"/>
        </w:pPr>
        <w:r>
          <w:fldChar w:fldCharType="begin"/>
        </w:r>
        <w:r>
          <w:instrText>PAGE   \* MERGEFORMAT</w:instrText>
        </w:r>
        <w:r>
          <w:fldChar w:fldCharType="separate"/>
        </w:r>
        <w:r w:rsidR="000054BA">
          <w:rPr>
            <w:noProof/>
          </w:rPr>
          <w:t>21</w:t>
        </w:r>
        <w:r>
          <w:fldChar w:fldCharType="end"/>
        </w:r>
      </w:p>
    </w:sdtContent>
  </w:sdt>
  <w:p w14:paraId="3DF353A3" w14:textId="55EB03FA" w:rsidR="0059440F" w:rsidRPr="009F25B4" w:rsidRDefault="0059440F" w:rsidP="00475D0D">
    <w:pPr>
      <w:pStyle w:val="Jalus"/>
      <w:jc w:val="center"/>
      <w:rPr>
        <w:rFonts w:ascii="Times New Roman" w:hAnsi="Times New Roman" w:cs="Times New Roman"/>
        <w:sz w:val="20"/>
        <w:szCs w:val="20"/>
      </w:rPr>
    </w:pPr>
    <w:r w:rsidRPr="009F25B4">
      <w:rPr>
        <w:rFonts w:ascii="Times New Roman" w:hAnsi="Times New Roman" w:cs="Times New Roman"/>
        <w:sz w:val="20"/>
        <w:szCs w:val="20"/>
      </w:rPr>
      <w:t xml:space="preserve">Rahumäe tee 3g kinnistu detailplaneering (DP047690) KSH eelhinnang. </w:t>
    </w:r>
    <w:proofErr w:type="spellStart"/>
    <w:r w:rsidRPr="009F25B4">
      <w:rPr>
        <w:rFonts w:ascii="Times New Roman" w:hAnsi="Times New Roman" w:cs="Times New Roman"/>
        <w:sz w:val="20"/>
        <w:szCs w:val="20"/>
      </w:rPr>
      <w:t>Alkranel</w:t>
    </w:r>
    <w:proofErr w:type="spellEnd"/>
    <w:r w:rsidRPr="009F25B4">
      <w:rPr>
        <w:rFonts w:ascii="Times New Roman" w:hAnsi="Times New Roman" w:cs="Times New Roman"/>
        <w:sz w:val="20"/>
        <w:szCs w:val="20"/>
      </w:rPr>
      <w:t xml:space="preserve"> OÜ,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F05EB" w14:textId="77777777" w:rsidR="00C13CED" w:rsidRDefault="00C13CED" w:rsidP="00DF109B">
      <w:pPr>
        <w:spacing w:after="0" w:line="240" w:lineRule="auto"/>
      </w:pPr>
      <w:r>
        <w:separator/>
      </w:r>
    </w:p>
  </w:footnote>
  <w:footnote w:type="continuationSeparator" w:id="0">
    <w:p w14:paraId="5E6A5514" w14:textId="77777777" w:rsidR="00C13CED" w:rsidRDefault="00C13CED" w:rsidP="00DF1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B63A" w14:textId="3D4E6A3C" w:rsidR="0059440F" w:rsidRDefault="0059440F">
    <w:pPr>
      <w:pStyle w:val="Pis"/>
    </w:pPr>
    <w:r>
      <w:rPr>
        <w:noProof/>
        <w:lang w:eastAsia="et-EE"/>
      </w:rPr>
      <w:drawing>
        <wp:anchor distT="0" distB="0" distL="114300" distR="114300" simplePos="0" relativeHeight="251658240" behindDoc="1" locked="0" layoutInCell="1" allowOverlap="1" wp14:anchorId="2574BD93" wp14:editId="044E525F">
          <wp:simplePos x="0" y="0"/>
          <wp:positionH relativeFrom="page">
            <wp:align>left</wp:align>
          </wp:positionH>
          <wp:positionV relativeFrom="paragraph">
            <wp:posOffset>-449580</wp:posOffset>
          </wp:positionV>
          <wp:extent cx="7553325" cy="10693400"/>
          <wp:effectExtent l="0" t="0" r="9525" b="0"/>
          <wp:wrapNone/>
          <wp:docPr id="2573778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3B2C"/>
    <w:multiLevelType w:val="multilevel"/>
    <w:tmpl w:val="100E296A"/>
    <w:lvl w:ilvl="0">
      <w:start w:val="1"/>
      <w:numFmt w:val="bullet"/>
      <w:lvlText w:val=""/>
      <w:lvlJc w:val="left"/>
      <w:pPr>
        <w:ind w:left="720" w:hanging="360"/>
      </w:pPr>
      <w:rPr>
        <w:rFonts w:ascii="Wingdings" w:hAnsi="Wingdings" w:hint="default"/>
        <w:sz w:val="16"/>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1" w15:restartNumberingAfterBreak="0">
    <w:nsid w:val="07AF70AE"/>
    <w:multiLevelType w:val="hybridMultilevel"/>
    <w:tmpl w:val="4C5E1C8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E5A54A1"/>
    <w:multiLevelType w:val="hybridMultilevel"/>
    <w:tmpl w:val="0D2A573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0F07FA2"/>
    <w:multiLevelType w:val="hybridMultilevel"/>
    <w:tmpl w:val="68DC4D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24CC60AB"/>
    <w:multiLevelType w:val="hybridMultilevel"/>
    <w:tmpl w:val="E6B2DF84"/>
    <w:lvl w:ilvl="0" w:tplc="04090001">
      <w:start w:val="1"/>
      <w:numFmt w:val="bullet"/>
      <w:lvlText w:val=""/>
      <w:lvlJc w:val="left"/>
      <w:pPr>
        <w:ind w:left="720" w:hanging="360"/>
      </w:pPr>
      <w:rPr>
        <w:rFonts w:ascii="Symbol" w:hAnsi="Symbol" w:hint="default"/>
      </w:rPr>
    </w:lvl>
    <w:lvl w:ilvl="1" w:tplc="034AA70A">
      <w:numFmt w:val="bullet"/>
      <w:lvlText w:val="-"/>
      <w:lvlJc w:val="left"/>
      <w:pPr>
        <w:ind w:left="1440" w:hanging="360"/>
      </w:pPr>
      <w:rPr>
        <w:rFonts w:ascii="Times New Roman" w:eastAsiaTheme="minorHAnsi" w:hAnsi="Times New Roman" w:cs="Times New Roman" w:hint="default"/>
      </w:rPr>
    </w:lvl>
    <w:lvl w:ilvl="2" w:tplc="85800FAC">
      <w:numFmt w:val="bullet"/>
      <w:lvlText w:val="•"/>
      <w:lvlJc w:val="left"/>
      <w:pPr>
        <w:ind w:left="2505" w:hanging="705"/>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154159"/>
    <w:multiLevelType w:val="hybridMultilevel"/>
    <w:tmpl w:val="4720283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25712A49"/>
    <w:multiLevelType w:val="hybridMultilevel"/>
    <w:tmpl w:val="315E52A0"/>
    <w:lvl w:ilvl="0" w:tplc="04250001">
      <w:start w:val="1"/>
      <w:numFmt w:val="bullet"/>
      <w:lvlText w:val=""/>
      <w:lvlJc w:val="left"/>
      <w:pPr>
        <w:ind w:left="720" w:hanging="360"/>
      </w:pPr>
      <w:rPr>
        <w:rFonts w:ascii="Symbol" w:hAnsi="Symbol" w:hint="default"/>
      </w:rPr>
    </w:lvl>
    <w:lvl w:ilvl="1" w:tplc="43B83CB6">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27645544"/>
    <w:multiLevelType w:val="hybridMultilevel"/>
    <w:tmpl w:val="B536773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376B40B6"/>
    <w:multiLevelType w:val="hybridMultilevel"/>
    <w:tmpl w:val="8A8A700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B9E5AE6"/>
    <w:multiLevelType w:val="multilevel"/>
    <w:tmpl w:val="91FE30DA"/>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A142E56"/>
    <w:multiLevelType w:val="hybridMultilevel"/>
    <w:tmpl w:val="8E444B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4F4421BA"/>
    <w:multiLevelType w:val="hybridMultilevel"/>
    <w:tmpl w:val="1BB8C9E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541331B8"/>
    <w:multiLevelType w:val="hybridMultilevel"/>
    <w:tmpl w:val="3B1AC6C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57187463"/>
    <w:multiLevelType w:val="multilevel"/>
    <w:tmpl w:val="91FE30DA"/>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7202142"/>
    <w:multiLevelType w:val="hybridMultilevel"/>
    <w:tmpl w:val="3316381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57D4348B"/>
    <w:multiLevelType w:val="multilevel"/>
    <w:tmpl w:val="D110CBEE"/>
    <w:lvl w:ilvl="0">
      <w:start w:val="2"/>
      <w:numFmt w:val="bullet"/>
      <w:lvlText w:val=""/>
      <w:lvlJc w:val="left"/>
      <w:pPr>
        <w:ind w:left="720" w:hanging="360"/>
      </w:pPr>
      <w:rPr>
        <w:rFonts w:ascii="Symbol" w:hAnsi="Symbol" w:cs="Aria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4CD682E"/>
    <w:multiLevelType w:val="hybridMultilevel"/>
    <w:tmpl w:val="D834C3A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6DD018AF"/>
    <w:multiLevelType w:val="hybridMultilevel"/>
    <w:tmpl w:val="3C5CF45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74E25638"/>
    <w:multiLevelType w:val="hybridMultilevel"/>
    <w:tmpl w:val="A2B20E68"/>
    <w:lvl w:ilvl="0" w:tplc="993C0F9E">
      <w:start w:val="1"/>
      <w:numFmt w:val="decimal"/>
      <w:lvlText w:val="%1)"/>
      <w:lvlJc w:val="left"/>
      <w:pPr>
        <w:ind w:left="480" w:hanging="360"/>
      </w:pPr>
      <w:rPr>
        <w:rFonts w:hint="default"/>
      </w:rPr>
    </w:lvl>
    <w:lvl w:ilvl="1" w:tplc="04250019" w:tentative="1">
      <w:start w:val="1"/>
      <w:numFmt w:val="lowerLetter"/>
      <w:lvlText w:val="%2."/>
      <w:lvlJc w:val="left"/>
      <w:pPr>
        <w:ind w:left="1200" w:hanging="360"/>
      </w:pPr>
    </w:lvl>
    <w:lvl w:ilvl="2" w:tplc="0425001B" w:tentative="1">
      <w:start w:val="1"/>
      <w:numFmt w:val="lowerRoman"/>
      <w:lvlText w:val="%3."/>
      <w:lvlJc w:val="right"/>
      <w:pPr>
        <w:ind w:left="1920" w:hanging="180"/>
      </w:pPr>
    </w:lvl>
    <w:lvl w:ilvl="3" w:tplc="0425000F" w:tentative="1">
      <w:start w:val="1"/>
      <w:numFmt w:val="decimal"/>
      <w:lvlText w:val="%4."/>
      <w:lvlJc w:val="left"/>
      <w:pPr>
        <w:ind w:left="2640" w:hanging="360"/>
      </w:pPr>
    </w:lvl>
    <w:lvl w:ilvl="4" w:tplc="04250019" w:tentative="1">
      <w:start w:val="1"/>
      <w:numFmt w:val="lowerLetter"/>
      <w:lvlText w:val="%5."/>
      <w:lvlJc w:val="left"/>
      <w:pPr>
        <w:ind w:left="3360" w:hanging="360"/>
      </w:pPr>
    </w:lvl>
    <w:lvl w:ilvl="5" w:tplc="0425001B" w:tentative="1">
      <w:start w:val="1"/>
      <w:numFmt w:val="lowerRoman"/>
      <w:lvlText w:val="%6."/>
      <w:lvlJc w:val="right"/>
      <w:pPr>
        <w:ind w:left="4080" w:hanging="180"/>
      </w:pPr>
    </w:lvl>
    <w:lvl w:ilvl="6" w:tplc="0425000F" w:tentative="1">
      <w:start w:val="1"/>
      <w:numFmt w:val="decimal"/>
      <w:lvlText w:val="%7."/>
      <w:lvlJc w:val="left"/>
      <w:pPr>
        <w:ind w:left="4800" w:hanging="360"/>
      </w:pPr>
    </w:lvl>
    <w:lvl w:ilvl="7" w:tplc="04250019" w:tentative="1">
      <w:start w:val="1"/>
      <w:numFmt w:val="lowerLetter"/>
      <w:lvlText w:val="%8."/>
      <w:lvlJc w:val="left"/>
      <w:pPr>
        <w:ind w:left="5520" w:hanging="360"/>
      </w:pPr>
    </w:lvl>
    <w:lvl w:ilvl="8" w:tplc="0425001B" w:tentative="1">
      <w:start w:val="1"/>
      <w:numFmt w:val="lowerRoman"/>
      <w:lvlText w:val="%9."/>
      <w:lvlJc w:val="right"/>
      <w:pPr>
        <w:ind w:left="6240" w:hanging="180"/>
      </w:pPr>
    </w:lvl>
  </w:abstractNum>
  <w:abstractNum w:abstractNumId="19" w15:restartNumberingAfterBreak="0">
    <w:nsid w:val="75365B6E"/>
    <w:multiLevelType w:val="hybridMultilevel"/>
    <w:tmpl w:val="CE9E1AD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F595927"/>
    <w:multiLevelType w:val="multilevel"/>
    <w:tmpl w:val="8034AF7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FB75109"/>
    <w:multiLevelType w:val="hybridMultilevel"/>
    <w:tmpl w:val="FBC2030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389963851">
    <w:abstractNumId w:val="15"/>
  </w:num>
  <w:num w:numId="2" w16cid:durableId="1347754437">
    <w:abstractNumId w:val="9"/>
  </w:num>
  <w:num w:numId="3" w16cid:durableId="394813943">
    <w:abstractNumId w:val="0"/>
  </w:num>
  <w:num w:numId="4" w16cid:durableId="55982591">
    <w:abstractNumId w:val="4"/>
  </w:num>
  <w:num w:numId="5" w16cid:durableId="549346663">
    <w:abstractNumId w:val="13"/>
  </w:num>
  <w:num w:numId="6" w16cid:durableId="790364385">
    <w:abstractNumId w:val="20"/>
  </w:num>
  <w:num w:numId="7" w16cid:durableId="1471169191">
    <w:abstractNumId w:val="6"/>
  </w:num>
  <w:num w:numId="8" w16cid:durableId="2073961002">
    <w:abstractNumId w:val="10"/>
  </w:num>
  <w:num w:numId="9" w16cid:durableId="602111538">
    <w:abstractNumId w:val="5"/>
  </w:num>
  <w:num w:numId="10" w16cid:durableId="273632080">
    <w:abstractNumId w:val="16"/>
  </w:num>
  <w:num w:numId="11" w16cid:durableId="255483033">
    <w:abstractNumId w:val="21"/>
  </w:num>
  <w:num w:numId="12" w16cid:durableId="845831227">
    <w:abstractNumId w:val="8"/>
  </w:num>
  <w:num w:numId="13" w16cid:durableId="1655179420">
    <w:abstractNumId w:val="12"/>
  </w:num>
  <w:num w:numId="14" w16cid:durableId="1958294259">
    <w:abstractNumId w:val="2"/>
  </w:num>
  <w:num w:numId="15" w16cid:durableId="1227494313">
    <w:abstractNumId w:val="7"/>
  </w:num>
  <w:num w:numId="16" w16cid:durableId="798763882">
    <w:abstractNumId w:val="14"/>
  </w:num>
  <w:num w:numId="17" w16cid:durableId="718551466">
    <w:abstractNumId w:val="19"/>
  </w:num>
  <w:num w:numId="18" w16cid:durableId="1064596985">
    <w:abstractNumId w:val="18"/>
  </w:num>
  <w:num w:numId="19" w16cid:durableId="1003700607">
    <w:abstractNumId w:val="17"/>
  </w:num>
  <w:num w:numId="20" w16cid:durableId="710303127">
    <w:abstractNumId w:val="11"/>
  </w:num>
  <w:num w:numId="21" w16cid:durableId="826359650">
    <w:abstractNumId w:val="1"/>
  </w:num>
  <w:num w:numId="22" w16cid:durableId="1907062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4FC"/>
    <w:rsid w:val="000054BA"/>
    <w:rsid w:val="00011E01"/>
    <w:rsid w:val="00023B87"/>
    <w:rsid w:val="000406C5"/>
    <w:rsid w:val="000434F0"/>
    <w:rsid w:val="0006016E"/>
    <w:rsid w:val="00090A02"/>
    <w:rsid w:val="000925B0"/>
    <w:rsid w:val="000A45AE"/>
    <w:rsid w:val="000A71EC"/>
    <w:rsid w:val="000B3378"/>
    <w:rsid w:val="000B4A09"/>
    <w:rsid w:val="000B6AF1"/>
    <w:rsid w:val="000C0F79"/>
    <w:rsid w:val="000C55FA"/>
    <w:rsid w:val="000C5BCD"/>
    <w:rsid w:val="000D479E"/>
    <w:rsid w:val="000E1C30"/>
    <w:rsid w:val="000E276E"/>
    <w:rsid w:val="000F658B"/>
    <w:rsid w:val="001007C4"/>
    <w:rsid w:val="001034F5"/>
    <w:rsid w:val="0010442C"/>
    <w:rsid w:val="00106C34"/>
    <w:rsid w:val="00113D75"/>
    <w:rsid w:val="00115D1B"/>
    <w:rsid w:val="00121341"/>
    <w:rsid w:val="001360B9"/>
    <w:rsid w:val="00141407"/>
    <w:rsid w:val="001614A6"/>
    <w:rsid w:val="00173B55"/>
    <w:rsid w:val="001821B3"/>
    <w:rsid w:val="00187361"/>
    <w:rsid w:val="001A3829"/>
    <w:rsid w:val="001B1EFD"/>
    <w:rsid w:val="001B522F"/>
    <w:rsid w:val="001C261E"/>
    <w:rsid w:val="001C71CC"/>
    <w:rsid w:val="001D0653"/>
    <w:rsid w:val="001D3E71"/>
    <w:rsid w:val="001E4271"/>
    <w:rsid w:val="001E5DAB"/>
    <w:rsid w:val="00227094"/>
    <w:rsid w:val="00233BF0"/>
    <w:rsid w:val="00234313"/>
    <w:rsid w:val="00242026"/>
    <w:rsid w:val="00242BAE"/>
    <w:rsid w:val="0024579C"/>
    <w:rsid w:val="00246452"/>
    <w:rsid w:val="002514B2"/>
    <w:rsid w:val="00253BBC"/>
    <w:rsid w:val="00265386"/>
    <w:rsid w:val="00266DC1"/>
    <w:rsid w:val="002A5426"/>
    <w:rsid w:val="002A5586"/>
    <w:rsid w:val="002B6695"/>
    <w:rsid w:val="002C6DD0"/>
    <w:rsid w:val="002D0E1D"/>
    <w:rsid w:val="002E52DA"/>
    <w:rsid w:val="002F4BA8"/>
    <w:rsid w:val="00314695"/>
    <w:rsid w:val="003209FC"/>
    <w:rsid w:val="003263F9"/>
    <w:rsid w:val="00333E09"/>
    <w:rsid w:val="003357B2"/>
    <w:rsid w:val="0035176D"/>
    <w:rsid w:val="003558F8"/>
    <w:rsid w:val="003759FE"/>
    <w:rsid w:val="00391435"/>
    <w:rsid w:val="003A735F"/>
    <w:rsid w:val="003B1C4A"/>
    <w:rsid w:val="003C7555"/>
    <w:rsid w:val="003D5256"/>
    <w:rsid w:val="003F3870"/>
    <w:rsid w:val="0040048C"/>
    <w:rsid w:val="00405CE5"/>
    <w:rsid w:val="004109E7"/>
    <w:rsid w:val="00414D50"/>
    <w:rsid w:val="0042443A"/>
    <w:rsid w:val="00444319"/>
    <w:rsid w:val="00447903"/>
    <w:rsid w:val="00453698"/>
    <w:rsid w:val="00453C90"/>
    <w:rsid w:val="00456D15"/>
    <w:rsid w:val="0045758A"/>
    <w:rsid w:val="004638A6"/>
    <w:rsid w:val="00464BBC"/>
    <w:rsid w:val="00467991"/>
    <w:rsid w:val="00471B49"/>
    <w:rsid w:val="00475530"/>
    <w:rsid w:val="00475D0D"/>
    <w:rsid w:val="00483845"/>
    <w:rsid w:val="004845AA"/>
    <w:rsid w:val="00486D11"/>
    <w:rsid w:val="00491072"/>
    <w:rsid w:val="004915C5"/>
    <w:rsid w:val="00495331"/>
    <w:rsid w:val="004B2898"/>
    <w:rsid w:val="004C32DC"/>
    <w:rsid w:val="004C4B5B"/>
    <w:rsid w:val="004E165F"/>
    <w:rsid w:val="004E73ED"/>
    <w:rsid w:val="004E7660"/>
    <w:rsid w:val="004F4545"/>
    <w:rsid w:val="004F7C33"/>
    <w:rsid w:val="005035E1"/>
    <w:rsid w:val="00503EBB"/>
    <w:rsid w:val="005040E6"/>
    <w:rsid w:val="005102A4"/>
    <w:rsid w:val="0052124E"/>
    <w:rsid w:val="00532D53"/>
    <w:rsid w:val="00540751"/>
    <w:rsid w:val="00542BE3"/>
    <w:rsid w:val="00543F49"/>
    <w:rsid w:val="00550741"/>
    <w:rsid w:val="00555B02"/>
    <w:rsid w:val="00557895"/>
    <w:rsid w:val="0057173A"/>
    <w:rsid w:val="0057345E"/>
    <w:rsid w:val="005803DA"/>
    <w:rsid w:val="005855B5"/>
    <w:rsid w:val="005872CF"/>
    <w:rsid w:val="005877CE"/>
    <w:rsid w:val="0059440F"/>
    <w:rsid w:val="00596C91"/>
    <w:rsid w:val="005A1466"/>
    <w:rsid w:val="005A2316"/>
    <w:rsid w:val="005A2759"/>
    <w:rsid w:val="005A35C6"/>
    <w:rsid w:val="005B3161"/>
    <w:rsid w:val="005C0F28"/>
    <w:rsid w:val="005C373E"/>
    <w:rsid w:val="005D1ADD"/>
    <w:rsid w:val="005D26A1"/>
    <w:rsid w:val="005D509A"/>
    <w:rsid w:val="005D7005"/>
    <w:rsid w:val="005E080B"/>
    <w:rsid w:val="005E2841"/>
    <w:rsid w:val="005E4BB4"/>
    <w:rsid w:val="005E6972"/>
    <w:rsid w:val="005F15CB"/>
    <w:rsid w:val="005F397B"/>
    <w:rsid w:val="005F5647"/>
    <w:rsid w:val="00600AC6"/>
    <w:rsid w:val="00602F24"/>
    <w:rsid w:val="006048C0"/>
    <w:rsid w:val="00610265"/>
    <w:rsid w:val="006240B6"/>
    <w:rsid w:val="006422AF"/>
    <w:rsid w:val="00653CFB"/>
    <w:rsid w:val="006555F2"/>
    <w:rsid w:val="00662504"/>
    <w:rsid w:val="00666813"/>
    <w:rsid w:val="00681B72"/>
    <w:rsid w:val="00682B67"/>
    <w:rsid w:val="006847F6"/>
    <w:rsid w:val="00684F03"/>
    <w:rsid w:val="006904FB"/>
    <w:rsid w:val="006A59FB"/>
    <w:rsid w:val="006B04CB"/>
    <w:rsid w:val="006B0F9B"/>
    <w:rsid w:val="006B4293"/>
    <w:rsid w:val="006C42CA"/>
    <w:rsid w:val="006D0011"/>
    <w:rsid w:val="006E09F7"/>
    <w:rsid w:val="00700CA9"/>
    <w:rsid w:val="00707446"/>
    <w:rsid w:val="00721BEE"/>
    <w:rsid w:val="007400DE"/>
    <w:rsid w:val="00744CCF"/>
    <w:rsid w:val="00750DC6"/>
    <w:rsid w:val="00751A37"/>
    <w:rsid w:val="007521BF"/>
    <w:rsid w:val="00754DDF"/>
    <w:rsid w:val="007648B0"/>
    <w:rsid w:val="00767AF4"/>
    <w:rsid w:val="00770495"/>
    <w:rsid w:val="00772BF4"/>
    <w:rsid w:val="0078494B"/>
    <w:rsid w:val="007A136E"/>
    <w:rsid w:val="007B0E40"/>
    <w:rsid w:val="007C4BA8"/>
    <w:rsid w:val="007C551E"/>
    <w:rsid w:val="007C6382"/>
    <w:rsid w:val="007C6571"/>
    <w:rsid w:val="007D78EB"/>
    <w:rsid w:val="007E6597"/>
    <w:rsid w:val="00832F78"/>
    <w:rsid w:val="0083528B"/>
    <w:rsid w:val="00845EAA"/>
    <w:rsid w:val="008518A7"/>
    <w:rsid w:val="00853576"/>
    <w:rsid w:val="008736C2"/>
    <w:rsid w:val="008806BD"/>
    <w:rsid w:val="00882753"/>
    <w:rsid w:val="008850AC"/>
    <w:rsid w:val="00887EE7"/>
    <w:rsid w:val="00887EF9"/>
    <w:rsid w:val="00890797"/>
    <w:rsid w:val="00891932"/>
    <w:rsid w:val="00892648"/>
    <w:rsid w:val="00895792"/>
    <w:rsid w:val="008A07B7"/>
    <w:rsid w:val="008A66B3"/>
    <w:rsid w:val="008B2449"/>
    <w:rsid w:val="008B2A56"/>
    <w:rsid w:val="008C013C"/>
    <w:rsid w:val="008C2626"/>
    <w:rsid w:val="008D5038"/>
    <w:rsid w:val="008D7B4B"/>
    <w:rsid w:val="008E7DD8"/>
    <w:rsid w:val="008F660F"/>
    <w:rsid w:val="0090159A"/>
    <w:rsid w:val="00902562"/>
    <w:rsid w:val="00902BC8"/>
    <w:rsid w:val="00905504"/>
    <w:rsid w:val="00905E83"/>
    <w:rsid w:val="00910989"/>
    <w:rsid w:val="00925A0B"/>
    <w:rsid w:val="00925FA1"/>
    <w:rsid w:val="00927E82"/>
    <w:rsid w:val="00933DA1"/>
    <w:rsid w:val="009366E1"/>
    <w:rsid w:val="00942C3C"/>
    <w:rsid w:val="00946853"/>
    <w:rsid w:val="0094749A"/>
    <w:rsid w:val="009474FC"/>
    <w:rsid w:val="00953901"/>
    <w:rsid w:val="00954C77"/>
    <w:rsid w:val="009571D5"/>
    <w:rsid w:val="0097413B"/>
    <w:rsid w:val="0097462B"/>
    <w:rsid w:val="00985008"/>
    <w:rsid w:val="009866F8"/>
    <w:rsid w:val="00986F47"/>
    <w:rsid w:val="009A1B09"/>
    <w:rsid w:val="009C588A"/>
    <w:rsid w:val="009C71A4"/>
    <w:rsid w:val="009E1129"/>
    <w:rsid w:val="009F0A01"/>
    <w:rsid w:val="009F25B4"/>
    <w:rsid w:val="009F5118"/>
    <w:rsid w:val="00A06A4F"/>
    <w:rsid w:val="00A152BE"/>
    <w:rsid w:val="00A40210"/>
    <w:rsid w:val="00A44C49"/>
    <w:rsid w:val="00A46C52"/>
    <w:rsid w:val="00A52A1D"/>
    <w:rsid w:val="00A52A5A"/>
    <w:rsid w:val="00A55A11"/>
    <w:rsid w:val="00A63107"/>
    <w:rsid w:val="00A67146"/>
    <w:rsid w:val="00A86165"/>
    <w:rsid w:val="00A91BFA"/>
    <w:rsid w:val="00A934F4"/>
    <w:rsid w:val="00A9435D"/>
    <w:rsid w:val="00A9582B"/>
    <w:rsid w:val="00AA1557"/>
    <w:rsid w:val="00AB1818"/>
    <w:rsid w:val="00AB711D"/>
    <w:rsid w:val="00AB729C"/>
    <w:rsid w:val="00AB7BF5"/>
    <w:rsid w:val="00AC3C4F"/>
    <w:rsid w:val="00AC5969"/>
    <w:rsid w:val="00AE1403"/>
    <w:rsid w:val="00AE1B7E"/>
    <w:rsid w:val="00AF54DF"/>
    <w:rsid w:val="00B016FC"/>
    <w:rsid w:val="00B03245"/>
    <w:rsid w:val="00B058EC"/>
    <w:rsid w:val="00B06AB6"/>
    <w:rsid w:val="00B1654D"/>
    <w:rsid w:val="00B24AF3"/>
    <w:rsid w:val="00B321F4"/>
    <w:rsid w:val="00B34BE7"/>
    <w:rsid w:val="00B352C1"/>
    <w:rsid w:val="00B364C3"/>
    <w:rsid w:val="00B37555"/>
    <w:rsid w:val="00B41DBC"/>
    <w:rsid w:val="00B6647A"/>
    <w:rsid w:val="00B71ED3"/>
    <w:rsid w:val="00B84D84"/>
    <w:rsid w:val="00BA0C03"/>
    <w:rsid w:val="00BA5EE8"/>
    <w:rsid w:val="00BA6B11"/>
    <w:rsid w:val="00BB0D54"/>
    <w:rsid w:val="00BB4E6B"/>
    <w:rsid w:val="00BC4EA2"/>
    <w:rsid w:val="00BD55F5"/>
    <w:rsid w:val="00BD6326"/>
    <w:rsid w:val="00BE652F"/>
    <w:rsid w:val="00BF035D"/>
    <w:rsid w:val="00C0462C"/>
    <w:rsid w:val="00C04BC3"/>
    <w:rsid w:val="00C05601"/>
    <w:rsid w:val="00C1019C"/>
    <w:rsid w:val="00C130B1"/>
    <w:rsid w:val="00C13CED"/>
    <w:rsid w:val="00C232B4"/>
    <w:rsid w:val="00C26F8A"/>
    <w:rsid w:val="00C319F0"/>
    <w:rsid w:val="00C34F93"/>
    <w:rsid w:val="00C37093"/>
    <w:rsid w:val="00C50A17"/>
    <w:rsid w:val="00C55F67"/>
    <w:rsid w:val="00C5644A"/>
    <w:rsid w:val="00C6172B"/>
    <w:rsid w:val="00C66EE6"/>
    <w:rsid w:val="00C71F77"/>
    <w:rsid w:val="00C7488D"/>
    <w:rsid w:val="00C76D84"/>
    <w:rsid w:val="00C80814"/>
    <w:rsid w:val="00C96D23"/>
    <w:rsid w:val="00CA3975"/>
    <w:rsid w:val="00CA5E9F"/>
    <w:rsid w:val="00CB17B5"/>
    <w:rsid w:val="00CC420A"/>
    <w:rsid w:val="00CC4416"/>
    <w:rsid w:val="00CD116D"/>
    <w:rsid w:val="00CD3073"/>
    <w:rsid w:val="00CD38EB"/>
    <w:rsid w:val="00CE1AD5"/>
    <w:rsid w:val="00CE2811"/>
    <w:rsid w:val="00CE7971"/>
    <w:rsid w:val="00CF1371"/>
    <w:rsid w:val="00D0120E"/>
    <w:rsid w:val="00D0322A"/>
    <w:rsid w:val="00D1381A"/>
    <w:rsid w:val="00D1773F"/>
    <w:rsid w:val="00D5050E"/>
    <w:rsid w:val="00D70A0E"/>
    <w:rsid w:val="00D70F76"/>
    <w:rsid w:val="00D82373"/>
    <w:rsid w:val="00D83DAD"/>
    <w:rsid w:val="00D9610E"/>
    <w:rsid w:val="00D97CBA"/>
    <w:rsid w:val="00DA0BBB"/>
    <w:rsid w:val="00DA5061"/>
    <w:rsid w:val="00DB079E"/>
    <w:rsid w:val="00DB0CE3"/>
    <w:rsid w:val="00DB1129"/>
    <w:rsid w:val="00DB7BA7"/>
    <w:rsid w:val="00DC0651"/>
    <w:rsid w:val="00DC0C6F"/>
    <w:rsid w:val="00DD3D10"/>
    <w:rsid w:val="00DD6B0F"/>
    <w:rsid w:val="00DF109B"/>
    <w:rsid w:val="00DF5527"/>
    <w:rsid w:val="00DF63D6"/>
    <w:rsid w:val="00E158A1"/>
    <w:rsid w:val="00E25A7E"/>
    <w:rsid w:val="00E27342"/>
    <w:rsid w:val="00E31670"/>
    <w:rsid w:val="00E43E96"/>
    <w:rsid w:val="00E52B9D"/>
    <w:rsid w:val="00E62346"/>
    <w:rsid w:val="00E6612D"/>
    <w:rsid w:val="00E66E15"/>
    <w:rsid w:val="00E76DEA"/>
    <w:rsid w:val="00E86B50"/>
    <w:rsid w:val="00E86DCA"/>
    <w:rsid w:val="00EA0ECB"/>
    <w:rsid w:val="00EA29D8"/>
    <w:rsid w:val="00EC10D2"/>
    <w:rsid w:val="00ED2CB2"/>
    <w:rsid w:val="00ED3019"/>
    <w:rsid w:val="00EE3E4C"/>
    <w:rsid w:val="00EE54F1"/>
    <w:rsid w:val="00EE593F"/>
    <w:rsid w:val="00F11198"/>
    <w:rsid w:val="00F15A6E"/>
    <w:rsid w:val="00F232E4"/>
    <w:rsid w:val="00F33D34"/>
    <w:rsid w:val="00F34B5C"/>
    <w:rsid w:val="00F404A3"/>
    <w:rsid w:val="00F5175B"/>
    <w:rsid w:val="00F51AAC"/>
    <w:rsid w:val="00F63E80"/>
    <w:rsid w:val="00F72221"/>
    <w:rsid w:val="00F86745"/>
    <w:rsid w:val="00F86D7A"/>
    <w:rsid w:val="00FC2EDF"/>
    <w:rsid w:val="00FD04E9"/>
    <w:rsid w:val="00FD5E4C"/>
    <w:rsid w:val="00FE11BA"/>
    <w:rsid w:val="00FE761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45607"/>
  <w15:chartTrackingRefBased/>
  <w15:docId w15:val="{AFF482C7-FDCD-4419-BE62-098393B8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B6695"/>
  </w:style>
  <w:style w:type="paragraph" w:styleId="Pealkiri1">
    <w:name w:val="heading 1"/>
    <w:basedOn w:val="Normaallaad"/>
    <w:next w:val="Normaallaad"/>
    <w:link w:val="Pealkiri1Mrk"/>
    <w:uiPriority w:val="9"/>
    <w:qFormat/>
    <w:rsid w:val="00947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unhideWhenUsed/>
    <w:qFormat/>
    <w:rsid w:val="00947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unhideWhenUsed/>
    <w:qFormat/>
    <w:rsid w:val="009474FC"/>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9474FC"/>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9474FC"/>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9474FC"/>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9474FC"/>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9474FC"/>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9474FC"/>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9474FC"/>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rsid w:val="009474FC"/>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rsid w:val="009474FC"/>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9474FC"/>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9474FC"/>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9474FC"/>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9474FC"/>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9474FC"/>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9474FC"/>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947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9474FC"/>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9474FC"/>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9474FC"/>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9474FC"/>
    <w:pPr>
      <w:spacing w:before="160"/>
      <w:jc w:val="center"/>
    </w:pPr>
    <w:rPr>
      <w:i/>
      <w:iCs/>
      <w:color w:val="404040" w:themeColor="text1" w:themeTint="BF"/>
    </w:rPr>
  </w:style>
  <w:style w:type="character" w:customStyle="1" w:styleId="TsitaatMrk">
    <w:name w:val="Tsitaat Märk"/>
    <w:basedOn w:val="Liguvaikefont"/>
    <w:link w:val="Tsitaat"/>
    <w:uiPriority w:val="29"/>
    <w:rsid w:val="009474FC"/>
    <w:rPr>
      <w:i/>
      <w:iCs/>
      <w:color w:val="404040" w:themeColor="text1" w:themeTint="BF"/>
    </w:rPr>
  </w:style>
  <w:style w:type="paragraph" w:styleId="Loendilik">
    <w:name w:val="List Paragraph"/>
    <w:basedOn w:val="Normaallaad"/>
    <w:link w:val="LoendilikMrk"/>
    <w:uiPriority w:val="34"/>
    <w:qFormat/>
    <w:rsid w:val="009474FC"/>
    <w:pPr>
      <w:ind w:left="720"/>
      <w:contextualSpacing/>
    </w:pPr>
  </w:style>
  <w:style w:type="character" w:styleId="Selgeltmrgatavrhutus">
    <w:name w:val="Intense Emphasis"/>
    <w:basedOn w:val="Liguvaikefont"/>
    <w:uiPriority w:val="21"/>
    <w:qFormat/>
    <w:rsid w:val="009474FC"/>
    <w:rPr>
      <w:i/>
      <w:iCs/>
      <w:color w:val="0F4761" w:themeColor="accent1" w:themeShade="BF"/>
    </w:rPr>
  </w:style>
  <w:style w:type="paragraph" w:styleId="Selgeltmrgatavtsitaat">
    <w:name w:val="Intense Quote"/>
    <w:basedOn w:val="Normaallaad"/>
    <w:next w:val="Normaallaad"/>
    <w:link w:val="SelgeltmrgatavtsitaatMrk"/>
    <w:uiPriority w:val="30"/>
    <w:qFormat/>
    <w:rsid w:val="00947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9474FC"/>
    <w:rPr>
      <w:i/>
      <w:iCs/>
      <w:color w:val="0F4761" w:themeColor="accent1" w:themeShade="BF"/>
    </w:rPr>
  </w:style>
  <w:style w:type="character" w:styleId="Selgeltmrgatavviide">
    <w:name w:val="Intense Reference"/>
    <w:basedOn w:val="Liguvaikefont"/>
    <w:uiPriority w:val="32"/>
    <w:qFormat/>
    <w:rsid w:val="009474FC"/>
    <w:rPr>
      <w:b/>
      <w:bCs/>
      <w:smallCaps/>
      <w:color w:val="0F4761" w:themeColor="accent1" w:themeShade="BF"/>
      <w:spacing w:val="5"/>
    </w:rPr>
  </w:style>
  <w:style w:type="paragraph" w:styleId="Pis">
    <w:name w:val="header"/>
    <w:basedOn w:val="Normaallaad"/>
    <w:link w:val="PisMrk"/>
    <w:uiPriority w:val="99"/>
    <w:unhideWhenUsed/>
    <w:rsid w:val="00DF109B"/>
    <w:pPr>
      <w:tabs>
        <w:tab w:val="center" w:pos="4513"/>
        <w:tab w:val="right" w:pos="9026"/>
      </w:tabs>
      <w:spacing w:after="0" w:line="240" w:lineRule="auto"/>
    </w:pPr>
  </w:style>
  <w:style w:type="character" w:customStyle="1" w:styleId="PisMrk">
    <w:name w:val="Päis Märk"/>
    <w:basedOn w:val="Liguvaikefont"/>
    <w:link w:val="Pis"/>
    <w:uiPriority w:val="99"/>
    <w:rsid w:val="00DF109B"/>
  </w:style>
  <w:style w:type="paragraph" w:styleId="Jalus">
    <w:name w:val="footer"/>
    <w:basedOn w:val="Normaallaad"/>
    <w:link w:val="JalusMrk"/>
    <w:uiPriority w:val="99"/>
    <w:unhideWhenUsed/>
    <w:rsid w:val="00DF109B"/>
    <w:pPr>
      <w:tabs>
        <w:tab w:val="center" w:pos="4513"/>
        <w:tab w:val="right" w:pos="9026"/>
      </w:tabs>
      <w:spacing w:after="0" w:line="240" w:lineRule="auto"/>
    </w:pPr>
  </w:style>
  <w:style w:type="character" w:customStyle="1" w:styleId="JalusMrk">
    <w:name w:val="Jalus Märk"/>
    <w:basedOn w:val="Liguvaikefont"/>
    <w:link w:val="Jalus"/>
    <w:uiPriority w:val="99"/>
    <w:rsid w:val="00DF109B"/>
  </w:style>
  <w:style w:type="paragraph" w:styleId="Sisukorrapealkiri">
    <w:name w:val="TOC Heading"/>
    <w:basedOn w:val="Pealkiri1"/>
    <w:next w:val="Normaallaad"/>
    <w:uiPriority w:val="39"/>
    <w:unhideWhenUsed/>
    <w:qFormat/>
    <w:rsid w:val="00DD6B0F"/>
    <w:pPr>
      <w:spacing w:before="240" w:after="0"/>
      <w:outlineLvl w:val="9"/>
    </w:pPr>
    <w:rPr>
      <w:kern w:val="0"/>
      <w:sz w:val="32"/>
      <w:szCs w:val="32"/>
      <w:lang w:eastAsia="et-EE"/>
      <w14:ligatures w14:val="none"/>
    </w:rPr>
  </w:style>
  <w:style w:type="paragraph" w:styleId="SK1">
    <w:name w:val="toc 1"/>
    <w:basedOn w:val="Normaallaad"/>
    <w:next w:val="Normaallaad"/>
    <w:autoRedefine/>
    <w:uiPriority w:val="39"/>
    <w:unhideWhenUsed/>
    <w:rsid w:val="00DD6B0F"/>
    <w:pPr>
      <w:spacing w:after="100"/>
    </w:pPr>
  </w:style>
  <w:style w:type="paragraph" w:styleId="SK2">
    <w:name w:val="toc 2"/>
    <w:basedOn w:val="Normaallaad"/>
    <w:next w:val="Normaallaad"/>
    <w:autoRedefine/>
    <w:uiPriority w:val="39"/>
    <w:unhideWhenUsed/>
    <w:rsid w:val="00954C77"/>
    <w:pPr>
      <w:tabs>
        <w:tab w:val="left" w:pos="960"/>
        <w:tab w:val="right" w:leader="dot" w:pos="9016"/>
      </w:tabs>
      <w:spacing w:after="0" w:line="240" w:lineRule="auto"/>
      <w:ind w:left="221"/>
    </w:pPr>
  </w:style>
  <w:style w:type="paragraph" w:styleId="SK3">
    <w:name w:val="toc 3"/>
    <w:basedOn w:val="Normaallaad"/>
    <w:next w:val="Normaallaad"/>
    <w:autoRedefine/>
    <w:uiPriority w:val="39"/>
    <w:unhideWhenUsed/>
    <w:rsid w:val="00DD6B0F"/>
    <w:pPr>
      <w:spacing w:after="100"/>
      <w:ind w:left="440"/>
    </w:pPr>
  </w:style>
  <w:style w:type="character" w:styleId="Hperlink">
    <w:name w:val="Hyperlink"/>
    <w:basedOn w:val="Liguvaikefont"/>
    <w:uiPriority w:val="99"/>
    <w:unhideWhenUsed/>
    <w:rsid w:val="00DD6B0F"/>
    <w:rPr>
      <w:color w:val="467886" w:themeColor="hyperlink"/>
      <w:u w:val="single"/>
    </w:rPr>
  </w:style>
  <w:style w:type="character" w:styleId="Kommentaariviide">
    <w:name w:val="annotation reference"/>
    <w:basedOn w:val="Liguvaikefont"/>
    <w:uiPriority w:val="99"/>
    <w:semiHidden/>
    <w:unhideWhenUsed/>
    <w:rsid w:val="009A1B09"/>
    <w:rPr>
      <w:sz w:val="16"/>
      <w:szCs w:val="16"/>
    </w:rPr>
  </w:style>
  <w:style w:type="paragraph" w:styleId="Kommentaaritekst">
    <w:name w:val="annotation text"/>
    <w:basedOn w:val="Normaallaad"/>
    <w:link w:val="KommentaaritekstMrk"/>
    <w:uiPriority w:val="99"/>
    <w:unhideWhenUsed/>
    <w:rsid w:val="009A1B09"/>
    <w:pPr>
      <w:spacing w:line="240" w:lineRule="auto"/>
    </w:pPr>
    <w:rPr>
      <w:sz w:val="20"/>
      <w:szCs w:val="20"/>
    </w:rPr>
  </w:style>
  <w:style w:type="character" w:customStyle="1" w:styleId="KommentaaritekstMrk">
    <w:name w:val="Kommentaari tekst Märk"/>
    <w:basedOn w:val="Liguvaikefont"/>
    <w:link w:val="Kommentaaritekst"/>
    <w:uiPriority w:val="99"/>
    <w:rsid w:val="009A1B09"/>
    <w:rPr>
      <w:sz w:val="20"/>
      <w:szCs w:val="20"/>
    </w:rPr>
  </w:style>
  <w:style w:type="paragraph" w:styleId="Kommentaariteema">
    <w:name w:val="annotation subject"/>
    <w:basedOn w:val="Kommentaaritekst"/>
    <w:next w:val="Kommentaaritekst"/>
    <w:link w:val="KommentaariteemaMrk"/>
    <w:uiPriority w:val="99"/>
    <w:semiHidden/>
    <w:unhideWhenUsed/>
    <w:rsid w:val="009A1B09"/>
    <w:rPr>
      <w:b/>
      <w:bCs/>
    </w:rPr>
  </w:style>
  <w:style w:type="character" w:customStyle="1" w:styleId="KommentaariteemaMrk">
    <w:name w:val="Kommentaari teema Märk"/>
    <w:basedOn w:val="KommentaaritekstMrk"/>
    <w:link w:val="Kommentaariteema"/>
    <w:uiPriority w:val="99"/>
    <w:semiHidden/>
    <w:rsid w:val="009A1B09"/>
    <w:rPr>
      <w:b/>
      <w:bCs/>
      <w:sz w:val="20"/>
      <w:szCs w:val="20"/>
    </w:rPr>
  </w:style>
  <w:style w:type="table" w:styleId="Kontuurtabel">
    <w:name w:val="Table Grid"/>
    <w:basedOn w:val="Normaaltabel"/>
    <w:uiPriority w:val="39"/>
    <w:rsid w:val="00F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hendamatamainimine1">
    <w:name w:val="Lahendamata mainimine1"/>
    <w:basedOn w:val="Liguvaikefont"/>
    <w:uiPriority w:val="99"/>
    <w:semiHidden/>
    <w:unhideWhenUsed/>
    <w:rsid w:val="004109E7"/>
    <w:rPr>
      <w:color w:val="605E5C"/>
      <w:shd w:val="clear" w:color="auto" w:fill="E1DFDD"/>
    </w:rPr>
  </w:style>
  <w:style w:type="character" w:customStyle="1" w:styleId="LoendilikMrk">
    <w:name w:val="Loendi lõik Märk"/>
    <w:link w:val="Loendilik"/>
    <w:uiPriority w:val="34"/>
    <w:rsid w:val="00EA0ECB"/>
  </w:style>
  <w:style w:type="paragraph" w:styleId="Jutumullitekst">
    <w:name w:val="Balloon Text"/>
    <w:basedOn w:val="Normaallaad"/>
    <w:link w:val="JutumullitekstMrk"/>
    <w:uiPriority w:val="99"/>
    <w:semiHidden/>
    <w:unhideWhenUsed/>
    <w:rsid w:val="00475D0D"/>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475D0D"/>
    <w:rPr>
      <w:rFonts w:ascii="Segoe UI" w:hAnsi="Segoe UI" w:cs="Segoe UI"/>
      <w:sz w:val="18"/>
      <w:szCs w:val="18"/>
    </w:rPr>
  </w:style>
  <w:style w:type="character" w:styleId="Klastatudhperlink">
    <w:name w:val="FollowedHyperlink"/>
    <w:basedOn w:val="Liguvaikefont"/>
    <w:uiPriority w:val="99"/>
    <w:semiHidden/>
    <w:unhideWhenUsed/>
    <w:rsid w:val="0059440F"/>
    <w:rPr>
      <w:color w:val="96607D" w:themeColor="followedHyperlink"/>
      <w:u w:val="single"/>
    </w:rPr>
  </w:style>
  <w:style w:type="paragraph" w:styleId="Redaktsioon">
    <w:name w:val="Revision"/>
    <w:hidden/>
    <w:uiPriority w:val="99"/>
    <w:semiHidden/>
    <w:rsid w:val="002A5426"/>
    <w:pPr>
      <w:spacing w:after="0" w:line="240" w:lineRule="auto"/>
    </w:pPr>
  </w:style>
  <w:style w:type="character" w:styleId="Lahendamatamainimine">
    <w:name w:val="Unresolved Mention"/>
    <w:basedOn w:val="Liguvaikefont"/>
    <w:uiPriority w:val="99"/>
    <w:semiHidden/>
    <w:unhideWhenUsed/>
    <w:rsid w:val="00EE5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www.tallinn.ee/et/ehitus/rohefaktor"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https://register.muinas.ee/public.php?menuID=monument&amp;action=view&amp;id=1211" TargetMode="External"/><Relationship Id="rId2" Type="http://schemas.openxmlformats.org/officeDocument/2006/relationships/numbering" Target="numbering.xml"/><Relationship Id="rId16" Type="http://schemas.openxmlformats.org/officeDocument/2006/relationships/hyperlink" Target="https://gis.tallinn.ee/veebikaart" TargetMode="Externa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livekluster.ehr.ee/ui/ehr/v1"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gis.egt.ee/portal/apps/experiencebuilder/experience/?id=f4363bc3bae34fe19e04458dc875375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tallinn.ee/et/ehitus/rohefaktor" TargetMode="External"/><Relationship Id="rId4" Type="http://schemas.openxmlformats.org/officeDocument/2006/relationships/settings" Target="settings.xml"/><Relationship Id="rId9" Type="http://schemas.openxmlformats.org/officeDocument/2006/relationships/hyperlink" Target="http://www.alkranel.ee/"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https://tpr.tallinn.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7ADEC-9F22-4BCE-BA51-0F302B77E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29</Pages>
  <Words>10161</Words>
  <Characters>58939</Characters>
  <Application>Microsoft Office Word</Application>
  <DocSecurity>0</DocSecurity>
  <Lines>491</Lines>
  <Paragraphs>137</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68963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Kätlin Pitman</dc:creator>
  <cp:keywords/>
  <dc:description/>
  <cp:lastModifiedBy>Elar Põldvere</cp:lastModifiedBy>
  <cp:revision>20</cp:revision>
  <dcterms:created xsi:type="dcterms:W3CDTF">2026-03-05T09:48:00Z</dcterms:created>
  <dcterms:modified xsi:type="dcterms:W3CDTF">2026-03-06T09:10:00Z</dcterms:modified>
</cp:coreProperties>
</file>