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E82" w14:textId="0F02EEF4" w:rsidR="00E97664" w:rsidRDefault="008143C1" w:rsidP="0025147C">
      <w:pPr>
        <w:jc w:val="center"/>
        <w:rPr>
          <w:rFonts w:ascii="Times New Roman" w:hAnsi="Times New Roman"/>
          <w:b/>
          <w:sz w:val="32"/>
          <w:szCs w:val="32"/>
        </w:rPr>
      </w:pPr>
      <w:r>
        <w:rPr>
          <w:rFonts w:ascii="Times New Roman" w:hAnsi="Times New Roman"/>
          <w:b/>
          <w:bCs/>
          <w:sz w:val="32"/>
          <w:szCs w:val="32"/>
        </w:rPr>
        <w:t>J</w:t>
      </w:r>
      <w:r w:rsidR="000E2297">
        <w:rPr>
          <w:rFonts w:ascii="Times New Roman" w:hAnsi="Times New Roman"/>
          <w:b/>
          <w:bCs/>
          <w:sz w:val="32"/>
          <w:szCs w:val="32"/>
        </w:rPr>
        <w:t xml:space="preserve">äätmeseaduse muutmise </w:t>
      </w:r>
      <w:r w:rsidR="00C44DE8" w:rsidRPr="00EA471E">
        <w:rPr>
          <w:rFonts w:ascii="Times New Roman" w:hAnsi="Times New Roman"/>
          <w:b/>
          <w:sz w:val="32"/>
          <w:szCs w:val="32"/>
        </w:rPr>
        <w:t xml:space="preserve">seaduse </w:t>
      </w:r>
    </w:p>
    <w:p w14:paraId="5FAFA17E" w14:textId="3D80C360" w:rsidR="00392918" w:rsidRPr="00EA471E" w:rsidRDefault="00F9590C" w:rsidP="0025147C">
      <w:pPr>
        <w:jc w:val="center"/>
        <w:rPr>
          <w:rFonts w:ascii="Times New Roman" w:hAnsi="Times New Roman"/>
          <w:b/>
          <w:bCs/>
          <w:sz w:val="32"/>
          <w:szCs w:val="32"/>
        </w:rPr>
      </w:pPr>
      <w:r w:rsidRPr="00EA471E">
        <w:rPr>
          <w:rFonts w:ascii="Times New Roman" w:hAnsi="Times New Roman"/>
          <w:b/>
          <w:bCs/>
          <w:sz w:val="32"/>
          <w:szCs w:val="32"/>
        </w:rPr>
        <w:t>eelnõu</w:t>
      </w:r>
      <w:r w:rsidR="00392918" w:rsidRPr="00392918">
        <w:rPr>
          <w:rFonts w:ascii="Times New Roman" w:hAnsi="Times New Roman"/>
          <w:b/>
          <w:bCs/>
          <w:sz w:val="32"/>
          <w:szCs w:val="32"/>
        </w:rPr>
        <w:t xml:space="preserve"> </w:t>
      </w:r>
      <w:r w:rsidR="00392918">
        <w:rPr>
          <w:rFonts w:ascii="Times New Roman" w:hAnsi="Times New Roman"/>
          <w:b/>
          <w:bCs/>
          <w:sz w:val="32"/>
          <w:szCs w:val="32"/>
        </w:rPr>
        <w:t>s</w:t>
      </w:r>
      <w:r w:rsidR="00392918" w:rsidRPr="00EA471E">
        <w:rPr>
          <w:rFonts w:ascii="Times New Roman" w:hAnsi="Times New Roman"/>
          <w:b/>
          <w:bCs/>
          <w:sz w:val="32"/>
          <w:szCs w:val="32"/>
        </w:rPr>
        <w:t>eletuskiri</w:t>
      </w:r>
    </w:p>
    <w:p w14:paraId="1940A8F1" w14:textId="77777777" w:rsidR="00763E97" w:rsidRPr="00763E97" w:rsidRDefault="00763E97" w:rsidP="00763E97">
      <w:pPr>
        <w:pStyle w:val="paragraph"/>
        <w:spacing w:after="0"/>
        <w:jc w:val="both"/>
        <w:textAlignment w:val="baseline"/>
        <w:rPr>
          <w:b/>
          <w:bCs/>
        </w:rPr>
      </w:pPr>
      <w:r w:rsidRPr="00763E97">
        <w:rPr>
          <w:b/>
          <w:bCs/>
        </w:rPr>
        <w:t>1. Sissejuhatus</w:t>
      </w:r>
    </w:p>
    <w:p w14:paraId="2B795802" w14:textId="5E4D65A6" w:rsidR="00DE1A2D" w:rsidRPr="00D15731" w:rsidRDefault="003B75DA" w:rsidP="002A0D6F">
      <w:pPr>
        <w:rPr>
          <w:rFonts w:ascii="Times New Roman" w:hAnsi="Times New Roman"/>
          <w:sz w:val="24"/>
        </w:rPr>
      </w:pPr>
      <w:bookmarkStart w:id="0" w:name="_Hlk213238343"/>
      <w:r>
        <w:rPr>
          <w:rFonts w:ascii="Times New Roman" w:hAnsi="Times New Roman"/>
          <w:sz w:val="24"/>
        </w:rPr>
        <w:t xml:space="preserve">2025. aastal menetles keskkonnakomisjon </w:t>
      </w:r>
      <w:r w:rsidR="00D15731" w:rsidRPr="00D15731">
        <w:rPr>
          <w:rFonts w:ascii="Times New Roman" w:hAnsi="Times New Roman"/>
          <w:sz w:val="24"/>
          <w:lang w:eastAsia="et-EE"/>
        </w:rPr>
        <w:t xml:space="preserve">Vabariigi Valitsuse algatatud jäätmeseaduse </w:t>
      </w:r>
      <w:r w:rsidR="00926E79">
        <w:rPr>
          <w:rFonts w:ascii="Times New Roman" w:hAnsi="Times New Roman"/>
          <w:sz w:val="24"/>
          <w:lang w:eastAsia="et-EE"/>
        </w:rPr>
        <w:t>(</w:t>
      </w:r>
      <w:r w:rsidR="00926E79" w:rsidRPr="00926E79">
        <w:rPr>
          <w:rFonts w:ascii="Times New Roman" w:hAnsi="Times New Roman"/>
          <w:i/>
          <w:iCs/>
          <w:sz w:val="24"/>
          <w:lang w:eastAsia="et-EE"/>
        </w:rPr>
        <w:t>edaspidi</w:t>
      </w:r>
      <w:r w:rsidR="00926E79">
        <w:rPr>
          <w:rFonts w:ascii="Times New Roman" w:hAnsi="Times New Roman"/>
          <w:sz w:val="24"/>
          <w:lang w:eastAsia="et-EE"/>
        </w:rPr>
        <w:t xml:space="preserve"> </w:t>
      </w:r>
      <w:r w:rsidR="00926E79" w:rsidRPr="00926E79">
        <w:rPr>
          <w:rFonts w:ascii="Times New Roman" w:hAnsi="Times New Roman"/>
          <w:i/>
          <w:iCs/>
          <w:sz w:val="24"/>
          <w:lang w:eastAsia="et-EE"/>
        </w:rPr>
        <w:t>JäätS</w:t>
      </w:r>
      <w:r w:rsidR="00926E79">
        <w:rPr>
          <w:rFonts w:ascii="Times New Roman" w:hAnsi="Times New Roman"/>
          <w:sz w:val="24"/>
          <w:lang w:eastAsia="et-EE"/>
        </w:rPr>
        <w:t xml:space="preserve">) </w:t>
      </w:r>
      <w:r w:rsidR="00D15731" w:rsidRPr="00D15731">
        <w:rPr>
          <w:rFonts w:ascii="Times New Roman" w:hAnsi="Times New Roman"/>
          <w:sz w:val="24"/>
          <w:lang w:eastAsia="et-EE"/>
        </w:rPr>
        <w:t>muutmise ja sellega seonduvalt teiste seaduste muutmise seaduse eelnõu (657 SE)</w:t>
      </w:r>
      <w:r w:rsidR="005E2607">
        <w:rPr>
          <w:rFonts w:ascii="Times New Roman" w:hAnsi="Times New Roman"/>
          <w:sz w:val="24"/>
          <w:lang w:eastAsia="et-EE"/>
        </w:rPr>
        <w:t xml:space="preserve"> (jäätmereform)</w:t>
      </w:r>
      <w:r w:rsidR="00D15731">
        <w:rPr>
          <w:rFonts w:ascii="Times New Roman" w:hAnsi="Times New Roman"/>
          <w:sz w:val="24"/>
          <w:lang w:eastAsia="et-EE"/>
        </w:rPr>
        <w:t xml:space="preserve">, mis võeti vastu </w:t>
      </w:r>
      <w:r w:rsidR="00991A95">
        <w:rPr>
          <w:rFonts w:ascii="Times New Roman" w:hAnsi="Times New Roman"/>
          <w:sz w:val="24"/>
          <w:lang w:eastAsia="et-EE"/>
        </w:rPr>
        <w:t xml:space="preserve">sama aasta </w:t>
      </w:r>
      <w:r w:rsidR="004D62A2">
        <w:rPr>
          <w:rFonts w:ascii="Times New Roman" w:hAnsi="Times New Roman"/>
          <w:sz w:val="24"/>
          <w:lang w:eastAsia="et-EE"/>
        </w:rPr>
        <w:t xml:space="preserve">9. detsembril. Eelnõu </w:t>
      </w:r>
      <w:r w:rsidR="00BD0FD7" w:rsidRPr="00BD0FD7">
        <w:rPr>
          <w:rFonts w:ascii="Times New Roman" w:hAnsi="Times New Roman"/>
          <w:sz w:val="24"/>
          <w:lang w:eastAsia="et-EE"/>
        </w:rPr>
        <w:t>eesmärk o</w:t>
      </w:r>
      <w:r w:rsidR="00FC5D4E">
        <w:rPr>
          <w:rFonts w:ascii="Times New Roman" w:hAnsi="Times New Roman"/>
          <w:sz w:val="24"/>
          <w:lang w:eastAsia="et-EE"/>
        </w:rPr>
        <w:t>li</w:t>
      </w:r>
      <w:r w:rsidR="00BD0FD7" w:rsidRPr="00BD0FD7">
        <w:rPr>
          <w:rFonts w:ascii="Times New Roman" w:hAnsi="Times New Roman"/>
          <w:sz w:val="24"/>
          <w:lang w:eastAsia="et-EE"/>
        </w:rPr>
        <w:t xml:space="preserve"> keskkonnahoidliku majanduskasvu edendamine</w:t>
      </w:r>
      <w:r w:rsidR="00347225">
        <w:rPr>
          <w:rFonts w:ascii="Times New Roman" w:hAnsi="Times New Roman"/>
          <w:sz w:val="24"/>
          <w:lang w:eastAsia="et-EE"/>
        </w:rPr>
        <w:t>, a</w:t>
      </w:r>
      <w:r w:rsidR="00BD0FD7" w:rsidRPr="00BD0FD7">
        <w:rPr>
          <w:rFonts w:ascii="Times New Roman" w:hAnsi="Times New Roman"/>
          <w:sz w:val="24"/>
          <w:lang w:eastAsia="et-EE"/>
        </w:rPr>
        <w:t>lameesmärgiks o</w:t>
      </w:r>
      <w:r w:rsidR="00C04893">
        <w:rPr>
          <w:rFonts w:ascii="Times New Roman" w:hAnsi="Times New Roman"/>
          <w:sz w:val="24"/>
          <w:lang w:eastAsia="et-EE"/>
        </w:rPr>
        <w:t>li</w:t>
      </w:r>
      <w:r w:rsidR="00BD0FD7" w:rsidRPr="00BD0FD7">
        <w:rPr>
          <w:rFonts w:ascii="Times New Roman" w:hAnsi="Times New Roman"/>
          <w:sz w:val="24"/>
          <w:lang w:eastAsia="et-EE"/>
        </w:rPr>
        <w:t xml:space="preserve"> rolliselguse loomine valdkonnas</w:t>
      </w:r>
      <w:r w:rsidR="00C04893">
        <w:rPr>
          <w:rFonts w:ascii="Times New Roman" w:hAnsi="Times New Roman"/>
          <w:sz w:val="24"/>
          <w:lang w:eastAsia="et-EE"/>
        </w:rPr>
        <w:t>,</w:t>
      </w:r>
      <w:r w:rsidR="00BD0FD7" w:rsidRPr="00BD0FD7">
        <w:rPr>
          <w:rFonts w:ascii="Times New Roman" w:hAnsi="Times New Roman"/>
          <w:sz w:val="24"/>
          <w:lang w:eastAsia="et-EE"/>
        </w:rPr>
        <w:t xml:space="preserve"> </w:t>
      </w:r>
      <w:r w:rsidR="00C04893">
        <w:rPr>
          <w:rFonts w:ascii="Times New Roman" w:hAnsi="Times New Roman"/>
          <w:sz w:val="24"/>
          <w:lang w:eastAsia="et-EE"/>
        </w:rPr>
        <w:t>mill</w:t>
      </w:r>
      <w:r w:rsidR="00BD0FD7" w:rsidRPr="00BD0FD7">
        <w:rPr>
          <w:rFonts w:ascii="Times New Roman" w:hAnsi="Times New Roman"/>
          <w:sz w:val="24"/>
          <w:lang w:eastAsia="et-EE"/>
        </w:rPr>
        <w:t>eks tõhusta</w:t>
      </w:r>
      <w:r w:rsidR="00C04893">
        <w:rPr>
          <w:rFonts w:ascii="Times New Roman" w:hAnsi="Times New Roman"/>
          <w:sz w:val="24"/>
          <w:lang w:eastAsia="et-EE"/>
        </w:rPr>
        <w:t>ti</w:t>
      </w:r>
      <w:r w:rsidR="00BD0FD7" w:rsidRPr="00BD0FD7">
        <w:rPr>
          <w:rFonts w:ascii="Times New Roman" w:hAnsi="Times New Roman"/>
          <w:sz w:val="24"/>
          <w:lang w:eastAsia="et-EE"/>
        </w:rPr>
        <w:t xml:space="preserve"> taaskasutusorganisatsioonide tegevust ja vähendat</w:t>
      </w:r>
      <w:r w:rsidR="00C04893">
        <w:rPr>
          <w:rFonts w:ascii="Times New Roman" w:hAnsi="Times New Roman"/>
          <w:sz w:val="24"/>
          <w:lang w:eastAsia="et-EE"/>
        </w:rPr>
        <w:t>i</w:t>
      </w:r>
      <w:r w:rsidR="00BD0FD7" w:rsidRPr="00BD0FD7">
        <w:rPr>
          <w:rFonts w:ascii="Times New Roman" w:hAnsi="Times New Roman"/>
          <w:sz w:val="24"/>
          <w:lang w:eastAsia="et-EE"/>
        </w:rPr>
        <w:t xml:space="preserve"> kohaliku omavalitsuse piiranguid jäätmehoolduse korraldamisel. </w:t>
      </w:r>
      <w:r w:rsidR="004A2D6C" w:rsidRPr="004A2D6C">
        <w:rPr>
          <w:rFonts w:ascii="Times New Roman" w:hAnsi="Times New Roman"/>
          <w:sz w:val="24"/>
          <w:lang w:eastAsia="et-EE"/>
        </w:rPr>
        <w:t>Liigiti kogutud ja ringlusse võetavate jäätmete koguse järkjärguline suurenemine võimaldab Eestis arendada ringlussevõtutööstust, kuna kvaliteetsete jäätmevoogude tagamine ja stabiilne teke (ehk stabiilne liigiti kogumine) on investeeringute tegemisel ja ringlussevõtutööstuse arendamisel oluliseks eelduseks.</w:t>
      </w:r>
      <w:r w:rsidR="004575EF">
        <w:rPr>
          <w:rFonts w:ascii="Times New Roman" w:hAnsi="Times New Roman"/>
          <w:sz w:val="24"/>
          <w:lang w:eastAsia="et-EE"/>
        </w:rPr>
        <w:t xml:space="preserve"> Jäätmereformi eelnõu arutelul </w:t>
      </w:r>
      <w:r w:rsidR="00F043EC">
        <w:rPr>
          <w:rFonts w:ascii="Times New Roman" w:hAnsi="Times New Roman"/>
          <w:sz w:val="24"/>
          <w:lang w:eastAsia="et-EE"/>
        </w:rPr>
        <w:t xml:space="preserve">koos huvigruppidega </w:t>
      </w:r>
      <w:r w:rsidR="004575EF">
        <w:rPr>
          <w:rFonts w:ascii="Times New Roman" w:hAnsi="Times New Roman"/>
          <w:sz w:val="24"/>
          <w:lang w:eastAsia="et-EE"/>
        </w:rPr>
        <w:t xml:space="preserve">tõusetus vajadus </w:t>
      </w:r>
      <w:r w:rsidR="000245B4">
        <w:rPr>
          <w:rFonts w:ascii="Times New Roman" w:hAnsi="Times New Roman"/>
          <w:sz w:val="24"/>
          <w:lang w:eastAsia="et-EE"/>
        </w:rPr>
        <w:t xml:space="preserve">täiendada </w:t>
      </w:r>
      <w:r w:rsidR="006E592A" w:rsidRPr="006E592A">
        <w:rPr>
          <w:rFonts w:ascii="Times New Roman" w:hAnsi="Times New Roman"/>
          <w:sz w:val="24"/>
          <w:lang w:eastAsia="et-EE"/>
        </w:rPr>
        <w:t>JäätS</w:t>
      </w:r>
      <w:r w:rsidR="006E592A">
        <w:rPr>
          <w:rFonts w:ascii="Times New Roman" w:hAnsi="Times New Roman"/>
          <w:sz w:val="24"/>
          <w:lang w:eastAsia="et-EE"/>
        </w:rPr>
        <w:t>is</w:t>
      </w:r>
      <w:r w:rsidR="00C12F9B" w:rsidRPr="006E592A">
        <w:rPr>
          <w:rFonts w:ascii="Times New Roman" w:hAnsi="Times New Roman"/>
          <w:sz w:val="24"/>
          <w:lang w:eastAsia="et-EE"/>
        </w:rPr>
        <w:t xml:space="preserve"> </w:t>
      </w:r>
      <w:r w:rsidR="00C12F9B">
        <w:rPr>
          <w:rFonts w:ascii="Times New Roman" w:hAnsi="Times New Roman"/>
          <w:sz w:val="24"/>
          <w:lang w:eastAsia="et-EE"/>
        </w:rPr>
        <w:t>kehtestatud sisetehingu</w:t>
      </w:r>
      <w:r w:rsidR="00FB0F45">
        <w:rPr>
          <w:rFonts w:ascii="Times New Roman" w:hAnsi="Times New Roman"/>
          <w:sz w:val="24"/>
          <w:lang w:eastAsia="et-EE"/>
        </w:rPr>
        <w:t xml:space="preserve">te </w:t>
      </w:r>
      <w:r w:rsidR="00785D81">
        <w:rPr>
          <w:rFonts w:ascii="Times New Roman" w:hAnsi="Times New Roman"/>
          <w:sz w:val="24"/>
          <w:lang w:eastAsia="et-EE"/>
        </w:rPr>
        <w:t>regulatsiooni</w:t>
      </w:r>
      <w:r w:rsidR="00407B65">
        <w:rPr>
          <w:rFonts w:ascii="Times New Roman" w:hAnsi="Times New Roman"/>
          <w:sz w:val="24"/>
          <w:lang w:eastAsia="et-EE"/>
        </w:rPr>
        <w:t>.</w:t>
      </w:r>
    </w:p>
    <w:bookmarkEnd w:id="0"/>
    <w:p w14:paraId="21AA3E15" w14:textId="77777777" w:rsidR="00763E97" w:rsidRPr="00820F57" w:rsidRDefault="00763E97" w:rsidP="000162A3">
      <w:pPr>
        <w:pStyle w:val="paragraph"/>
        <w:spacing w:after="0"/>
        <w:jc w:val="both"/>
        <w:textAlignment w:val="baseline"/>
        <w:rPr>
          <w:b/>
          <w:bCs/>
        </w:rPr>
      </w:pPr>
      <w:r w:rsidRPr="00820F57">
        <w:rPr>
          <w:b/>
          <w:bCs/>
        </w:rPr>
        <w:t>2. Eelnõu sisu</w:t>
      </w:r>
    </w:p>
    <w:p w14:paraId="2FB1E3A6" w14:textId="31728EDB" w:rsidR="00B328F4" w:rsidRPr="00EF7374" w:rsidRDefault="00D07811" w:rsidP="00B328F4">
      <w:pPr>
        <w:rPr>
          <w:rFonts w:ascii="Times New Roman" w:hAnsi="Times New Roman"/>
          <w:sz w:val="24"/>
        </w:rPr>
      </w:pPr>
      <w:bookmarkStart w:id="1" w:name="_Hlk213168218"/>
      <w:r w:rsidRPr="00D37944">
        <w:rPr>
          <w:rFonts w:ascii="Times New Roman" w:hAnsi="Times New Roman"/>
          <w:b/>
          <w:bCs/>
          <w:sz w:val="24"/>
        </w:rPr>
        <w:t>Eelnõu</w:t>
      </w:r>
      <w:r>
        <w:rPr>
          <w:rFonts w:ascii="Times New Roman" w:hAnsi="Times New Roman"/>
          <w:sz w:val="24"/>
        </w:rPr>
        <w:t xml:space="preserve"> </w:t>
      </w:r>
      <w:r w:rsidR="00522551" w:rsidRPr="00522551">
        <w:rPr>
          <w:rFonts w:ascii="Times New Roman" w:hAnsi="Times New Roman"/>
          <w:b/>
          <w:bCs/>
          <w:sz w:val="24"/>
        </w:rPr>
        <w:t>§ 1</w:t>
      </w:r>
      <w:r w:rsidR="00522551">
        <w:rPr>
          <w:rFonts w:ascii="Times New Roman" w:hAnsi="Times New Roman"/>
          <w:sz w:val="24"/>
        </w:rPr>
        <w:t xml:space="preserve"> </w:t>
      </w:r>
      <w:r w:rsidR="00231509" w:rsidRPr="00231509">
        <w:rPr>
          <w:rFonts w:ascii="Times New Roman" w:hAnsi="Times New Roman"/>
          <w:b/>
          <w:bCs/>
          <w:sz w:val="24"/>
        </w:rPr>
        <w:t>punktiga 1</w:t>
      </w:r>
      <w:r w:rsidR="00231509">
        <w:rPr>
          <w:rFonts w:ascii="Times New Roman" w:hAnsi="Times New Roman"/>
          <w:sz w:val="24"/>
        </w:rPr>
        <w:t xml:space="preserve"> </w:t>
      </w:r>
      <w:r>
        <w:rPr>
          <w:rFonts w:ascii="Times New Roman" w:hAnsi="Times New Roman"/>
          <w:sz w:val="24"/>
        </w:rPr>
        <w:t xml:space="preserve">muudetakse </w:t>
      </w:r>
      <w:r w:rsidR="006E592A">
        <w:rPr>
          <w:rFonts w:ascii="Times New Roman" w:hAnsi="Times New Roman"/>
          <w:sz w:val="24"/>
        </w:rPr>
        <w:t>JäätS</w:t>
      </w:r>
      <w:r w:rsidR="000159E2">
        <w:rPr>
          <w:rFonts w:ascii="Times New Roman" w:hAnsi="Times New Roman"/>
          <w:sz w:val="24"/>
        </w:rPr>
        <w:t>i</w:t>
      </w:r>
      <w:r w:rsidR="009E0736">
        <w:rPr>
          <w:rFonts w:ascii="Times New Roman" w:hAnsi="Times New Roman"/>
          <w:sz w:val="24"/>
        </w:rPr>
        <w:t xml:space="preserve"> </w:t>
      </w:r>
      <w:r w:rsidR="009E0736" w:rsidRPr="00231509">
        <w:rPr>
          <w:rFonts w:ascii="Times New Roman" w:hAnsi="Times New Roman"/>
          <w:sz w:val="24"/>
        </w:rPr>
        <w:t>§ 1</w:t>
      </w:r>
      <w:r w:rsidR="0078323B" w:rsidRPr="00231509">
        <w:rPr>
          <w:rFonts w:ascii="Times New Roman" w:hAnsi="Times New Roman"/>
          <w:sz w:val="24"/>
        </w:rPr>
        <w:t xml:space="preserve"> l</w:t>
      </w:r>
      <w:r w:rsidR="00B328F4" w:rsidRPr="00231509">
        <w:rPr>
          <w:rFonts w:ascii="Times New Roman" w:hAnsi="Times New Roman"/>
          <w:sz w:val="24"/>
        </w:rPr>
        <w:t>õiget 5</w:t>
      </w:r>
      <w:r w:rsidR="00B328F4" w:rsidRPr="00231509">
        <w:rPr>
          <w:rFonts w:ascii="Times New Roman" w:hAnsi="Times New Roman"/>
          <w:sz w:val="24"/>
          <w:vertAlign w:val="superscript"/>
        </w:rPr>
        <w:t>1</w:t>
      </w:r>
      <w:r w:rsidR="00B328F4" w:rsidRPr="00EF7374">
        <w:rPr>
          <w:rFonts w:ascii="Times New Roman" w:hAnsi="Times New Roman"/>
          <w:b/>
          <w:bCs/>
          <w:sz w:val="24"/>
          <w:vertAlign w:val="superscript"/>
        </w:rPr>
        <w:t xml:space="preserve"> </w:t>
      </w:r>
      <w:r w:rsidR="00B328F4" w:rsidRPr="00EF7374">
        <w:rPr>
          <w:rFonts w:ascii="Times New Roman" w:hAnsi="Times New Roman"/>
          <w:sz w:val="24"/>
        </w:rPr>
        <w:t>ja lisatakse piirang riigihangete seaduse § 12 rakendamisele ka korraldatud jäätmeveoga hõlmatud jäätmete taaskasutamise ja kõrvaldamise ning kohaliku omavalitsuse üksuse korraldusel kokku kogutud jäätmete</w:t>
      </w:r>
      <w:r w:rsidR="00B328F4">
        <w:rPr>
          <w:rFonts w:ascii="Times New Roman" w:hAnsi="Times New Roman"/>
          <w:sz w:val="24"/>
        </w:rPr>
        <w:t xml:space="preserve"> </w:t>
      </w:r>
      <w:r w:rsidR="00B328F4" w:rsidRPr="00EF7374">
        <w:rPr>
          <w:rFonts w:ascii="Times New Roman" w:hAnsi="Times New Roman"/>
          <w:sz w:val="24"/>
        </w:rPr>
        <w:t>taaskasutamise ja kõrvaldamise tellimisele.</w:t>
      </w:r>
    </w:p>
    <w:p w14:paraId="7E86DF54" w14:textId="77777777" w:rsidR="005D2341" w:rsidRDefault="005D2341" w:rsidP="00B328F4">
      <w:pPr>
        <w:rPr>
          <w:rFonts w:ascii="Times New Roman" w:hAnsi="Times New Roman"/>
          <w:sz w:val="24"/>
        </w:rPr>
      </w:pPr>
    </w:p>
    <w:p w14:paraId="34633899" w14:textId="67E60626" w:rsidR="00B328F4" w:rsidRPr="00886743" w:rsidRDefault="00B328F4" w:rsidP="00B328F4">
      <w:pPr>
        <w:rPr>
          <w:rFonts w:ascii="Times New Roman" w:hAnsi="Times New Roman"/>
          <w:color w:val="000000" w:themeColor="text1"/>
          <w:sz w:val="24"/>
        </w:rPr>
      </w:pPr>
      <w:r w:rsidRPr="0A0C17EB">
        <w:rPr>
          <w:rFonts w:ascii="Times New Roman" w:hAnsi="Times New Roman"/>
          <w:sz w:val="24"/>
        </w:rPr>
        <w:t>Muudatuse eesmärk on suunata olmejäätmed ringmajandusse, toetada ringlussevõtu</w:t>
      </w:r>
      <w:r>
        <w:rPr>
          <w:rFonts w:ascii="Times New Roman" w:hAnsi="Times New Roman"/>
          <w:sz w:val="24"/>
        </w:rPr>
        <w:t xml:space="preserve"> </w:t>
      </w:r>
      <w:r w:rsidRPr="0A0C17EB">
        <w:rPr>
          <w:rFonts w:ascii="Times New Roman" w:hAnsi="Times New Roman"/>
          <w:sz w:val="24"/>
        </w:rPr>
        <w:t>tööstuse arengut</w:t>
      </w:r>
      <w:r w:rsidRPr="3A3C9442">
        <w:rPr>
          <w:rFonts w:ascii="Times New Roman" w:hAnsi="Times New Roman"/>
          <w:sz w:val="24"/>
        </w:rPr>
        <w:t>,</w:t>
      </w:r>
      <w:r w:rsidRPr="2AB928F7">
        <w:rPr>
          <w:rFonts w:ascii="Times New Roman" w:hAnsi="Times New Roman"/>
          <w:sz w:val="24"/>
        </w:rPr>
        <w:t xml:space="preserve"> </w:t>
      </w:r>
      <w:r w:rsidRPr="3A3C9442">
        <w:rPr>
          <w:rFonts w:ascii="Times New Roman" w:hAnsi="Times New Roman"/>
          <w:sz w:val="24"/>
        </w:rPr>
        <w:t>parandada</w:t>
      </w:r>
      <w:r w:rsidRPr="0A0C17EB">
        <w:rPr>
          <w:rFonts w:ascii="Times New Roman" w:hAnsi="Times New Roman"/>
          <w:sz w:val="24"/>
        </w:rPr>
        <w:t xml:space="preserve"> konkurentsitingimusi</w:t>
      </w:r>
      <w:r w:rsidRPr="544A9840">
        <w:rPr>
          <w:rFonts w:ascii="Times New Roman" w:hAnsi="Times New Roman"/>
          <w:sz w:val="24"/>
        </w:rPr>
        <w:t>,</w:t>
      </w:r>
      <w:r w:rsidRPr="36F358A6">
        <w:rPr>
          <w:rFonts w:ascii="Times New Roman" w:hAnsi="Times New Roman"/>
          <w:sz w:val="24"/>
        </w:rPr>
        <w:t xml:space="preserve"> </w:t>
      </w:r>
      <w:r w:rsidRPr="544A9840">
        <w:rPr>
          <w:rFonts w:ascii="Times New Roman" w:hAnsi="Times New Roman"/>
          <w:sz w:val="24"/>
        </w:rPr>
        <w:t>avada</w:t>
      </w:r>
      <w:r w:rsidRPr="5A4DCCA8">
        <w:rPr>
          <w:rFonts w:ascii="Times New Roman" w:hAnsi="Times New Roman"/>
          <w:sz w:val="24"/>
        </w:rPr>
        <w:t xml:space="preserve"> turgu </w:t>
      </w:r>
      <w:r w:rsidRPr="6A10FC67">
        <w:rPr>
          <w:rFonts w:ascii="Times New Roman" w:hAnsi="Times New Roman"/>
          <w:sz w:val="24"/>
        </w:rPr>
        <w:t>ning</w:t>
      </w:r>
      <w:r w:rsidRPr="5858A801">
        <w:rPr>
          <w:rFonts w:ascii="Times New Roman" w:hAnsi="Times New Roman"/>
          <w:sz w:val="24"/>
        </w:rPr>
        <w:t xml:space="preserve"> täita </w:t>
      </w:r>
      <w:r w:rsidRPr="20DF02DF">
        <w:rPr>
          <w:rFonts w:ascii="Times New Roman" w:hAnsi="Times New Roman"/>
          <w:sz w:val="24"/>
        </w:rPr>
        <w:t>jäätmedirektiivi</w:t>
      </w:r>
      <w:r w:rsidRPr="08D2C249">
        <w:rPr>
          <w:rFonts w:ascii="Times New Roman" w:hAnsi="Times New Roman"/>
          <w:sz w:val="24"/>
        </w:rPr>
        <w:t xml:space="preserve"> </w:t>
      </w:r>
      <w:r w:rsidRPr="65BD4AFB">
        <w:rPr>
          <w:rFonts w:ascii="Times New Roman" w:hAnsi="Times New Roman"/>
          <w:sz w:val="24"/>
        </w:rPr>
        <w:t>2008</w:t>
      </w:r>
      <w:r w:rsidRPr="6D4A9507">
        <w:rPr>
          <w:rFonts w:ascii="Times New Roman" w:hAnsi="Times New Roman"/>
          <w:sz w:val="24"/>
        </w:rPr>
        <w:t>/</w:t>
      </w:r>
      <w:r w:rsidRPr="11085901">
        <w:rPr>
          <w:rFonts w:ascii="Times New Roman" w:hAnsi="Times New Roman"/>
          <w:sz w:val="24"/>
        </w:rPr>
        <w:t>98</w:t>
      </w:r>
      <w:r w:rsidRPr="124E9E71">
        <w:rPr>
          <w:rFonts w:ascii="Times New Roman" w:hAnsi="Times New Roman"/>
          <w:sz w:val="24"/>
        </w:rPr>
        <w:t>/</w:t>
      </w:r>
      <w:r w:rsidRPr="4B717807">
        <w:rPr>
          <w:rFonts w:ascii="Times New Roman" w:hAnsi="Times New Roman"/>
          <w:sz w:val="24"/>
        </w:rPr>
        <w:t>EÜ</w:t>
      </w:r>
      <w:r>
        <w:rPr>
          <w:rStyle w:val="Allmrkuseviide"/>
          <w:rFonts w:ascii="Times New Roman" w:hAnsi="Times New Roman"/>
          <w:sz w:val="24"/>
        </w:rPr>
        <w:footnoteReference w:id="1"/>
      </w:r>
      <w:r w:rsidRPr="4B717807">
        <w:rPr>
          <w:rFonts w:ascii="Times New Roman" w:hAnsi="Times New Roman"/>
          <w:sz w:val="24"/>
        </w:rPr>
        <w:t xml:space="preserve"> </w:t>
      </w:r>
      <w:r w:rsidRPr="455534BB">
        <w:rPr>
          <w:rFonts w:ascii="Times New Roman" w:hAnsi="Times New Roman"/>
          <w:sz w:val="24"/>
        </w:rPr>
        <w:t>kohustused</w:t>
      </w:r>
      <w:r w:rsidRPr="0AB967CE">
        <w:rPr>
          <w:rFonts w:ascii="Times New Roman" w:hAnsi="Times New Roman"/>
          <w:sz w:val="24"/>
        </w:rPr>
        <w:t>.</w:t>
      </w:r>
      <w:r w:rsidRPr="455534BB">
        <w:rPr>
          <w:rFonts w:ascii="Times New Roman" w:hAnsi="Times New Roman"/>
          <w:sz w:val="24"/>
        </w:rPr>
        <w:t xml:space="preserve"> </w:t>
      </w:r>
    </w:p>
    <w:p w14:paraId="0C202F82" w14:textId="77777777" w:rsidR="005D2341" w:rsidRDefault="005D2341" w:rsidP="00B328F4">
      <w:pPr>
        <w:rPr>
          <w:rFonts w:ascii="Times New Roman" w:hAnsi="Times New Roman"/>
          <w:sz w:val="24"/>
        </w:rPr>
      </w:pPr>
    </w:p>
    <w:p w14:paraId="5D7F202B" w14:textId="0AFAC8C4" w:rsidR="00B328F4" w:rsidRPr="00C811D5" w:rsidRDefault="00B328F4" w:rsidP="00B328F4">
      <w:pPr>
        <w:rPr>
          <w:rFonts w:ascii="Times New Roman" w:hAnsi="Times New Roman"/>
          <w:b/>
          <w:bCs/>
          <w:sz w:val="24"/>
        </w:rPr>
      </w:pPr>
      <w:r w:rsidRPr="007938E5">
        <w:rPr>
          <w:rFonts w:ascii="Times New Roman" w:hAnsi="Times New Roman"/>
          <w:sz w:val="24"/>
        </w:rPr>
        <w:t xml:space="preserve">Jäätmedirektiivi 2008/98/EÜ artikkel </w:t>
      </w:r>
      <w:r w:rsidR="00B1270F">
        <w:rPr>
          <w:rFonts w:ascii="Times New Roman" w:hAnsi="Times New Roman"/>
          <w:sz w:val="24"/>
        </w:rPr>
        <w:t>11</w:t>
      </w:r>
      <w:r w:rsidRPr="007938E5">
        <w:rPr>
          <w:rFonts w:ascii="Times New Roman" w:hAnsi="Times New Roman"/>
          <w:sz w:val="24"/>
        </w:rPr>
        <w:t xml:space="preserve"> seab liikmesriikidele kohustuse saavutada olmejäätmete ringlussevõtu sihtarvud - 55% aastaks 2025, 65% aastaks 2035. Euroopa Komisjoni varajase hoiatuse aruandes</w:t>
      </w:r>
      <w:r w:rsidRPr="007938E5">
        <w:rPr>
          <w:rStyle w:val="Allmrkuseviide"/>
          <w:rFonts w:ascii="Times New Roman" w:hAnsi="Times New Roman"/>
          <w:sz w:val="24"/>
        </w:rPr>
        <w:footnoteReference w:id="2"/>
      </w:r>
      <w:r w:rsidRPr="007938E5">
        <w:rPr>
          <w:rFonts w:ascii="Times New Roman" w:hAnsi="Times New Roman"/>
          <w:sz w:val="24"/>
        </w:rPr>
        <w:t xml:space="preserve"> märgitakse, et on oht, et</w:t>
      </w:r>
      <w:r>
        <w:rPr>
          <w:rFonts w:ascii="Times New Roman" w:hAnsi="Times New Roman"/>
          <w:sz w:val="24"/>
        </w:rPr>
        <w:t xml:space="preserve"> </w:t>
      </w:r>
      <w:r w:rsidRPr="007938E5">
        <w:rPr>
          <w:rFonts w:ascii="Times New Roman" w:hAnsi="Times New Roman"/>
          <w:sz w:val="24"/>
        </w:rPr>
        <w:t>Eesti ei saavuta 2025.</w:t>
      </w:r>
      <w:r>
        <w:rPr>
          <w:rFonts w:ascii="Times New Roman" w:hAnsi="Times New Roman"/>
          <w:sz w:val="24"/>
        </w:rPr>
        <w:t xml:space="preserve"> </w:t>
      </w:r>
      <w:r w:rsidRPr="007938E5">
        <w:rPr>
          <w:rFonts w:ascii="Times New Roman" w:hAnsi="Times New Roman"/>
          <w:sz w:val="24"/>
        </w:rPr>
        <w:t>aastaks seatud olmejäätmete korduskasutamiseks ettevalmistamise ja ringlussevõtu eesmärke.</w:t>
      </w:r>
      <w:r w:rsidR="00607275">
        <w:rPr>
          <w:rFonts w:ascii="Times New Roman" w:hAnsi="Times New Roman"/>
          <w:sz w:val="24"/>
        </w:rPr>
        <w:t xml:space="preserve"> </w:t>
      </w:r>
      <w:r w:rsidR="00AA4A76">
        <w:rPr>
          <w:rFonts w:ascii="Times New Roman" w:hAnsi="Times New Roman"/>
          <w:sz w:val="24"/>
        </w:rPr>
        <w:t xml:space="preserve">Euroopa Komisjoni 2023. aasta </w:t>
      </w:r>
      <w:r w:rsidR="0018753F">
        <w:rPr>
          <w:rFonts w:ascii="Times New Roman" w:hAnsi="Times New Roman"/>
          <w:sz w:val="24"/>
        </w:rPr>
        <w:t xml:space="preserve">vastavasisuline </w:t>
      </w:r>
      <w:r w:rsidR="00AA4A76">
        <w:rPr>
          <w:rFonts w:ascii="Times New Roman" w:hAnsi="Times New Roman"/>
          <w:sz w:val="24"/>
        </w:rPr>
        <w:t>a</w:t>
      </w:r>
      <w:r w:rsidR="00AA4A76" w:rsidRPr="007938E5">
        <w:rPr>
          <w:rFonts w:ascii="Times New Roman" w:hAnsi="Times New Roman"/>
          <w:sz w:val="24"/>
        </w:rPr>
        <w:t>ruanne</w:t>
      </w:r>
      <w:r w:rsidR="00287BCD" w:rsidRPr="007938E5">
        <w:rPr>
          <w:rStyle w:val="Allmrkuseviide"/>
          <w:rFonts w:ascii="Times New Roman" w:hAnsi="Times New Roman"/>
          <w:sz w:val="24"/>
        </w:rPr>
        <w:footnoteReference w:id="3"/>
      </w:r>
      <w:r w:rsidR="00AA4A76">
        <w:rPr>
          <w:rFonts w:ascii="Times New Roman" w:hAnsi="Times New Roman"/>
          <w:b/>
          <w:bCs/>
          <w:sz w:val="24"/>
        </w:rPr>
        <w:t xml:space="preserve"> </w:t>
      </w:r>
      <w:r w:rsidR="00AA4A76" w:rsidRPr="007938E5">
        <w:rPr>
          <w:rFonts w:ascii="Times New Roman" w:hAnsi="Times New Roman"/>
          <w:sz w:val="24"/>
        </w:rPr>
        <w:t>soovitab teha lisajõupingutusi ja arendada jäätmekäitlustaristut.</w:t>
      </w:r>
    </w:p>
    <w:p w14:paraId="1470D5E7" w14:textId="77777777" w:rsidR="005D2341" w:rsidRDefault="005D2341" w:rsidP="00B328F4">
      <w:pPr>
        <w:rPr>
          <w:rFonts w:ascii="Times New Roman" w:hAnsi="Times New Roman"/>
          <w:sz w:val="24"/>
        </w:rPr>
      </w:pPr>
    </w:p>
    <w:p w14:paraId="7102029C" w14:textId="49CB39AF" w:rsidR="00B328F4" w:rsidRPr="00886743" w:rsidRDefault="00B328F4" w:rsidP="00B328F4">
      <w:pPr>
        <w:rPr>
          <w:rFonts w:ascii="Times New Roman" w:hAnsi="Times New Roman"/>
          <w:sz w:val="24"/>
        </w:rPr>
      </w:pPr>
      <w:r w:rsidRPr="004E1D8B">
        <w:rPr>
          <w:rFonts w:ascii="Times New Roman" w:hAnsi="Times New Roman"/>
          <w:sz w:val="24"/>
        </w:rPr>
        <w:t>Seega e</w:t>
      </w:r>
      <w:r w:rsidRPr="18F00193">
        <w:rPr>
          <w:rFonts w:ascii="Times New Roman" w:hAnsi="Times New Roman"/>
          <w:sz w:val="24"/>
        </w:rPr>
        <w:t>rasektori</w:t>
      </w:r>
      <w:r w:rsidRPr="0A0C17EB">
        <w:rPr>
          <w:rFonts w:ascii="Times New Roman" w:hAnsi="Times New Roman"/>
          <w:sz w:val="24"/>
        </w:rPr>
        <w:t xml:space="preserve"> osalus ja investeeringud on keskse tähtsusega, et tagada jäätmehoolduse korraldamisel keskkonnahoidlikud ja innovaatilised lahendused. Avatud konkurents motiveerib eraettevõtjaid arendama sortimise ja ringlussevõtu võimekust. Samas sisetehingu rakendamine võib jätta turult välja kvalifitseeritud ettevõtjad, kes sooviksid turule siseneda ja valdkonda investeerida ringlussevõtu edendamiseks. See omakorda võib tekitada olukorra, et ohtu satub riigile jäätmete käitlemiseks sobiva ja kestva infrastruktuuri loomine, mis toob kaasa </w:t>
      </w:r>
      <w:r w:rsidRPr="0A0C17EB">
        <w:rPr>
          <w:rFonts w:ascii="Times New Roman" w:hAnsi="Times New Roman"/>
          <w:color w:val="000000" w:themeColor="text1"/>
          <w:sz w:val="24"/>
        </w:rPr>
        <w:t xml:space="preserve">olmejäätmete korduskasutamiseks ettevalmistamise ja ringlussevõtu sihtarvu saavutamata jätmise ning </w:t>
      </w:r>
      <w:r w:rsidRPr="0A0C17EB">
        <w:rPr>
          <w:rFonts w:ascii="Times New Roman" w:hAnsi="Times New Roman"/>
          <w:sz w:val="24"/>
        </w:rPr>
        <w:t xml:space="preserve">võib piirata liikmesriigi võimalust käidelda jäätmeid iseseisvalt. </w:t>
      </w:r>
    </w:p>
    <w:p w14:paraId="48F09E6B" w14:textId="77777777" w:rsidR="005D2341" w:rsidRDefault="005D2341" w:rsidP="00B328F4">
      <w:pPr>
        <w:rPr>
          <w:rFonts w:ascii="Times New Roman" w:hAnsi="Times New Roman"/>
          <w:sz w:val="24"/>
        </w:rPr>
      </w:pPr>
    </w:p>
    <w:p w14:paraId="752B1793" w14:textId="0FA1E55C" w:rsidR="00B328F4" w:rsidRDefault="00B328F4" w:rsidP="00B328F4">
      <w:pPr>
        <w:rPr>
          <w:rFonts w:ascii="Times New Roman" w:hAnsi="Times New Roman"/>
          <w:sz w:val="24"/>
        </w:rPr>
      </w:pPr>
      <w:r w:rsidRPr="3CD13884">
        <w:rPr>
          <w:rFonts w:ascii="Times New Roman" w:hAnsi="Times New Roman"/>
          <w:sz w:val="24"/>
        </w:rPr>
        <w:t xml:space="preserve">Muudatus jõustub 01.01.2031, mis ajani võib kohalik omavalitsus jätkata sisetehingu kaudu jäätmekäitluse tellimist. Seega on seadusandja andnud piisava üleminekuaja KOVle uue olukorraga kohanemiseks. </w:t>
      </w:r>
      <w:r w:rsidR="00781DA0">
        <w:rPr>
          <w:rFonts w:ascii="Times New Roman" w:hAnsi="Times New Roman"/>
          <w:sz w:val="24"/>
        </w:rPr>
        <w:t>Juhul kui</w:t>
      </w:r>
      <w:r w:rsidR="00781DA0" w:rsidRPr="00566ED1">
        <w:rPr>
          <w:rFonts w:ascii="Times New Roman" w:hAnsi="Times New Roman"/>
          <w:b/>
          <w:bCs/>
          <w:color w:val="000000"/>
          <w:sz w:val="24"/>
          <w:lang w:eastAsia="et-EE"/>
        </w:rPr>
        <w:t xml:space="preserve"> </w:t>
      </w:r>
      <w:r w:rsidR="00781DA0" w:rsidRPr="00F24547">
        <w:rPr>
          <w:rFonts w:ascii="Times New Roman" w:hAnsi="Times New Roman"/>
          <w:color w:val="000000"/>
          <w:sz w:val="24"/>
          <w:lang w:eastAsia="et-EE"/>
        </w:rPr>
        <w:t xml:space="preserve">avatud või piiratud hankemenetlus on pakkumuste </w:t>
      </w:r>
      <w:r w:rsidR="00781DA0" w:rsidRPr="00F24547">
        <w:rPr>
          <w:rFonts w:ascii="Times New Roman" w:hAnsi="Times New Roman"/>
          <w:color w:val="000000"/>
          <w:sz w:val="24"/>
          <w:lang w:eastAsia="et-EE"/>
        </w:rPr>
        <w:lastRenderedPageBreak/>
        <w:t>puudumise tõttu lõppenud, näe</w:t>
      </w:r>
      <w:r w:rsidR="00F24547" w:rsidRPr="00F24547">
        <w:rPr>
          <w:rFonts w:ascii="Times New Roman" w:hAnsi="Times New Roman"/>
          <w:color w:val="000000"/>
          <w:sz w:val="24"/>
          <w:lang w:eastAsia="et-EE"/>
        </w:rPr>
        <w:t xml:space="preserve">vad </w:t>
      </w:r>
      <w:r w:rsidR="00CB0E2A" w:rsidRPr="00F24547">
        <w:rPr>
          <w:rFonts w:ascii="Times New Roman" w:hAnsi="Times New Roman"/>
          <w:color w:val="000000"/>
          <w:sz w:val="24"/>
          <w:lang w:eastAsia="et-EE"/>
        </w:rPr>
        <w:t>riigihangete seaduse</w:t>
      </w:r>
      <w:r w:rsidR="00781DA0" w:rsidRPr="00F24547">
        <w:rPr>
          <w:rFonts w:ascii="Times New Roman" w:hAnsi="Times New Roman"/>
          <w:color w:val="000000"/>
          <w:sz w:val="24"/>
          <w:lang w:eastAsia="et-EE"/>
        </w:rPr>
        <w:t xml:space="preserve"> § 49 ja § 50 ette väljakuulutamiseta</w:t>
      </w:r>
      <w:r w:rsidR="00F24547" w:rsidRPr="00F24547">
        <w:rPr>
          <w:rFonts w:ascii="Times New Roman" w:hAnsi="Times New Roman"/>
          <w:color w:val="000000"/>
          <w:sz w:val="24"/>
          <w:lang w:eastAsia="et-EE"/>
        </w:rPr>
        <w:t xml:space="preserve"> </w:t>
      </w:r>
      <w:r w:rsidR="00781DA0" w:rsidRPr="00F24547">
        <w:rPr>
          <w:rFonts w:ascii="Times New Roman" w:hAnsi="Times New Roman"/>
          <w:color w:val="000000"/>
          <w:sz w:val="24"/>
          <w:lang w:eastAsia="et-EE"/>
        </w:rPr>
        <w:t>läbirääkimistega hankemenetluse kasutamist</w:t>
      </w:r>
      <w:r w:rsidR="00F24547" w:rsidRPr="00F24547">
        <w:rPr>
          <w:rFonts w:ascii="Times New Roman" w:hAnsi="Times New Roman"/>
          <w:color w:val="000000"/>
          <w:sz w:val="24"/>
          <w:lang w:eastAsia="et-EE"/>
        </w:rPr>
        <w:t>.</w:t>
      </w:r>
    </w:p>
    <w:p w14:paraId="11345AD1" w14:textId="77777777" w:rsidR="00B328F4" w:rsidRDefault="00B328F4" w:rsidP="00B328F4">
      <w:pPr>
        <w:rPr>
          <w:rFonts w:ascii="Times New Roman" w:hAnsi="Times New Roman"/>
          <w:sz w:val="24"/>
        </w:rPr>
      </w:pPr>
    </w:p>
    <w:p w14:paraId="208CB382" w14:textId="77777777" w:rsidR="00B328F4" w:rsidRDefault="00B328F4" w:rsidP="00B328F4">
      <w:pPr>
        <w:rPr>
          <w:rFonts w:ascii="Times New Roman" w:hAnsi="Times New Roman"/>
          <w:sz w:val="24"/>
        </w:rPr>
      </w:pPr>
      <w:r w:rsidRPr="128F90CC">
        <w:rPr>
          <w:rFonts w:ascii="Times New Roman" w:hAnsi="Times New Roman"/>
          <w:sz w:val="24"/>
        </w:rPr>
        <w:t>Jäätmekäitlusega</w:t>
      </w:r>
      <w:r w:rsidRPr="3CD13884">
        <w:rPr>
          <w:rFonts w:ascii="Times New Roman" w:hAnsi="Times New Roman"/>
          <w:sz w:val="24"/>
        </w:rPr>
        <w:t xml:space="preserve"> saavad KOVi rajatud käitluskohad edasi tegeleda sõltumata sisetehingu keelamisest, mistõttu ei ole KOV üksuse finantsautonoomiat mõjutatud ning nende tavapärane majandustegevus saab jätkuda ka edaspidi. Ehk, kuigi tehtud on pikaajalisi investeeringuid kohalike jäätmekäitluskeskuste rajamiseks, ei mõjuta sisetehingu keelamine omavalitsusüksuste õigust osaleda jäätmekäitluskoha hankel tema rahalisel toel rajatud jäätmekäitluskeskusel. Jäätmekäitluskoha valikul tuleb ka edaspidi järgida JäätS §-s 32 sätestatud läheduse põhimõtet, mille kohaselt kõrvaldatakse jäätmed ja taaskasutatakse segaolmejäätmed nende tekkekohale võimalikult lähedal asuvas tehnoloogiliselt sobivas jäätmekäitluskohas, kus on tagatud inimese tervise ja keskkonna ohutus.</w:t>
      </w:r>
    </w:p>
    <w:p w14:paraId="708DCC39" w14:textId="77777777" w:rsidR="00B328F4" w:rsidRPr="00886743" w:rsidRDefault="00B328F4" w:rsidP="00B328F4">
      <w:pPr>
        <w:rPr>
          <w:rFonts w:ascii="Times New Roman" w:hAnsi="Times New Roman"/>
          <w:i/>
          <w:iCs/>
          <w:sz w:val="24"/>
        </w:rPr>
      </w:pPr>
    </w:p>
    <w:p w14:paraId="0AE09947" w14:textId="053FE426" w:rsidR="00B328F4" w:rsidRPr="00EF7374" w:rsidRDefault="00830C8B" w:rsidP="00B328F4">
      <w:pPr>
        <w:rPr>
          <w:rFonts w:ascii="Times New Roman" w:hAnsi="Times New Roman"/>
          <w:sz w:val="24"/>
        </w:rPr>
      </w:pPr>
      <w:r w:rsidRPr="00D37944">
        <w:rPr>
          <w:rFonts w:ascii="Times New Roman" w:hAnsi="Times New Roman"/>
          <w:b/>
          <w:bCs/>
          <w:sz w:val="24"/>
        </w:rPr>
        <w:t xml:space="preserve">Eelnõu </w:t>
      </w:r>
      <w:r w:rsidR="0029093F">
        <w:rPr>
          <w:rFonts w:ascii="Times New Roman" w:hAnsi="Times New Roman"/>
          <w:b/>
          <w:bCs/>
          <w:sz w:val="24"/>
        </w:rPr>
        <w:t xml:space="preserve">§ 1 </w:t>
      </w:r>
      <w:r>
        <w:rPr>
          <w:rFonts w:ascii="Times New Roman" w:hAnsi="Times New Roman"/>
          <w:b/>
          <w:bCs/>
          <w:sz w:val="24"/>
        </w:rPr>
        <w:t>p</w:t>
      </w:r>
      <w:r w:rsidR="00793586" w:rsidRPr="00793586">
        <w:rPr>
          <w:rFonts w:ascii="Times New Roman" w:hAnsi="Times New Roman"/>
          <w:b/>
          <w:bCs/>
          <w:sz w:val="24"/>
        </w:rPr>
        <w:t>unktiga 2</w:t>
      </w:r>
      <w:r w:rsidR="00B328F4" w:rsidRPr="00AA22E8">
        <w:rPr>
          <w:rFonts w:ascii="Times New Roman" w:hAnsi="Times New Roman"/>
          <w:sz w:val="24"/>
        </w:rPr>
        <w:t xml:space="preserve"> </w:t>
      </w:r>
      <w:r w:rsidR="0017089A" w:rsidRPr="0017089A">
        <w:rPr>
          <w:rFonts w:ascii="Times New Roman" w:hAnsi="Times New Roman"/>
          <w:sz w:val="24"/>
        </w:rPr>
        <w:t>lisatakse JäätSi § 136</w:t>
      </w:r>
      <w:r w:rsidR="0017089A" w:rsidRPr="0017089A">
        <w:rPr>
          <w:rFonts w:ascii="Times New Roman" w:hAnsi="Times New Roman"/>
          <w:sz w:val="24"/>
          <w:vertAlign w:val="superscript"/>
        </w:rPr>
        <w:t>28</w:t>
      </w:r>
      <w:r w:rsidR="00E7148E">
        <w:rPr>
          <w:rFonts w:ascii="Times New Roman" w:hAnsi="Times New Roman"/>
          <w:sz w:val="24"/>
        </w:rPr>
        <w:t>,</w:t>
      </w:r>
      <w:r w:rsidR="0017089A" w:rsidRPr="0017089A">
        <w:rPr>
          <w:rFonts w:ascii="Times New Roman" w:hAnsi="Times New Roman"/>
          <w:sz w:val="24"/>
        </w:rPr>
        <w:t xml:space="preserve"> </w:t>
      </w:r>
      <w:r w:rsidR="00E7148E">
        <w:rPr>
          <w:rFonts w:ascii="Times New Roman" w:hAnsi="Times New Roman"/>
          <w:sz w:val="24"/>
        </w:rPr>
        <w:t xml:space="preserve">muudatuse </w:t>
      </w:r>
      <w:r w:rsidR="0017089A" w:rsidRPr="0017089A">
        <w:rPr>
          <w:rFonts w:ascii="Times New Roman" w:hAnsi="Times New Roman"/>
          <w:sz w:val="24"/>
        </w:rPr>
        <w:t>eesmärk on tagada sujuv üleminek JäätS-i uuele regulatsioonile. Säte ei muuda kehtivate lepingute kehtivust enne 2030. aasta lõppu, vaid sätestab kohustuse need sõlmida nii, et need vastaksid uuele regulatsioonile alates 2031. aasta 1. jaanuarist</w:t>
      </w:r>
      <w:r w:rsidR="00B328F4" w:rsidRPr="00EF7374">
        <w:rPr>
          <w:rFonts w:ascii="Times New Roman" w:hAnsi="Times New Roman"/>
          <w:sz w:val="24"/>
        </w:rPr>
        <w:t>. Säte ei muuda kehtivate lepingute kehtivust enne 2030. aasta lõppu, vaid sätestab kohustuse need üle vaadata ja vajadusel muuta, et need vastaksid uuele regulatsioonile alates 2031. aasta 1. jaanuarist.</w:t>
      </w:r>
    </w:p>
    <w:p w14:paraId="6564E1ED" w14:textId="77777777" w:rsidR="00B328F4" w:rsidRPr="00EF7374" w:rsidRDefault="00B328F4" w:rsidP="00B328F4">
      <w:pPr>
        <w:rPr>
          <w:rFonts w:ascii="Times New Roman" w:hAnsi="Times New Roman"/>
          <w:sz w:val="24"/>
        </w:rPr>
      </w:pPr>
    </w:p>
    <w:p w14:paraId="6A3C3695" w14:textId="2615B02F" w:rsidR="00B328F4" w:rsidRPr="00EF7374" w:rsidRDefault="00B328F4" w:rsidP="00B328F4">
      <w:pPr>
        <w:rPr>
          <w:rFonts w:ascii="Times New Roman" w:hAnsi="Times New Roman"/>
          <w:sz w:val="24"/>
        </w:rPr>
      </w:pPr>
      <w:r w:rsidRPr="00EF7374">
        <w:rPr>
          <w:rFonts w:ascii="Times New Roman" w:hAnsi="Times New Roman"/>
          <w:sz w:val="24"/>
        </w:rPr>
        <w:t>Korraldatud jäätmeveo tellimisel on JäätS § 1 lg 5</w:t>
      </w:r>
      <w:r w:rsidRPr="00EF7374">
        <w:rPr>
          <w:rFonts w:ascii="Times New Roman" w:hAnsi="Times New Roman"/>
          <w:sz w:val="24"/>
          <w:vertAlign w:val="superscript"/>
        </w:rPr>
        <w:t>1</w:t>
      </w:r>
      <w:r w:rsidRPr="00EF7374">
        <w:rPr>
          <w:rFonts w:ascii="Times New Roman" w:hAnsi="Times New Roman"/>
          <w:sz w:val="24"/>
        </w:rPr>
        <w:t xml:space="preserve"> alusel sisetehingu kasutamine keelatud. Muudatusega keelatakse sisetehingu kasutamine ka JäätS</w:t>
      </w:r>
      <w:r w:rsidR="00A53628">
        <w:rPr>
          <w:rFonts w:ascii="Times New Roman" w:hAnsi="Times New Roman"/>
          <w:sz w:val="24"/>
        </w:rPr>
        <w:t>i</w:t>
      </w:r>
      <w:r w:rsidRPr="00EF7374">
        <w:rPr>
          <w:rFonts w:ascii="Times New Roman" w:hAnsi="Times New Roman"/>
          <w:sz w:val="24"/>
        </w:rPr>
        <w:t xml:space="preserve"> § 70 lg 1</w:t>
      </w:r>
      <w:r w:rsidRPr="00EF7374">
        <w:rPr>
          <w:rFonts w:ascii="Times New Roman" w:hAnsi="Times New Roman"/>
          <w:sz w:val="24"/>
          <w:vertAlign w:val="superscript"/>
        </w:rPr>
        <w:t>1</w:t>
      </w:r>
      <w:r w:rsidRPr="00EF7374">
        <w:rPr>
          <w:rFonts w:ascii="Times New Roman" w:hAnsi="Times New Roman"/>
          <w:sz w:val="24"/>
        </w:rPr>
        <w:t xml:space="preserve"> ja 1</w:t>
      </w:r>
      <w:r w:rsidRPr="00EF7374">
        <w:rPr>
          <w:rFonts w:ascii="Times New Roman" w:hAnsi="Times New Roman"/>
          <w:sz w:val="24"/>
          <w:vertAlign w:val="superscript"/>
        </w:rPr>
        <w:t>2</w:t>
      </w:r>
      <w:r w:rsidRPr="00EF7374">
        <w:rPr>
          <w:rFonts w:ascii="Times New Roman" w:hAnsi="Times New Roman"/>
          <w:sz w:val="24"/>
        </w:rPr>
        <w:t xml:space="preserve"> nimetatud hankelepingute sõlmimiseks. Seega ei või alates 01.01.2031 toimuda korraldatud jäätmeveo teenuse ega ka KOVi korraldusel kokku kogutud jäätmete edasise käitluse teenuse osutamine sisetehingu alusel. </w:t>
      </w:r>
    </w:p>
    <w:p w14:paraId="10D66480" w14:textId="77777777" w:rsidR="00D07811" w:rsidRPr="00820F57" w:rsidRDefault="00D07811" w:rsidP="00D07811">
      <w:pPr>
        <w:rPr>
          <w:rFonts w:ascii="Times New Roman" w:hAnsi="Times New Roman"/>
          <w:sz w:val="24"/>
        </w:rPr>
      </w:pPr>
    </w:p>
    <w:p w14:paraId="4F8A8F6C" w14:textId="2D54139C" w:rsidR="00277EC7" w:rsidRPr="00277EC7" w:rsidRDefault="00D07811" w:rsidP="00277EC7">
      <w:pPr>
        <w:rPr>
          <w:rFonts w:ascii="Times New Roman" w:eastAsiaTheme="minorHAnsi" w:hAnsi="Times New Roman"/>
          <w:bCs/>
          <w:sz w:val="24"/>
        </w:rPr>
      </w:pPr>
      <w:r w:rsidRPr="00820F57">
        <w:rPr>
          <w:rFonts w:ascii="Times New Roman" w:eastAsiaTheme="minorHAnsi" w:hAnsi="Times New Roman"/>
          <w:bCs/>
          <w:sz w:val="24"/>
        </w:rPr>
        <w:t>Eelnõu ja selle juurde esitatud seletuskirja on ette valmistanud Riigikogu keskkonnakomisjoni nõunik</w:t>
      </w:r>
      <w:r w:rsidR="0098199E">
        <w:rPr>
          <w:rFonts w:ascii="Times New Roman" w:eastAsiaTheme="minorHAnsi" w:hAnsi="Times New Roman"/>
          <w:bCs/>
          <w:sz w:val="24"/>
        </w:rPr>
        <w:t xml:space="preserve"> Vivi Older</w:t>
      </w:r>
      <w:r w:rsidRPr="00820F57">
        <w:rPr>
          <w:rFonts w:ascii="Times New Roman" w:eastAsiaTheme="minorHAnsi" w:hAnsi="Times New Roman"/>
          <w:bCs/>
          <w:sz w:val="24"/>
        </w:rPr>
        <w:t xml:space="preserve"> (631 65</w:t>
      </w:r>
      <w:r w:rsidR="0098199E">
        <w:rPr>
          <w:rFonts w:ascii="Times New Roman" w:eastAsiaTheme="minorHAnsi" w:hAnsi="Times New Roman"/>
          <w:bCs/>
          <w:sz w:val="24"/>
        </w:rPr>
        <w:t>10</w:t>
      </w:r>
      <w:r w:rsidRPr="00820F57">
        <w:rPr>
          <w:rFonts w:ascii="Times New Roman" w:eastAsiaTheme="minorHAnsi" w:hAnsi="Times New Roman"/>
          <w:bCs/>
          <w:sz w:val="24"/>
        </w:rPr>
        <w:t xml:space="preserve">, </w:t>
      </w:r>
      <w:hyperlink r:id="rId8" w:history="1">
        <w:r w:rsidR="00AA22E8" w:rsidRPr="00EA6170">
          <w:rPr>
            <w:rStyle w:val="Hperlink"/>
            <w:rFonts w:ascii="Times New Roman" w:eastAsiaTheme="minorHAnsi" w:hAnsi="Times New Roman"/>
            <w:bCs/>
            <w:sz w:val="24"/>
          </w:rPr>
          <w:t>vivi.older@riigikogu.ee</w:t>
        </w:r>
      </w:hyperlink>
      <w:r w:rsidRPr="00820F57">
        <w:rPr>
          <w:rFonts w:ascii="Times New Roman" w:eastAsiaTheme="minorHAnsi" w:hAnsi="Times New Roman"/>
          <w:bCs/>
          <w:sz w:val="24"/>
        </w:rPr>
        <w:t>)</w:t>
      </w:r>
      <w:r w:rsidR="00277EC7">
        <w:rPr>
          <w:rFonts w:ascii="Times New Roman" w:eastAsiaTheme="minorHAnsi" w:hAnsi="Times New Roman"/>
          <w:bCs/>
          <w:sz w:val="24"/>
        </w:rPr>
        <w:t>,</w:t>
      </w:r>
      <w:r w:rsidR="00AA22E8">
        <w:rPr>
          <w:rFonts w:ascii="Times New Roman" w:eastAsiaTheme="minorHAnsi" w:hAnsi="Times New Roman"/>
          <w:bCs/>
          <w:sz w:val="24"/>
        </w:rPr>
        <w:t xml:space="preserve"> </w:t>
      </w:r>
      <w:r w:rsidRPr="00820F57">
        <w:rPr>
          <w:rFonts w:ascii="Times New Roman" w:eastAsiaTheme="minorHAnsi" w:hAnsi="Times New Roman"/>
          <w:bCs/>
          <w:sz w:val="24"/>
        </w:rPr>
        <w:t xml:space="preserve">Kliimaministeeriumi </w:t>
      </w:r>
      <w:r w:rsidR="003338C8">
        <w:rPr>
          <w:rFonts w:ascii="Times New Roman" w:eastAsiaTheme="minorHAnsi" w:hAnsi="Times New Roman"/>
          <w:bCs/>
          <w:sz w:val="24"/>
        </w:rPr>
        <w:t xml:space="preserve">ringmajanduse osakonna </w:t>
      </w:r>
      <w:r w:rsidR="006614C5">
        <w:rPr>
          <w:rFonts w:ascii="Times New Roman" w:eastAsiaTheme="minorHAnsi" w:hAnsi="Times New Roman"/>
          <w:bCs/>
          <w:sz w:val="24"/>
        </w:rPr>
        <w:t>olmejäätmete valdkonna juh</w:t>
      </w:r>
      <w:r w:rsidR="00277EC7">
        <w:rPr>
          <w:rFonts w:ascii="Times New Roman" w:eastAsiaTheme="minorHAnsi" w:hAnsi="Times New Roman"/>
          <w:bCs/>
          <w:sz w:val="24"/>
        </w:rPr>
        <w:t>t</w:t>
      </w:r>
      <w:r w:rsidR="006614C5">
        <w:rPr>
          <w:rFonts w:ascii="Times New Roman" w:eastAsiaTheme="minorHAnsi" w:hAnsi="Times New Roman"/>
          <w:bCs/>
          <w:sz w:val="24"/>
        </w:rPr>
        <w:t xml:space="preserve"> </w:t>
      </w:r>
      <w:r w:rsidR="00F51100">
        <w:rPr>
          <w:rFonts w:ascii="Times New Roman" w:eastAsiaTheme="minorHAnsi" w:hAnsi="Times New Roman"/>
          <w:bCs/>
          <w:sz w:val="24"/>
        </w:rPr>
        <w:t>Katrin Koppel</w:t>
      </w:r>
      <w:r w:rsidRPr="00820F57">
        <w:rPr>
          <w:rFonts w:ascii="Times New Roman" w:eastAsiaTheme="minorHAnsi" w:hAnsi="Times New Roman"/>
          <w:bCs/>
          <w:sz w:val="24"/>
        </w:rPr>
        <w:t xml:space="preserve"> </w:t>
      </w:r>
      <w:r w:rsidRPr="00277EC7">
        <w:rPr>
          <w:rFonts w:ascii="Times New Roman" w:eastAsiaTheme="minorHAnsi" w:hAnsi="Times New Roman"/>
          <w:bCs/>
          <w:sz w:val="24"/>
        </w:rPr>
        <w:t>(</w:t>
      </w:r>
      <w:hyperlink r:id="rId9" w:history="1">
        <w:r w:rsidR="00C84E2A" w:rsidRPr="00277EC7">
          <w:rPr>
            <w:rStyle w:val="Hperlink"/>
            <w:rFonts w:ascii="Times New Roman" w:eastAsiaTheme="minorHAnsi" w:hAnsi="Times New Roman"/>
            <w:bCs/>
            <w:sz w:val="24"/>
          </w:rPr>
          <w:t>katrin.koppel@kliimamministeerium.ee</w:t>
        </w:r>
      </w:hyperlink>
      <w:r w:rsidRPr="00277EC7">
        <w:rPr>
          <w:rFonts w:ascii="Times New Roman" w:eastAsiaTheme="minorHAnsi" w:hAnsi="Times New Roman"/>
          <w:bCs/>
          <w:sz w:val="24"/>
        </w:rPr>
        <w:t>)</w:t>
      </w:r>
      <w:r w:rsidR="00277EC7" w:rsidRPr="005D46AE">
        <w:rPr>
          <w:rFonts w:ascii="Times New Roman" w:eastAsiaTheme="minorHAnsi" w:hAnsi="Times New Roman"/>
          <w:bCs/>
          <w:sz w:val="24"/>
        </w:rPr>
        <w:t xml:space="preserve"> ja </w:t>
      </w:r>
      <w:r w:rsidR="00277EC7" w:rsidRPr="00277EC7">
        <w:rPr>
          <w:rFonts w:ascii="Times New Roman" w:eastAsiaTheme="minorHAnsi" w:hAnsi="Times New Roman"/>
          <w:bCs/>
          <w:sz w:val="24"/>
        </w:rPr>
        <w:t xml:space="preserve">Kliimaministeeriumi õigusosakonna nõunik Käthlin Oeselg (626 0798, </w:t>
      </w:r>
      <w:hyperlink r:id="rId10" w:history="1">
        <w:r w:rsidR="00277EC7" w:rsidRPr="00277EC7">
          <w:rPr>
            <w:rStyle w:val="Hperlink"/>
            <w:rFonts w:ascii="Times New Roman" w:eastAsiaTheme="minorHAnsi" w:hAnsi="Times New Roman"/>
            <w:bCs/>
            <w:sz w:val="24"/>
          </w:rPr>
          <w:t>kathlin.oeselg@kliimaministeerium.ee</w:t>
        </w:r>
      </w:hyperlink>
      <w:r w:rsidR="00277EC7" w:rsidRPr="00277EC7">
        <w:rPr>
          <w:rFonts w:ascii="Times New Roman" w:eastAsiaTheme="minorHAnsi" w:hAnsi="Times New Roman"/>
          <w:bCs/>
          <w:sz w:val="24"/>
        </w:rPr>
        <w:t>)</w:t>
      </w:r>
      <w:r w:rsidR="00277EC7">
        <w:rPr>
          <w:rFonts w:ascii="Times New Roman" w:eastAsiaTheme="minorHAnsi" w:hAnsi="Times New Roman"/>
          <w:bCs/>
          <w:sz w:val="24"/>
        </w:rPr>
        <w:t>.</w:t>
      </w:r>
    </w:p>
    <w:bookmarkEnd w:id="1"/>
    <w:p w14:paraId="25F04361" w14:textId="59BA9FE2" w:rsidR="00D07811" w:rsidRPr="00820F57" w:rsidRDefault="00D07811" w:rsidP="00D07811">
      <w:pPr>
        <w:rPr>
          <w:rFonts w:ascii="Times New Roman" w:eastAsiaTheme="minorHAnsi" w:hAnsi="Times New Roman"/>
          <w:bCs/>
          <w:sz w:val="24"/>
        </w:rPr>
      </w:pPr>
    </w:p>
    <w:p w14:paraId="6B451AF8" w14:textId="6862B9B8" w:rsidR="001339A9" w:rsidRPr="00003EDB" w:rsidRDefault="00DD2F3D" w:rsidP="003241B7">
      <w:pPr>
        <w:rPr>
          <w:rFonts w:ascii="Times New Roman" w:hAnsi="Times New Roman"/>
          <w:b/>
          <w:sz w:val="24"/>
        </w:rPr>
      </w:pPr>
      <w:r>
        <w:rPr>
          <w:rFonts w:ascii="Times New Roman" w:hAnsi="Times New Roman"/>
          <w:b/>
          <w:sz w:val="24"/>
        </w:rPr>
        <w:t>3</w:t>
      </w:r>
      <w:r w:rsidR="00124D3F" w:rsidRPr="00003EDB">
        <w:rPr>
          <w:rFonts w:ascii="Times New Roman" w:hAnsi="Times New Roman"/>
          <w:b/>
          <w:sz w:val="24"/>
        </w:rPr>
        <w:t xml:space="preserve">. </w:t>
      </w:r>
      <w:r w:rsidR="00BC618B" w:rsidRPr="00003EDB">
        <w:rPr>
          <w:rFonts w:ascii="Times New Roman" w:hAnsi="Times New Roman"/>
          <w:b/>
          <w:sz w:val="24"/>
        </w:rPr>
        <w:t>Seaduse rakendamisega seotud riigi ja kohaliku omavalitsuse tegevused, eeldatavad kulud ja tulud</w:t>
      </w:r>
    </w:p>
    <w:p w14:paraId="55288B23" w14:textId="77777777" w:rsidR="001B0C66" w:rsidRDefault="001B0C66" w:rsidP="007522D2">
      <w:pPr>
        <w:rPr>
          <w:rFonts w:ascii="Times New Roman" w:hAnsi="Times New Roman"/>
          <w:bCs/>
          <w:sz w:val="24"/>
        </w:rPr>
      </w:pPr>
    </w:p>
    <w:p w14:paraId="50089C58" w14:textId="31782EDA" w:rsidR="00755EFE" w:rsidRDefault="00082D76" w:rsidP="007522D2">
      <w:pPr>
        <w:rPr>
          <w:rFonts w:ascii="Times New Roman" w:hAnsi="Times New Roman"/>
          <w:bCs/>
          <w:sz w:val="24"/>
        </w:rPr>
      </w:pPr>
      <w:r>
        <w:rPr>
          <w:rFonts w:ascii="Times New Roman" w:hAnsi="Times New Roman"/>
          <w:bCs/>
          <w:sz w:val="24"/>
        </w:rPr>
        <w:t>Kohalik</w:t>
      </w:r>
      <w:r w:rsidR="00426056">
        <w:rPr>
          <w:rFonts w:ascii="Times New Roman" w:hAnsi="Times New Roman"/>
          <w:bCs/>
          <w:sz w:val="24"/>
        </w:rPr>
        <w:t>e</w:t>
      </w:r>
      <w:r>
        <w:rPr>
          <w:rFonts w:ascii="Times New Roman" w:hAnsi="Times New Roman"/>
          <w:bCs/>
          <w:sz w:val="24"/>
        </w:rPr>
        <w:t xml:space="preserve"> omavalitsus</w:t>
      </w:r>
      <w:r w:rsidR="00915358">
        <w:rPr>
          <w:rFonts w:ascii="Times New Roman" w:hAnsi="Times New Roman"/>
          <w:bCs/>
          <w:sz w:val="24"/>
        </w:rPr>
        <w:t>te omandis olevaid jäätmekäitluskoh</w:t>
      </w:r>
      <w:r w:rsidR="00426056">
        <w:rPr>
          <w:rFonts w:ascii="Times New Roman" w:hAnsi="Times New Roman"/>
          <w:bCs/>
          <w:sz w:val="24"/>
        </w:rPr>
        <w:t>ti</w:t>
      </w:r>
      <w:r w:rsidR="005B51B3">
        <w:rPr>
          <w:rFonts w:ascii="Times New Roman" w:hAnsi="Times New Roman"/>
          <w:bCs/>
          <w:sz w:val="24"/>
        </w:rPr>
        <w:t>, kuhu korraldatud</w:t>
      </w:r>
      <w:r w:rsidR="00717AE3">
        <w:rPr>
          <w:rFonts w:ascii="Times New Roman" w:hAnsi="Times New Roman"/>
          <w:bCs/>
          <w:sz w:val="24"/>
        </w:rPr>
        <w:t xml:space="preserve"> jäätmeveo raames kogutud jäätmed </w:t>
      </w:r>
      <w:r w:rsidR="00437630">
        <w:rPr>
          <w:rFonts w:ascii="Times New Roman" w:hAnsi="Times New Roman"/>
          <w:bCs/>
          <w:sz w:val="24"/>
        </w:rPr>
        <w:t xml:space="preserve">on suunatud, </w:t>
      </w:r>
      <w:r w:rsidR="00426056">
        <w:rPr>
          <w:rFonts w:ascii="Times New Roman" w:hAnsi="Times New Roman"/>
          <w:bCs/>
          <w:sz w:val="24"/>
        </w:rPr>
        <w:t xml:space="preserve">on </w:t>
      </w:r>
      <w:r w:rsidR="00874D68">
        <w:rPr>
          <w:rFonts w:ascii="Times New Roman" w:hAnsi="Times New Roman"/>
          <w:bCs/>
          <w:sz w:val="24"/>
        </w:rPr>
        <w:t>üksikuid</w:t>
      </w:r>
      <w:r w:rsidR="00791B54">
        <w:rPr>
          <w:rFonts w:ascii="Times New Roman" w:hAnsi="Times New Roman"/>
          <w:bCs/>
          <w:sz w:val="24"/>
        </w:rPr>
        <w:t xml:space="preserve"> (nt </w:t>
      </w:r>
      <w:r w:rsidR="00A44AF0">
        <w:rPr>
          <w:rFonts w:ascii="Times New Roman" w:hAnsi="Times New Roman"/>
          <w:bCs/>
          <w:sz w:val="24"/>
        </w:rPr>
        <w:t xml:space="preserve">Paikuse prügila, </w:t>
      </w:r>
      <w:r w:rsidR="005466C5">
        <w:rPr>
          <w:rFonts w:ascii="Times New Roman" w:hAnsi="Times New Roman"/>
          <w:bCs/>
          <w:sz w:val="24"/>
        </w:rPr>
        <w:t>Hiiumaa jäätmejaa</w:t>
      </w:r>
      <w:r w:rsidR="00841218">
        <w:rPr>
          <w:rFonts w:ascii="Times New Roman" w:hAnsi="Times New Roman"/>
          <w:bCs/>
          <w:sz w:val="24"/>
        </w:rPr>
        <w:t>m</w:t>
      </w:r>
      <w:r w:rsidR="00005620">
        <w:rPr>
          <w:rFonts w:ascii="Times New Roman" w:hAnsi="Times New Roman"/>
          <w:bCs/>
          <w:sz w:val="24"/>
        </w:rPr>
        <w:t>, Kudjape jäätme</w:t>
      </w:r>
      <w:r w:rsidR="00DE488A">
        <w:rPr>
          <w:rFonts w:ascii="Times New Roman" w:hAnsi="Times New Roman"/>
          <w:bCs/>
          <w:sz w:val="24"/>
        </w:rPr>
        <w:t>keskus</w:t>
      </w:r>
      <w:r w:rsidR="00005620">
        <w:rPr>
          <w:rFonts w:ascii="Times New Roman" w:hAnsi="Times New Roman"/>
          <w:bCs/>
          <w:sz w:val="24"/>
        </w:rPr>
        <w:t xml:space="preserve">, Võru </w:t>
      </w:r>
      <w:r w:rsidR="00DE488A">
        <w:rPr>
          <w:rFonts w:ascii="Times New Roman" w:hAnsi="Times New Roman"/>
          <w:bCs/>
          <w:sz w:val="24"/>
        </w:rPr>
        <w:t>j</w:t>
      </w:r>
      <w:r w:rsidR="00005620">
        <w:rPr>
          <w:rFonts w:ascii="Times New Roman" w:hAnsi="Times New Roman"/>
          <w:bCs/>
          <w:sz w:val="24"/>
        </w:rPr>
        <w:t xml:space="preserve">äätmekeskus, </w:t>
      </w:r>
      <w:r w:rsidR="00065EEC">
        <w:rPr>
          <w:rFonts w:ascii="Times New Roman" w:hAnsi="Times New Roman"/>
          <w:bCs/>
          <w:sz w:val="24"/>
        </w:rPr>
        <w:t xml:space="preserve">Lääne-Viru </w:t>
      </w:r>
      <w:r w:rsidR="00277EC7">
        <w:rPr>
          <w:rFonts w:ascii="Times New Roman" w:hAnsi="Times New Roman"/>
          <w:bCs/>
          <w:sz w:val="24"/>
        </w:rPr>
        <w:t>j</w:t>
      </w:r>
      <w:r w:rsidR="00065EEC">
        <w:rPr>
          <w:rFonts w:ascii="Times New Roman" w:hAnsi="Times New Roman"/>
          <w:bCs/>
          <w:sz w:val="24"/>
        </w:rPr>
        <w:t>äätmekeskus</w:t>
      </w:r>
      <w:r w:rsidR="00337854">
        <w:rPr>
          <w:rFonts w:ascii="Times New Roman" w:hAnsi="Times New Roman"/>
          <w:bCs/>
          <w:sz w:val="24"/>
        </w:rPr>
        <w:t xml:space="preserve">, Aardlapalu </w:t>
      </w:r>
      <w:r w:rsidR="00A440FE">
        <w:rPr>
          <w:rFonts w:ascii="Times New Roman" w:hAnsi="Times New Roman"/>
          <w:bCs/>
          <w:sz w:val="24"/>
        </w:rPr>
        <w:t>jäätmekäitluskeskus</w:t>
      </w:r>
      <w:r w:rsidR="00841218">
        <w:rPr>
          <w:rFonts w:ascii="Times New Roman" w:hAnsi="Times New Roman"/>
          <w:bCs/>
          <w:sz w:val="24"/>
        </w:rPr>
        <w:t>)</w:t>
      </w:r>
      <w:r w:rsidR="00065EEC">
        <w:rPr>
          <w:rFonts w:ascii="Times New Roman" w:hAnsi="Times New Roman"/>
          <w:bCs/>
          <w:sz w:val="24"/>
        </w:rPr>
        <w:t>. Neist vaid paaris</w:t>
      </w:r>
      <w:r w:rsidR="00841218">
        <w:rPr>
          <w:rFonts w:ascii="Times New Roman" w:hAnsi="Times New Roman"/>
          <w:bCs/>
          <w:sz w:val="24"/>
        </w:rPr>
        <w:t xml:space="preserve"> toimub ka jäätmete lõppkäitlus, ülejäänud käitluskohad toimivad pigem </w:t>
      </w:r>
      <w:r w:rsidR="00D45CCB">
        <w:rPr>
          <w:rFonts w:ascii="Times New Roman" w:hAnsi="Times New Roman"/>
          <w:bCs/>
          <w:sz w:val="24"/>
        </w:rPr>
        <w:t xml:space="preserve">ümberlaadimisjaamadena. </w:t>
      </w:r>
      <w:r w:rsidR="003D1E69">
        <w:rPr>
          <w:rFonts w:ascii="Times New Roman" w:hAnsi="Times New Roman"/>
          <w:bCs/>
          <w:sz w:val="24"/>
        </w:rPr>
        <w:t>Mit</w:t>
      </w:r>
      <w:r w:rsidR="00B35B7F">
        <w:rPr>
          <w:rFonts w:ascii="Times New Roman" w:hAnsi="Times New Roman"/>
          <w:bCs/>
          <w:sz w:val="24"/>
        </w:rPr>
        <w:t>m</w:t>
      </w:r>
      <w:r w:rsidR="003D1E69">
        <w:rPr>
          <w:rFonts w:ascii="Times New Roman" w:hAnsi="Times New Roman"/>
          <w:bCs/>
          <w:sz w:val="24"/>
        </w:rPr>
        <w:t>el juhul ei opereeri KOV või KOV</w:t>
      </w:r>
      <w:r w:rsidR="00277EC7">
        <w:rPr>
          <w:rFonts w:ascii="Times New Roman" w:hAnsi="Times New Roman"/>
          <w:bCs/>
          <w:sz w:val="24"/>
        </w:rPr>
        <w:t>i</w:t>
      </w:r>
      <w:r w:rsidR="003D1E69">
        <w:rPr>
          <w:rFonts w:ascii="Times New Roman" w:hAnsi="Times New Roman"/>
          <w:bCs/>
          <w:sz w:val="24"/>
        </w:rPr>
        <w:t xml:space="preserve"> äriühing käitluskohta ise, vaid selle operaator on leitud </w:t>
      </w:r>
      <w:r w:rsidR="00B35B7F">
        <w:rPr>
          <w:rFonts w:ascii="Times New Roman" w:hAnsi="Times New Roman"/>
          <w:bCs/>
          <w:sz w:val="24"/>
        </w:rPr>
        <w:t xml:space="preserve">hankega. Erandiks on Paikuse </w:t>
      </w:r>
      <w:r w:rsidR="00D10CBC">
        <w:rPr>
          <w:rFonts w:ascii="Times New Roman" w:hAnsi="Times New Roman"/>
          <w:bCs/>
          <w:sz w:val="24"/>
        </w:rPr>
        <w:t>prügila, Võru jäätmekeskus</w:t>
      </w:r>
      <w:r w:rsidR="00277EC7">
        <w:rPr>
          <w:rFonts w:ascii="Times New Roman" w:hAnsi="Times New Roman"/>
          <w:bCs/>
          <w:sz w:val="24"/>
        </w:rPr>
        <w:t xml:space="preserve"> ja</w:t>
      </w:r>
      <w:r w:rsidR="00D10CBC">
        <w:rPr>
          <w:rFonts w:ascii="Times New Roman" w:hAnsi="Times New Roman"/>
          <w:bCs/>
          <w:sz w:val="24"/>
        </w:rPr>
        <w:t xml:space="preserve"> Lääne-Viru jäätmekeskus.</w:t>
      </w:r>
      <w:r w:rsidR="00BA5806">
        <w:rPr>
          <w:rFonts w:ascii="Times New Roman" w:hAnsi="Times New Roman"/>
          <w:bCs/>
          <w:sz w:val="24"/>
        </w:rPr>
        <w:t xml:space="preserve"> Tallin</w:t>
      </w:r>
      <w:r w:rsidR="00370A09">
        <w:rPr>
          <w:rFonts w:ascii="Times New Roman" w:hAnsi="Times New Roman"/>
          <w:bCs/>
          <w:sz w:val="24"/>
        </w:rPr>
        <w:t>n</w:t>
      </w:r>
      <w:r w:rsidR="00BA5806">
        <w:rPr>
          <w:rFonts w:ascii="Times New Roman" w:hAnsi="Times New Roman"/>
          <w:bCs/>
          <w:sz w:val="24"/>
        </w:rPr>
        <w:t xml:space="preserve">a prügila on küll samuti omavalitsusele kuuluv käitluskoht, kuid </w:t>
      </w:r>
      <w:r w:rsidR="00CF1A2D">
        <w:rPr>
          <w:rFonts w:ascii="Times New Roman" w:hAnsi="Times New Roman"/>
          <w:bCs/>
          <w:sz w:val="24"/>
        </w:rPr>
        <w:t>Tallinna</w:t>
      </w:r>
      <w:r w:rsidR="00BB5384">
        <w:rPr>
          <w:rFonts w:ascii="Times New Roman" w:hAnsi="Times New Roman"/>
          <w:bCs/>
          <w:sz w:val="24"/>
        </w:rPr>
        <w:t xml:space="preserve"> linn viib korraldatud jäätmeveo </w:t>
      </w:r>
      <w:r w:rsidR="00187D8B">
        <w:rPr>
          <w:rFonts w:ascii="Times New Roman" w:hAnsi="Times New Roman"/>
          <w:bCs/>
          <w:sz w:val="24"/>
        </w:rPr>
        <w:t>raames kogutud jäätmete käitlemiseks läbi eraldi hankemenetlused ja sisetehingut selleks ei rakenda.</w:t>
      </w:r>
    </w:p>
    <w:p w14:paraId="597A980F" w14:textId="77777777" w:rsidR="00277EC7" w:rsidRDefault="00277EC7" w:rsidP="007522D2">
      <w:pPr>
        <w:rPr>
          <w:rFonts w:ascii="Times New Roman" w:hAnsi="Times New Roman"/>
          <w:bCs/>
          <w:sz w:val="24"/>
        </w:rPr>
      </w:pPr>
    </w:p>
    <w:p w14:paraId="3C731DE6" w14:textId="2E5E0FC8" w:rsidR="00937BF8" w:rsidRDefault="00386183" w:rsidP="007522D2">
      <w:pPr>
        <w:rPr>
          <w:rFonts w:ascii="Times New Roman" w:hAnsi="Times New Roman"/>
          <w:bCs/>
          <w:sz w:val="24"/>
        </w:rPr>
      </w:pPr>
      <w:r>
        <w:rPr>
          <w:rFonts w:ascii="Times New Roman" w:hAnsi="Times New Roman"/>
          <w:bCs/>
          <w:sz w:val="24"/>
        </w:rPr>
        <w:t xml:space="preserve">Ka </w:t>
      </w:r>
      <w:r w:rsidR="00277EC7">
        <w:rPr>
          <w:rFonts w:ascii="Times New Roman" w:hAnsi="Times New Roman"/>
          <w:bCs/>
          <w:sz w:val="24"/>
        </w:rPr>
        <w:t>KOVi</w:t>
      </w:r>
      <w:r w:rsidR="00E678F9">
        <w:rPr>
          <w:rFonts w:ascii="Times New Roman" w:hAnsi="Times New Roman"/>
          <w:bCs/>
          <w:sz w:val="24"/>
        </w:rPr>
        <w:t xml:space="preserve"> </w:t>
      </w:r>
      <w:r w:rsidR="00E94DB2">
        <w:rPr>
          <w:rFonts w:ascii="Times New Roman" w:hAnsi="Times New Roman"/>
          <w:bCs/>
          <w:sz w:val="24"/>
        </w:rPr>
        <w:t xml:space="preserve">korraldusel </w:t>
      </w:r>
      <w:r w:rsidR="0056289A">
        <w:rPr>
          <w:rFonts w:ascii="Times New Roman" w:hAnsi="Times New Roman"/>
          <w:bCs/>
          <w:sz w:val="24"/>
        </w:rPr>
        <w:t xml:space="preserve">(nt jäätmejaamas, avalikes kogumispunktides, kogumisringidel) </w:t>
      </w:r>
      <w:r w:rsidR="00E94DB2">
        <w:rPr>
          <w:rFonts w:ascii="Times New Roman" w:hAnsi="Times New Roman"/>
          <w:bCs/>
          <w:sz w:val="24"/>
        </w:rPr>
        <w:t>kokku kogutud jäätmete taaskasutami</w:t>
      </w:r>
      <w:r w:rsidR="007048A3">
        <w:rPr>
          <w:rFonts w:ascii="Times New Roman" w:hAnsi="Times New Roman"/>
          <w:bCs/>
          <w:sz w:val="24"/>
        </w:rPr>
        <w:t>se</w:t>
      </w:r>
      <w:r w:rsidR="0056289A">
        <w:rPr>
          <w:rFonts w:ascii="Times New Roman" w:hAnsi="Times New Roman"/>
          <w:bCs/>
          <w:sz w:val="24"/>
        </w:rPr>
        <w:t>ga</w:t>
      </w:r>
      <w:r w:rsidR="007048A3">
        <w:rPr>
          <w:rFonts w:ascii="Times New Roman" w:hAnsi="Times New Roman"/>
          <w:bCs/>
          <w:sz w:val="24"/>
        </w:rPr>
        <w:t xml:space="preserve"> ei saa </w:t>
      </w:r>
      <w:r w:rsidR="0056289A">
        <w:rPr>
          <w:rFonts w:ascii="Times New Roman" w:hAnsi="Times New Roman"/>
          <w:bCs/>
          <w:sz w:val="24"/>
        </w:rPr>
        <w:t xml:space="preserve">KOV või </w:t>
      </w:r>
      <w:r w:rsidR="00874D68">
        <w:rPr>
          <w:rFonts w:ascii="Times New Roman" w:hAnsi="Times New Roman"/>
          <w:bCs/>
          <w:sz w:val="24"/>
        </w:rPr>
        <w:t>KOV</w:t>
      </w:r>
      <w:r w:rsidR="00277EC7">
        <w:rPr>
          <w:rFonts w:ascii="Times New Roman" w:hAnsi="Times New Roman"/>
          <w:bCs/>
          <w:sz w:val="24"/>
        </w:rPr>
        <w:t>i</w:t>
      </w:r>
      <w:r w:rsidR="0056289A">
        <w:rPr>
          <w:rFonts w:ascii="Times New Roman" w:hAnsi="Times New Roman"/>
          <w:bCs/>
          <w:sz w:val="24"/>
        </w:rPr>
        <w:t xml:space="preserve"> äriühing </w:t>
      </w:r>
      <w:r w:rsidR="00CA1049">
        <w:rPr>
          <w:rFonts w:ascii="Times New Roman" w:hAnsi="Times New Roman"/>
          <w:bCs/>
          <w:sz w:val="24"/>
        </w:rPr>
        <w:t xml:space="preserve">alates 01.01.2031 </w:t>
      </w:r>
      <w:r w:rsidR="00FB52B7">
        <w:rPr>
          <w:rFonts w:ascii="Times New Roman" w:hAnsi="Times New Roman"/>
          <w:bCs/>
          <w:sz w:val="24"/>
        </w:rPr>
        <w:t>enam</w:t>
      </w:r>
      <w:r w:rsidR="00CA1049">
        <w:rPr>
          <w:rFonts w:ascii="Times New Roman" w:hAnsi="Times New Roman"/>
          <w:bCs/>
          <w:sz w:val="24"/>
        </w:rPr>
        <w:t xml:space="preserve"> </w:t>
      </w:r>
      <w:r w:rsidR="004B68C9">
        <w:rPr>
          <w:rFonts w:ascii="Times New Roman" w:hAnsi="Times New Roman"/>
          <w:bCs/>
          <w:sz w:val="24"/>
        </w:rPr>
        <w:t>tegeleda ilma</w:t>
      </w:r>
      <w:r w:rsidR="00937BF8">
        <w:rPr>
          <w:rFonts w:ascii="Times New Roman" w:hAnsi="Times New Roman"/>
          <w:bCs/>
          <w:sz w:val="24"/>
        </w:rPr>
        <w:t>,</w:t>
      </w:r>
      <w:r w:rsidR="004B68C9">
        <w:rPr>
          <w:rFonts w:ascii="Times New Roman" w:hAnsi="Times New Roman"/>
          <w:bCs/>
          <w:sz w:val="24"/>
        </w:rPr>
        <w:t xml:space="preserve"> et oleks läbi viidud </w:t>
      </w:r>
      <w:r w:rsidR="00CA1049">
        <w:rPr>
          <w:rFonts w:ascii="Times New Roman" w:hAnsi="Times New Roman"/>
          <w:bCs/>
          <w:sz w:val="24"/>
        </w:rPr>
        <w:t xml:space="preserve">hankemenetlus. </w:t>
      </w:r>
    </w:p>
    <w:p w14:paraId="4C9F85CC" w14:textId="77777777" w:rsidR="00937BF8" w:rsidRDefault="00937BF8" w:rsidP="007522D2">
      <w:pPr>
        <w:rPr>
          <w:rFonts w:ascii="Times New Roman" w:hAnsi="Times New Roman"/>
          <w:bCs/>
          <w:sz w:val="24"/>
        </w:rPr>
      </w:pPr>
    </w:p>
    <w:p w14:paraId="1901470F" w14:textId="5C76C573" w:rsidR="005412A1" w:rsidRDefault="00AA1BE3" w:rsidP="007522D2">
      <w:pPr>
        <w:rPr>
          <w:rFonts w:ascii="Times New Roman" w:hAnsi="Times New Roman"/>
          <w:bCs/>
          <w:sz w:val="24"/>
        </w:rPr>
      </w:pPr>
      <w:r>
        <w:rPr>
          <w:rFonts w:ascii="Times New Roman" w:hAnsi="Times New Roman"/>
          <w:bCs/>
          <w:sz w:val="24"/>
        </w:rPr>
        <w:t>Muudatusest tulenevalt võivad</w:t>
      </w:r>
      <w:r w:rsidR="00937BF8">
        <w:rPr>
          <w:rFonts w:ascii="Times New Roman" w:hAnsi="Times New Roman"/>
          <w:bCs/>
          <w:sz w:val="24"/>
        </w:rPr>
        <w:t xml:space="preserve"> </w:t>
      </w:r>
      <w:r>
        <w:rPr>
          <w:rFonts w:ascii="Times New Roman" w:hAnsi="Times New Roman"/>
          <w:bCs/>
          <w:sz w:val="24"/>
        </w:rPr>
        <w:t>KOV</w:t>
      </w:r>
      <w:r w:rsidR="00277EC7">
        <w:rPr>
          <w:rFonts w:ascii="Times New Roman" w:hAnsi="Times New Roman"/>
          <w:bCs/>
          <w:sz w:val="24"/>
        </w:rPr>
        <w:t>i</w:t>
      </w:r>
      <w:r>
        <w:rPr>
          <w:rFonts w:ascii="Times New Roman" w:hAnsi="Times New Roman"/>
          <w:bCs/>
          <w:sz w:val="24"/>
        </w:rPr>
        <w:t xml:space="preserve"> käitluskohad </w:t>
      </w:r>
      <w:r w:rsidR="00EB1258">
        <w:rPr>
          <w:rFonts w:ascii="Times New Roman" w:hAnsi="Times New Roman"/>
          <w:bCs/>
          <w:sz w:val="24"/>
        </w:rPr>
        <w:t>kaotada kindla jäätmevoo</w:t>
      </w:r>
      <w:r w:rsidR="008D7A99">
        <w:rPr>
          <w:rFonts w:ascii="Times New Roman" w:hAnsi="Times New Roman"/>
          <w:bCs/>
          <w:sz w:val="24"/>
        </w:rPr>
        <w:t xml:space="preserve">, mistõttu </w:t>
      </w:r>
      <w:r w:rsidR="00EB1258">
        <w:rPr>
          <w:rFonts w:ascii="Times New Roman" w:hAnsi="Times New Roman"/>
          <w:bCs/>
          <w:sz w:val="24"/>
        </w:rPr>
        <w:t xml:space="preserve">nende </w:t>
      </w:r>
      <w:r w:rsidR="00DB3B98">
        <w:rPr>
          <w:rFonts w:ascii="Times New Roman" w:hAnsi="Times New Roman"/>
          <w:bCs/>
          <w:sz w:val="24"/>
        </w:rPr>
        <w:t>tegevus</w:t>
      </w:r>
      <w:r w:rsidR="00B15241">
        <w:rPr>
          <w:rFonts w:ascii="Times New Roman" w:hAnsi="Times New Roman"/>
          <w:bCs/>
          <w:sz w:val="24"/>
        </w:rPr>
        <w:t xml:space="preserve"> ja </w:t>
      </w:r>
      <w:r w:rsidR="008D7A99">
        <w:rPr>
          <w:rFonts w:ascii="Times New Roman" w:hAnsi="Times New Roman"/>
          <w:bCs/>
          <w:sz w:val="24"/>
        </w:rPr>
        <w:t xml:space="preserve">käitluskoha ülalpidamisega seotud </w:t>
      </w:r>
      <w:r w:rsidR="00DB3B98">
        <w:rPr>
          <w:rFonts w:ascii="Times New Roman" w:hAnsi="Times New Roman"/>
          <w:bCs/>
          <w:sz w:val="24"/>
        </w:rPr>
        <w:t>rahastami</w:t>
      </w:r>
      <w:r w:rsidR="00B15241">
        <w:rPr>
          <w:rFonts w:ascii="Times New Roman" w:hAnsi="Times New Roman"/>
          <w:bCs/>
          <w:sz w:val="24"/>
        </w:rPr>
        <w:t>ne või</w:t>
      </w:r>
      <w:r w:rsidR="00FA733C">
        <w:rPr>
          <w:rFonts w:ascii="Times New Roman" w:hAnsi="Times New Roman"/>
          <w:bCs/>
          <w:sz w:val="24"/>
        </w:rPr>
        <w:t>vad</w:t>
      </w:r>
      <w:r w:rsidR="00B15241">
        <w:rPr>
          <w:rFonts w:ascii="Times New Roman" w:hAnsi="Times New Roman"/>
          <w:bCs/>
          <w:sz w:val="24"/>
        </w:rPr>
        <w:t xml:space="preserve"> vajada </w:t>
      </w:r>
      <w:r w:rsidR="00B14779">
        <w:rPr>
          <w:rFonts w:ascii="Times New Roman" w:hAnsi="Times New Roman"/>
          <w:bCs/>
          <w:sz w:val="24"/>
        </w:rPr>
        <w:t>ümberkorraldamist.</w:t>
      </w:r>
      <w:r w:rsidR="002F49D7">
        <w:rPr>
          <w:rFonts w:ascii="Times New Roman" w:hAnsi="Times New Roman"/>
          <w:bCs/>
          <w:sz w:val="24"/>
        </w:rPr>
        <w:t xml:space="preserve"> </w:t>
      </w:r>
      <w:r w:rsidR="007517D2">
        <w:rPr>
          <w:rFonts w:ascii="Times New Roman" w:hAnsi="Times New Roman"/>
          <w:bCs/>
          <w:sz w:val="24"/>
        </w:rPr>
        <w:t>KOVil</w:t>
      </w:r>
      <w:r w:rsidR="00CF5F67">
        <w:rPr>
          <w:rFonts w:ascii="Times New Roman" w:hAnsi="Times New Roman"/>
          <w:bCs/>
          <w:sz w:val="24"/>
        </w:rPr>
        <w:t xml:space="preserve"> kaob </w:t>
      </w:r>
      <w:r w:rsidR="007517D2">
        <w:rPr>
          <w:rFonts w:ascii="Times New Roman" w:hAnsi="Times New Roman"/>
          <w:bCs/>
          <w:sz w:val="24"/>
        </w:rPr>
        <w:t xml:space="preserve">sisetehingust loobumisel surve </w:t>
      </w:r>
      <w:r w:rsidR="007A6D5E">
        <w:rPr>
          <w:rFonts w:ascii="Times New Roman" w:hAnsi="Times New Roman"/>
          <w:bCs/>
          <w:sz w:val="24"/>
        </w:rPr>
        <w:t xml:space="preserve">investeerida </w:t>
      </w:r>
      <w:r w:rsidR="00CF5F67">
        <w:rPr>
          <w:rFonts w:ascii="Times New Roman" w:hAnsi="Times New Roman"/>
          <w:bCs/>
          <w:sz w:val="24"/>
        </w:rPr>
        <w:t xml:space="preserve">oma käitluskoha </w:t>
      </w:r>
      <w:r w:rsidR="007A6D5E">
        <w:rPr>
          <w:rFonts w:ascii="Times New Roman" w:hAnsi="Times New Roman"/>
          <w:bCs/>
          <w:sz w:val="24"/>
        </w:rPr>
        <w:t>käitlustaristusse</w:t>
      </w:r>
      <w:r w:rsidR="0009571C">
        <w:rPr>
          <w:rFonts w:ascii="Times New Roman" w:hAnsi="Times New Roman"/>
          <w:bCs/>
          <w:sz w:val="24"/>
        </w:rPr>
        <w:t xml:space="preserve">. </w:t>
      </w:r>
      <w:r w:rsidR="00B333B4">
        <w:rPr>
          <w:rFonts w:ascii="Times New Roman" w:hAnsi="Times New Roman"/>
          <w:bCs/>
          <w:sz w:val="24"/>
        </w:rPr>
        <w:lastRenderedPageBreak/>
        <w:t>KOV</w:t>
      </w:r>
      <w:r w:rsidR="00277EC7">
        <w:rPr>
          <w:rFonts w:ascii="Times New Roman" w:hAnsi="Times New Roman"/>
          <w:bCs/>
          <w:sz w:val="24"/>
        </w:rPr>
        <w:t>i</w:t>
      </w:r>
      <w:r w:rsidR="00B333B4">
        <w:rPr>
          <w:rFonts w:ascii="Times New Roman" w:hAnsi="Times New Roman"/>
          <w:bCs/>
          <w:sz w:val="24"/>
        </w:rPr>
        <w:t xml:space="preserve"> </w:t>
      </w:r>
      <w:r w:rsidR="006D1FBA">
        <w:rPr>
          <w:rFonts w:ascii="Times New Roman" w:hAnsi="Times New Roman"/>
          <w:bCs/>
          <w:sz w:val="24"/>
        </w:rPr>
        <w:t>käit</w:t>
      </w:r>
      <w:r w:rsidR="00B333B4">
        <w:rPr>
          <w:rFonts w:ascii="Times New Roman" w:hAnsi="Times New Roman"/>
          <w:bCs/>
          <w:sz w:val="24"/>
        </w:rPr>
        <w:t>l</w:t>
      </w:r>
      <w:r w:rsidR="006D1FBA">
        <w:rPr>
          <w:rFonts w:ascii="Times New Roman" w:hAnsi="Times New Roman"/>
          <w:bCs/>
          <w:sz w:val="24"/>
        </w:rPr>
        <w:t>usko</w:t>
      </w:r>
      <w:r w:rsidR="00391FF8">
        <w:rPr>
          <w:rFonts w:ascii="Times New Roman" w:hAnsi="Times New Roman"/>
          <w:bCs/>
          <w:sz w:val="24"/>
        </w:rPr>
        <w:t>htades saab</w:t>
      </w:r>
      <w:r w:rsidR="006D1FBA">
        <w:rPr>
          <w:rFonts w:ascii="Times New Roman" w:hAnsi="Times New Roman"/>
          <w:bCs/>
          <w:sz w:val="24"/>
        </w:rPr>
        <w:t xml:space="preserve"> </w:t>
      </w:r>
      <w:r w:rsidR="00B333B4">
        <w:rPr>
          <w:rFonts w:ascii="Times New Roman" w:hAnsi="Times New Roman"/>
          <w:bCs/>
          <w:sz w:val="24"/>
        </w:rPr>
        <w:t>keskenduda</w:t>
      </w:r>
      <w:r w:rsidR="006D1FBA">
        <w:rPr>
          <w:rFonts w:ascii="Times New Roman" w:hAnsi="Times New Roman"/>
          <w:bCs/>
          <w:sz w:val="24"/>
        </w:rPr>
        <w:t xml:space="preserve"> </w:t>
      </w:r>
      <w:r w:rsidR="00B333B4">
        <w:rPr>
          <w:rFonts w:ascii="Times New Roman" w:hAnsi="Times New Roman"/>
          <w:bCs/>
          <w:sz w:val="24"/>
        </w:rPr>
        <w:t xml:space="preserve">näiteks </w:t>
      </w:r>
      <w:r w:rsidR="00754CBD">
        <w:rPr>
          <w:rFonts w:ascii="Times New Roman" w:hAnsi="Times New Roman"/>
          <w:bCs/>
          <w:sz w:val="24"/>
        </w:rPr>
        <w:t xml:space="preserve">jäätmejaama teenuse ja pakendijäätmete </w:t>
      </w:r>
      <w:r w:rsidR="00B333B4">
        <w:rPr>
          <w:rFonts w:ascii="Times New Roman" w:hAnsi="Times New Roman"/>
          <w:bCs/>
          <w:sz w:val="24"/>
        </w:rPr>
        <w:t>vaheladustamisteenuse pakkumisele</w:t>
      </w:r>
      <w:r w:rsidR="00D1052F">
        <w:rPr>
          <w:rFonts w:ascii="Times New Roman" w:hAnsi="Times New Roman"/>
          <w:bCs/>
          <w:sz w:val="24"/>
        </w:rPr>
        <w:t xml:space="preserve">. </w:t>
      </w:r>
      <w:r w:rsidR="00C90726">
        <w:rPr>
          <w:rFonts w:ascii="Times New Roman" w:hAnsi="Times New Roman"/>
          <w:bCs/>
          <w:sz w:val="24"/>
        </w:rPr>
        <w:t xml:space="preserve">Suuremad käitluskohad saavad konkureerida </w:t>
      </w:r>
      <w:r w:rsidR="00D939BB">
        <w:rPr>
          <w:rFonts w:ascii="Times New Roman" w:hAnsi="Times New Roman"/>
          <w:bCs/>
          <w:sz w:val="24"/>
        </w:rPr>
        <w:t>käit</w:t>
      </w:r>
      <w:r w:rsidR="0039724C">
        <w:rPr>
          <w:rFonts w:ascii="Times New Roman" w:hAnsi="Times New Roman"/>
          <w:bCs/>
          <w:sz w:val="24"/>
        </w:rPr>
        <w:t>l</w:t>
      </w:r>
      <w:r w:rsidR="00D939BB">
        <w:rPr>
          <w:rFonts w:ascii="Times New Roman" w:hAnsi="Times New Roman"/>
          <w:bCs/>
          <w:sz w:val="24"/>
        </w:rPr>
        <w:t>usturul võrdselt erasektori ettevõtetega</w:t>
      </w:r>
      <w:r w:rsidR="008E524B">
        <w:rPr>
          <w:rFonts w:ascii="Times New Roman" w:hAnsi="Times New Roman"/>
          <w:bCs/>
          <w:sz w:val="24"/>
        </w:rPr>
        <w:t xml:space="preserve"> ning jätkata jäätmete käitlemisega.</w:t>
      </w:r>
      <w:r w:rsidR="005412A1">
        <w:rPr>
          <w:rFonts w:ascii="Times New Roman" w:hAnsi="Times New Roman"/>
          <w:bCs/>
          <w:sz w:val="24"/>
        </w:rPr>
        <w:t xml:space="preserve"> </w:t>
      </w:r>
    </w:p>
    <w:p w14:paraId="0788CA9B" w14:textId="77777777" w:rsidR="00DC6CC6" w:rsidRDefault="00DC6CC6" w:rsidP="007522D2">
      <w:pPr>
        <w:rPr>
          <w:rFonts w:ascii="Times New Roman" w:hAnsi="Times New Roman"/>
          <w:bCs/>
          <w:sz w:val="24"/>
        </w:rPr>
      </w:pPr>
    </w:p>
    <w:p w14:paraId="77A514CE" w14:textId="5381AB1C" w:rsidR="00DC6CC6" w:rsidRDefault="00E546FA" w:rsidP="007522D2">
      <w:pPr>
        <w:rPr>
          <w:rFonts w:ascii="Times New Roman" w:hAnsi="Times New Roman"/>
          <w:bCs/>
          <w:sz w:val="24"/>
        </w:rPr>
      </w:pPr>
      <w:r>
        <w:rPr>
          <w:rFonts w:ascii="Times New Roman" w:hAnsi="Times New Roman"/>
          <w:bCs/>
          <w:sz w:val="24"/>
        </w:rPr>
        <w:t xml:space="preserve">Kui jäätmed suunatakse </w:t>
      </w:r>
      <w:r w:rsidR="007C423B">
        <w:rPr>
          <w:rFonts w:ascii="Times New Roman" w:hAnsi="Times New Roman"/>
          <w:bCs/>
          <w:sz w:val="24"/>
        </w:rPr>
        <w:t xml:space="preserve">turult hangitud käitluskohta, siis </w:t>
      </w:r>
      <w:r w:rsidR="0027607F">
        <w:rPr>
          <w:rFonts w:ascii="Times New Roman" w:hAnsi="Times New Roman"/>
          <w:bCs/>
          <w:sz w:val="24"/>
        </w:rPr>
        <w:t>väheneb</w:t>
      </w:r>
      <w:r w:rsidR="007C423B">
        <w:rPr>
          <w:rFonts w:ascii="Times New Roman" w:hAnsi="Times New Roman"/>
          <w:bCs/>
          <w:sz w:val="24"/>
        </w:rPr>
        <w:t xml:space="preserve"> KOVidel võimalus teenida tulu </w:t>
      </w:r>
      <w:r w:rsidR="00A77EEF">
        <w:rPr>
          <w:rFonts w:ascii="Times New Roman" w:hAnsi="Times New Roman"/>
          <w:bCs/>
          <w:sz w:val="24"/>
        </w:rPr>
        <w:t>oma käitluskoha kaudu</w:t>
      </w:r>
      <w:r w:rsidR="0027607F">
        <w:rPr>
          <w:rFonts w:ascii="Times New Roman" w:hAnsi="Times New Roman"/>
          <w:bCs/>
          <w:sz w:val="24"/>
        </w:rPr>
        <w:t xml:space="preserve"> (</w:t>
      </w:r>
      <w:r w:rsidR="003138E4">
        <w:rPr>
          <w:rFonts w:ascii="Times New Roman" w:hAnsi="Times New Roman"/>
          <w:bCs/>
          <w:sz w:val="24"/>
        </w:rPr>
        <w:t>KOV</w:t>
      </w:r>
      <w:r w:rsidR="00277EC7">
        <w:rPr>
          <w:rFonts w:ascii="Times New Roman" w:hAnsi="Times New Roman"/>
          <w:bCs/>
          <w:sz w:val="24"/>
        </w:rPr>
        <w:t>i</w:t>
      </w:r>
      <w:r w:rsidR="003138E4">
        <w:rPr>
          <w:rFonts w:ascii="Times New Roman" w:hAnsi="Times New Roman"/>
          <w:bCs/>
          <w:sz w:val="24"/>
        </w:rPr>
        <w:t xml:space="preserve"> käitluskoha </w:t>
      </w:r>
      <w:r w:rsidR="0027607F">
        <w:rPr>
          <w:rFonts w:ascii="Times New Roman" w:hAnsi="Times New Roman"/>
          <w:bCs/>
          <w:sz w:val="24"/>
        </w:rPr>
        <w:t>rent, kontsessioonitasu</w:t>
      </w:r>
      <w:r w:rsidR="003138E4">
        <w:rPr>
          <w:rFonts w:ascii="Times New Roman" w:hAnsi="Times New Roman"/>
          <w:bCs/>
          <w:sz w:val="24"/>
        </w:rPr>
        <w:t xml:space="preserve">, kasutustasu), </w:t>
      </w:r>
      <w:r w:rsidR="00B159A4">
        <w:rPr>
          <w:rFonts w:ascii="Times New Roman" w:hAnsi="Times New Roman"/>
          <w:bCs/>
          <w:sz w:val="24"/>
        </w:rPr>
        <w:t>kuna väheneb käivet tekitav jäätmevoog.</w:t>
      </w:r>
      <w:r w:rsidR="003138E4">
        <w:rPr>
          <w:rFonts w:ascii="Times New Roman" w:hAnsi="Times New Roman"/>
          <w:bCs/>
          <w:sz w:val="24"/>
        </w:rPr>
        <w:t xml:space="preserve"> </w:t>
      </w:r>
    </w:p>
    <w:p w14:paraId="67BFAF40" w14:textId="77777777" w:rsidR="00B159A4" w:rsidRDefault="00B159A4" w:rsidP="007522D2">
      <w:pPr>
        <w:rPr>
          <w:rFonts w:ascii="Times New Roman" w:hAnsi="Times New Roman"/>
          <w:bCs/>
          <w:sz w:val="24"/>
        </w:rPr>
      </w:pPr>
    </w:p>
    <w:p w14:paraId="3741F49E" w14:textId="4ABC49F7" w:rsidR="008E524B" w:rsidRDefault="00B159A4" w:rsidP="007522D2">
      <w:pPr>
        <w:rPr>
          <w:rFonts w:ascii="Times New Roman" w:hAnsi="Times New Roman"/>
          <w:bCs/>
          <w:sz w:val="24"/>
        </w:rPr>
      </w:pPr>
      <w:r>
        <w:rPr>
          <w:rFonts w:ascii="Times New Roman" w:hAnsi="Times New Roman"/>
          <w:bCs/>
          <w:sz w:val="24"/>
        </w:rPr>
        <w:t>KOV</w:t>
      </w:r>
      <w:r w:rsidR="00277EC7">
        <w:rPr>
          <w:rFonts w:ascii="Times New Roman" w:hAnsi="Times New Roman"/>
          <w:bCs/>
          <w:sz w:val="24"/>
        </w:rPr>
        <w:t>i</w:t>
      </w:r>
      <w:r>
        <w:rPr>
          <w:rFonts w:ascii="Times New Roman" w:hAnsi="Times New Roman"/>
          <w:bCs/>
          <w:sz w:val="24"/>
        </w:rPr>
        <w:t xml:space="preserve"> jäätmejaamade ülalpidamine võib vajada KOVilt lisarahastust. </w:t>
      </w:r>
      <w:r w:rsidR="005F04F3" w:rsidRPr="005F04F3">
        <w:rPr>
          <w:rFonts w:ascii="Times New Roman" w:hAnsi="Times New Roman"/>
          <w:sz w:val="24"/>
          <w:lang w:eastAsia="et-EE"/>
        </w:rPr>
        <w:t>JäätSi</w:t>
      </w:r>
      <w:r w:rsidRPr="005F04F3">
        <w:rPr>
          <w:rFonts w:ascii="Times New Roman" w:hAnsi="Times New Roman"/>
          <w:bCs/>
          <w:sz w:val="24"/>
        </w:rPr>
        <w:t xml:space="preserve"> </w:t>
      </w:r>
      <w:r>
        <w:rPr>
          <w:rFonts w:ascii="Times New Roman" w:hAnsi="Times New Roman"/>
          <w:bCs/>
          <w:sz w:val="24"/>
        </w:rPr>
        <w:t xml:space="preserve">sisse viidud muudatus (alternatiivne korraldatud jäätmevedu) võimaldab KOVil jäätmejaama ülalpidamist rahastada </w:t>
      </w:r>
      <w:r w:rsidR="00A24B0F">
        <w:rPr>
          <w:rFonts w:ascii="Times New Roman" w:hAnsi="Times New Roman"/>
          <w:bCs/>
          <w:sz w:val="24"/>
        </w:rPr>
        <w:t>„</w:t>
      </w:r>
      <w:r>
        <w:rPr>
          <w:rFonts w:ascii="Times New Roman" w:hAnsi="Times New Roman"/>
          <w:bCs/>
          <w:sz w:val="24"/>
        </w:rPr>
        <w:t>saastaja</w:t>
      </w:r>
      <w:r w:rsidR="00A24B0F">
        <w:rPr>
          <w:rFonts w:ascii="Times New Roman" w:hAnsi="Times New Roman"/>
          <w:bCs/>
          <w:sz w:val="24"/>
        </w:rPr>
        <w:t xml:space="preserve"> </w:t>
      </w:r>
      <w:r>
        <w:rPr>
          <w:rFonts w:ascii="Times New Roman" w:hAnsi="Times New Roman"/>
          <w:bCs/>
          <w:sz w:val="24"/>
        </w:rPr>
        <w:t>maksab</w:t>
      </w:r>
      <w:r w:rsidR="00A24B0F">
        <w:rPr>
          <w:rFonts w:ascii="Times New Roman" w:hAnsi="Times New Roman"/>
          <w:bCs/>
          <w:sz w:val="24"/>
        </w:rPr>
        <w:t xml:space="preserve">“ </w:t>
      </w:r>
      <w:r>
        <w:rPr>
          <w:rFonts w:ascii="Times New Roman" w:hAnsi="Times New Roman"/>
          <w:bCs/>
          <w:sz w:val="24"/>
        </w:rPr>
        <w:t>põhimõttest lähtuvalt.</w:t>
      </w:r>
    </w:p>
    <w:p w14:paraId="21D86754" w14:textId="77777777" w:rsidR="00770270" w:rsidRPr="00003EDB" w:rsidRDefault="00770270" w:rsidP="007522D2">
      <w:pPr>
        <w:tabs>
          <w:tab w:val="left" w:pos="0"/>
          <w:tab w:val="left" w:pos="360"/>
        </w:tabs>
        <w:rPr>
          <w:rFonts w:ascii="Times New Roman" w:hAnsi="Times New Roman"/>
          <w:sz w:val="24"/>
          <w:lang w:eastAsia="et-EE"/>
        </w:rPr>
      </w:pPr>
    </w:p>
    <w:p w14:paraId="0600BE70" w14:textId="58FC1C7A" w:rsidR="006B70EC" w:rsidRPr="00003EDB" w:rsidRDefault="00DD2F3D" w:rsidP="007522D2">
      <w:pPr>
        <w:rPr>
          <w:rFonts w:ascii="Times New Roman" w:hAnsi="Times New Roman"/>
          <w:b/>
          <w:sz w:val="24"/>
        </w:rPr>
      </w:pPr>
      <w:r>
        <w:rPr>
          <w:rFonts w:ascii="Times New Roman" w:hAnsi="Times New Roman"/>
          <w:b/>
          <w:sz w:val="24"/>
        </w:rPr>
        <w:t>4</w:t>
      </w:r>
      <w:r w:rsidR="00124D3F" w:rsidRPr="00003EDB">
        <w:rPr>
          <w:rFonts w:ascii="Times New Roman" w:hAnsi="Times New Roman"/>
          <w:b/>
          <w:sz w:val="24"/>
        </w:rPr>
        <w:t xml:space="preserve">. </w:t>
      </w:r>
      <w:r w:rsidR="001339A9" w:rsidRPr="00003EDB">
        <w:rPr>
          <w:rFonts w:ascii="Times New Roman" w:hAnsi="Times New Roman"/>
          <w:b/>
          <w:sz w:val="24"/>
        </w:rPr>
        <w:t>Rakendusaktid</w:t>
      </w:r>
    </w:p>
    <w:p w14:paraId="659675A6" w14:textId="77777777" w:rsidR="006B70EC" w:rsidRPr="00003EDB" w:rsidRDefault="006B70EC" w:rsidP="007522D2">
      <w:pPr>
        <w:rPr>
          <w:rFonts w:ascii="Times New Roman" w:hAnsi="Times New Roman"/>
          <w:sz w:val="24"/>
        </w:rPr>
      </w:pPr>
    </w:p>
    <w:p w14:paraId="582C4C87" w14:textId="78CDEDC0" w:rsidR="00BA57E4" w:rsidRPr="00277EC7" w:rsidRDefault="00770270" w:rsidP="007522D2">
      <w:pPr>
        <w:rPr>
          <w:rFonts w:ascii="Times New Roman" w:hAnsi="Times New Roman"/>
          <w:sz w:val="24"/>
        </w:rPr>
      </w:pPr>
      <w:r w:rsidRPr="00003EDB">
        <w:rPr>
          <w:rFonts w:ascii="Times New Roman" w:hAnsi="Times New Roman"/>
          <w:sz w:val="24"/>
        </w:rPr>
        <w:t>Seaduse rakendamiseks ei ole vaja kehtestada täiendavaid volitusnorme ega rakendusakte</w:t>
      </w:r>
      <w:r w:rsidR="00176BB1" w:rsidRPr="00003EDB">
        <w:rPr>
          <w:rFonts w:ascii="Times New Roman" w:hAnsi="Times New Roman"/>
          <w:sz w:val="24"/>
        </w:rPr>
        <w:t>.</w:t>
      </w:r>
    </w:p>
    <w:p w14:paraId="3680AE1C" w14:textId="77777777" w:rsidR="00770270" w:rsidRPr="00003EDB" w:rsidRDefault="00770270" w:rsidP="007522D2">
      <w:pPr>
        <w:rPr>
          <w:rFonts w:ascii="Times New Roman" w:hAnsi="Times New Roman"/>
          <w:sz w:val="24"/>
        </w:rPr>
      </w:pPr>
    </w:p>
    <w:p w14:paraId="01A44490" w14:textId="78459E77" w:rsidR="001B0C66" w:rsidRPr="00003EDB" w:rsidRDefault="00DD2F3D" w:rsidP="007522D2">
      <w:pPr>
        <w:rPr>
          <w:rFonts w:ascii="Times New Roman" w:hAnsi="Times New Roman"/>
          <w:b/>
          <w:sz w:val="24"/>
        </w:rPr>
      </w:pPr>
      <w:r>
        <w:rPr>
          <w:rFonts w:ascii="Times New Roman" w:hAnsi="Times New Roman"/>
          <w:b/>
          <w:sz w:val="24"/>
        </w:rPr>
        <w:t>5</w:t>
      </w:r>
      <w:r w:rsidR="00124D3F" w:rsidRPr="00003EDB">
        <w:rPr>
          <w:rFonts w:ascii="Times New Roman" w:hAnsi="Times New Roman"/>
          <w:b/>
          <w:sz w:val="24"/>
        </w:rPr>
        <w:t xml:space="preserve">. </w:t>
      </w:r>
      <w:r w:rsidR="001339A9" w:rsidRPr="00003EDB">
        <w:rPr>
          <w:rFonts w:ascii="Times New Roman" w:hAnsi="Times New Roman"/>
          <w:b/>
          <w:sz w:val="24"/>
        </w:rPr>
        <w:t>Seaduse jõustumine</w:t>
      </w:r>
    </w:p>
    <w:p w14:paraId="15E6FA5E" w14:textId="77777777" w:rsidR="001D6AFC" w:rsidRPr="00003EDB" w:rsidRDefault="001D6AFC" w:rsidP="007522D2">
      <w:pPr>
        <w:rPr>
          <w:rFonts w:ascii="Times New Roman" w:hAnsi="Times New Roman"/>
          <w:sz w:val="24"/>
          <w:lang w:eastAsia="et-EE"/>
        </w:rPr>
      </w:pPr>
    </w:p>
    <w:p w14:paraId="32BAB3DD" w14:textId="3115286B" w:rsidR="00B65DA5" w:rsidRPr="00B65DA5" w:rsidRDefault="003B7EAF" w:rsidP="00B65DA5">
      <w:pPr>
        <w:rPr>
          <w:rFonts w:ascii="Times New Roman" w:hAnsi="Times New Roman"/>
          <w:kern w:val="2"/>
          <w:sz w:val="24"/>
          <w14:ligatures w14:val="standardContextual"/>
        </w:rPr>
      </w:pPr>
      <w:r>
        <w:rPr>
          <w:rFonts w:ascii="Times New Roman" w:hAnsi="Times New Roman"/>
          <w:bCs/>
          <w:sz w:val="24"/>
        </w:rPr>
        <w:t xml:space="preserve">Eelnõu </w:t>
      </w:r>
      <w:r w:rsidR="008156F6" w:rsidRPr="006F56D9">
        <w:rPr>
          <w:rFonts w:ascii="Times New Roman" w:hAnsi="Times New Roman"/>
          <w:sz w:val="24"/>
        </w:rPr>
        <w:t>§ 1 punkt</w:t>
      </w:r>
      <w:r w:rsidR="004F7A84">
        <w:rPr>
          <w:rFonts w:ascii="Times New Roman" w:hAnsi="Times New Roman"/>
          <w:sz w:val="24"/>
        </w:rPr>
        <w:t>i 1</w:t>
      </w:r>
      <w:r w:rsidR="008156F6" w:rsidRPr="006F56D9">
        <w:rPr>
          <w:rFonts w:ascii="Times New Roman" w:hAnsi="Times New Roman"/>
          <w:sz w:val="24"/>
        </w:rPr>
        <w:t xml:space="preserve"> jõustu</w:t>
      </w:r>
      <w:r w:rsidR="008156F6">
        <w:rPr>
          <w:rFonts w:ascii="Times New Roman" w:hAnsi="Times New Roman"/>
          <w:sz w:val="24"/>
        </w:rPr>
        <w:t>mise aeg</w:t>
      </w:r>
      <w:r w:rsidR="008156F6" w:rsidRPr="006F56D9">
        <w:rPr>
          <w:rFonts w:ascii="Times New Roman" w:hAnsi="Times New Roman"/>
          <w:b/>
          <w:bCs/>
          <w:sz w:val="24"/>
        </w:rPr>
        <w:t xml:space="preserve"> </w:t>
      </w:r>
      <w:r w:rsidR="008156F6" w:rsidRPr="006F56D9">
        <w:rPr>
          <w:rFonts w:ascii="Times New Roman" w:hAnsi="Times New Roman"/>
          <w:sz w:val="24"/>
        </w:rPr>
        <w:t>2031. aasta 1. jaanuar</w:t>
      </w:r>
      <w:r w:rsidR="00B65DA5" w:rsidRPr="00B65DA5">
        <w:rPr>
          <w:rFonts w:ascii="Times New Roman" w:hAnsi="Times New Roman"/>
          <w:kern w:val="2"/>
          <w:sz w:val="24"/>
          <w14:ligatures w14:val="standardContextual"/>
        </w:rPr>
        <w:t xml:space="preserve"> on vajalik selleks, et kohaliku omavalitsuse üksusele jääks uue nõudega arvestamiseks piisavalt aega, et oma tegevused ümber korraldada.</w:t>
      </w:r>
      <w:r w:rsidR="00C15B6E" w:rsidRPr="00C15B6E">
        <w:rPr>
          <w:rFonts w:ascii="Times New Roman" w:hAnsi="Times New Roman"/>
          <w:bCs/>
          <w:sz w:val="24"/>
        </w:rPr>
        <w:t xml:space="preserve"> </w:t>
      </w:r>
      <w:r w:rsidR="00BA10C3">
        <w:rPr>
          <w:rFonts w:ascii="Times New Roman" w:hAnsi="Times New Roman"/>
          <w:bCs/>
          <w:sz w:val="24"/>
        </w:rPr>
        <w:t>Eelnõu §</w:t>
      </w:r>
      <w:r w:rsidR="00C4782A">
        <w:rPr>
          <w:rFonts w:ascii="Times New Roman" w:hAnsi="Times New Roman"/>
          <w:bCs/>
          <w:sz w:val="24"/>
        </w:rPr>
        <w:t xml:space="preserve"> </w:t>
      </w:r>
      <w:r w:rsidR="00BA10C3">
        <w:rPr>
          <w:rFonts w:ascii="Times New Roman" w:hAnsi="Times New Roman"/>
          <w:bCs/>
          <w:sz w:val="24"/>
        </w:rPr>
        <w:t>1 punkt 2</w:t>
      </w:r>
      <w:r w:rsidR="00C15B6E" w:rsidRPr="00003EDB">
        <w:rPr>
          <w:rFonts w:ascii="Times New Roman" w:hAnsi="Times New Roman"/>
          <w:bCs/>
          <w:sz w:val="24"/>
        </w:rPr>
        <w:t xml:space="preserve"> jõustub üldises korras.</w:t>
      </w:r>
    </w:p>
    <w:p w14:paraId="2E90900E" w14:textId="77777777" w:rsidR="005F7EE1" w:rsidRPr="00003EDB" w:rsidRDefault="005F7EE1" w:rsidP="007522D2">
      <w:pPr>
        <w:rPr>
          <w:rFonts w:ascii="Times New Roman" w:hAnsi="Times New Roman"/>
          <w:sz w:val="24"/>
          <w:lang w:eastAsia="et-EE"/>
        </w:rPr>
      </w:pPr>
    </w:p>
    <w:p w14:paraId="7AF33ECD" w14:textId="5D951022" w:rsidR="0097276E" w:rsidRPr="00003EDB" w:rsidRDefault="00DD2F3D" w:rsidP="007522D2">
      <w:pPr>
        <w:rPr>
          <w:rFonts w:ascii="Times New Roman" w:hAnsi="Times New Roman"/>
          <w:b/>
          <w:sz w:val="24"/>
        </w:rPr>
      </w:pPr>
      <w:r>
        <w:rPr>
          <w:rFonts w:ascii="Times New Roman" w:hAnsi="Times New Roman"/>
          <w:b/>
          <w:sz w:val="24"/>
        </w:rPr>
        <w:t>6</w:t>
      </w:r>
      <w:r w:rsidR="00124D3F" w:rsidRPr="00003EDB">
        <w:rPr>
          <w:rFonts w:ascii="Times New Roman" w:hAnsi="Times New Roman"/>
          <w:b/>
          <w:sz w:val="24"/>
        </w:rPr>
        <w:t xml:space="preserve">. </w:t>
      </w:r>
      <w:r w:rsidR="005A0CB3" w:rsidRPr="00003EDB">
        <w:rPr>
          <w:rFonts w:ascii="Times New Roman" w:hAnsi="Times New Roman"/>
          <w:b/>
          <w:sz w:val="24"/>
        </w:rPr>
        <w:t>E</w:t>
      </w:r>
      <w:r w:rsidR="001339A9" w:rsidRPr="00003EDB">
        <w:rPr>
          <w:rFonts w:ascii="Times New Roman" w:hAnsi="Times New Roman"/>
          <w:b/>
          <w:sz w:val="24"/>
        </w:rPr>
        <w:t xml:space="preserve">elnõu </w:t>
      </w:r>
      <w:r w:rsidR="00BC618B" w:rsidRPr="00003EDB">
        <w:rPr>
          <w:rFonts w:ascii="Times New Roman" w:hAnsi="Times New Roman"/>
          <w:b/>
          <w:sz w:val="24"/>
        </w:rPr>
        <w:t>kooskõlastamine, huvirühmade kaasamine ja avalik konsultatsioon</w:t>
      </w:r>
    </w:p>
    <w:p w14:paraId="60BD36E1" w14:textId="77777777" w:rsidR="00FB6BF5" w:rsidRPr="00003EDB" w:rsidRDefault="00FB6BF5" w:rsidP="007522D2">
      <w:pPr>
        <w:rPr>
          <w:rFonts w:ascii="Times New Roman" w:hAnsi="Times New Roman"/>
          <w:sz w:val="24"/>
        </w:rPr>
      </w:pPr>
    </w:p>
    <w:p w14:paraId="6EB371C8" w14:textId="58444D4B" w:rsidR="00F05D39" w:rsidRPr="00003EDB" w:rsidRDefault="001947E4" w:rsidP="007522D2">
      <w:pPr>
        <w:rPr>
          <w:rFonts w:ascii="Times New Roman" w:hAnsi="Times New Roman"/>
          <w:sz w:val="24"/>
          <w:lang w:eastAsia="et-EE"/>
        </w:rPr>
      </w:pPr>
      <w:r w:rsidRPr="00003EDB">
        <w:rPr>
          <w:rFonts w:ascii="Times New Roman" w:hAnsi="Times New Roman"/>
          <w:sz w:val="24"/>
          <w:lang w:eastAsia="et-EE"/>
        </w:rPr>
        <w:t>Eelnõu on kooskõlastatud</w:t>
      </w:r>
      <w:r w:rsidR="00482DCA" w:rsidRPr="00003EDB">
        <w:rPr>
          <w:rFonts w:ascii="Times New Roman" w:hAnsi="Times New Roman"/>
          <w:sz w:val="24"/>
          <w:lang w:eastAsia="et-EE"/>
        </w:rPr>
        <w:t xml:space="preserve"> </w:t>
      </w:r>
      <w:r w:rsidR="00F87E1D">
        <w:rPr>
          <w:rFonts w:ascii="Times New Roman" w:hAnsi="Times New Roman"/>
          <w:sz w:val="24"/>
          <w:lang w:eastAsia="et-EE"/>
        </w:rPr>
        <w:t>Kliimaministeeriumi</w:t>
      </w:r>
      <w:r w:rsidR="009E7F60">
        <w:rPr>
          <w:rFonts w:ascii="Times New Roman" w:hAnsi="Times New Roman"/>
          <w:sz w:val="24"/>
          <w:lang w:eastAsia="et-EE"/>
        </w:rPr>
        <w:t>,</w:t>
      </w:r>
      <w:r w:rsidR="00F85815">
        <w:rPr>
          <w:rFonts w:ascii="Times New Roman" w:hAnsi="Times New Roman"/>
          <w:sz w:val="24"/>
          <w:lang w:eastAsia="et-EE"/>
        </w:rPr>
        <w:t xml:space="preserve"> </w:t>
      </w:r>
      <w:r w:rsidR="005D1241">
        <w:rPr>
          <w:rFonts w:ascii="Times New Roman" w:hAnsi="Times New Roman"/>
          <w:sz w:val="24"/>
          <w:lang w:eastAsia="et-EE"/>
        </w:rPr>
        <w:t>Rahandusministeeriumi</w:t>
      </w:r>
      <w:r w:rsidR="00AB5B8A" w:rsidRPr="00AB5B8A">
        <w:rPr>
          <w:rFonts w:ascii="Times New Roman" w:hAnsi="Times New Roman"/>
          <w:sz w:val="24"/>
          <w:lang w:eastAsia="et-EE"/>
        </w:rPr>
        <w:t xml:space="preserve"> </w:t>
      </w:r>
      <w:r w:rsidR="00AB5B8A">
        <w:rPr>
          <w:rFonts w:ascii="Times New Roman" w:hAnsi="Times New Roman"/>
          <w:sz w:val="24"/>
          <w:lang w:eastAsia="et-EE"/>
        </w:rPr>
        <w:t>ja Konkurentsiametiga</w:t>
      </w:r>
      <w:r w:rsidR="000622DF">
        <w:rPr>
          <w:rFonts w:ascii="Times New Roman" w:hAnsi="Times New Roman"/>
          <w:sz w:val="24"/>
          <w:lang w:eastAsia="et-EE"/>
        </w:rPr>
        <w:t>.</w:t>
      </w:r>
      <w:r w:rsidR="007B639A">
        <w:rPr>
          <w:rFonts w:ascii="Times New Roman" w:hAnsi="Times New Roman"/>
          <w:sz w:val="24"/>
          <w:lang w:eastAsia="et-EE"/>
        </w:rPr>
        <w:t xml:space="preserve"> </w:t>
      </w:r>
    </w:p>
    <w:p w14:paraId="7520E6C3" w14:textId="77777777" w:rsidR="007C5962" w:rsidRPr="00003EDB" w:rsidRDefault="007C5962" w:rsidP="007522D2">
      <w:pPr>
        <w:pBdr>
          <w:bottom w:val="single" w:sz="4" w:space="1" w:color="auto"/>
        </w:pBdr>
        <w:rPr>
          <w:rFonts w:ascii="Times New Roman" w:hAnsi="Times New Roman"/>
          <w:sz w:val="24"/>
        </w:rPr>
      </w:pPr>
    </w:p>
    <w:p w14:paraId="0A41B044" w14:textId="3CAA5148" w:rsidR="006E7B5E" w:rsidRPr="00003EDB" w:rsidRDefault="006E7B5E" w:rsidP="007522D2">
      <w:pPr>
        <w:rPr>
          <w:rFonts w:ascii="Times New Roman" w:hAnsi="Times New Roman"/>
          <w:sz w:val="24"/>
        </w:rPr>
      </w:pPr>
      <w:r w:rsidRPr="00003EDB">
        <w:rPr>
          <w:rFonts w:ascii="Times New Roman" w:hAnsi="Times New Roman"/>
          <w:sz w:val="24"/>
        </w:rPr>
        <w:t xml:space="preserve">Algatab </w:t>
      </w:r>
      <w:r w:rsidR="001947E4" w:rsidRPr="00003EDB">
        <w:rPr>
          <w:rFonts w:ascii="Times New Roman" w:hAnsi="Times New Roman"/>
          <w:sz w:val="24"/>
        </w:rPr>
        <w:t>keskkonna</w:t>
      </w:r>
      <w:r w:rsidRPr="00003EDB">
        <w:rPr>
          <w:rFonts w:ascii="Times New Roman" w:hAnsi="Times New Roman"/>
          <w:sz w:val="24"/>
        </w:rPr>
        <w:t xml:space="preserve">komisjon </w:t>
      </w:r>
      <w:r w:rsidR="0017182A">
        <w:rPr>
          <w:rFonts w:ascii="Times New Roman" w:hAnsi="Times New Roman"/>
          <w:sz w:val="24"/>
        </w:rPr>
        <w:t>19</w:t>
      </w:r>
      <w:r w:rsidR="000E2297">
        <w:rPr>
          <w:rFonts w:ascii="Times New Roman" w:hAnsi="Times New Roman"/>
          <w:sz w:val="24"/>
        </w:rPr>
        <w:t>.</w:t>
      </w:r>
      <w:r w:rsidR="001E6267">
        <w:rPr>
          <w:rFonts w:ascii="Times New Roman" w:hAnsi="Times New Roman"/>
          <w:sz w:val="24"/>
        </w:rPr>
        <w:t>01</w:t>
      </w:r>
      <w:r w:rsidR="00B0722C" w:rsidRPr="00003EDB">
        <w:rPr>
          <w:rFonts w:ascii="Times New Roman" w:hAnsi="Times New Roman"/>
          <w:sz w:val="24"/>
        </w:rPr>
        <w:t>.</w:t>
      </w:r>
      <w:r w:rsidR="0027652D" w:rsidRPr="00003EDB">
        <w:rPr>
          <w:rFonts w:ascii="Times New Roman" w:hAnsi="Times New Roman"/>
          <w:sz w:val="24"/>
        </w:rPr>
        <w:t>20</w:t>
      </w:r>
      <w:r w:rsidR="001947E4" w:rsidRPr="00003EDB">
        <w:rPr>
          <w:rFonts w:ascii="Times New Roman" w:hAnsi="Times New Roman"/>
          <w:sz w:val="24"/>
        </w:rPr>
        <w:t>2</w:t>
      </w:r>
      <w:r w:rsidR="000E2297">
        <w:rPr>
          <w:rFonts w:ascii="Times New Roman" w:hAnsi="Times New Roman"/>
          <w:sz w:val="24"/>
        </w:rPr>
        <w:t>6</w:t>
      </w:r>
      <w:r w:rsidRPr="00003EDB">
        <w:rPr>
          <w:rFonts w:ascii="Times New Roman" w:hAnsi="Times New Roman"/>
          <w:sz w:val="24"/>
        </w:rPr>
        <w:t>.</w:t>
      </w:r>
    </w:p>
    <w:p w14:paraId="3807149F" w14:textId="77777777" w:rsidR="006E7B5E" w:rsidRPr="00003EDB" w:rsidRDefault="006E7B5E" w:rsidP="007522D2">
      <w:pPr>
        <w:rPr>
          <w:rFonts w:ascii="Times New Roman" w:hAnsi="Times New Roman"/>
          <w:sz w:val="24"/>
        </w:rPr>
      </w:pPr>
    </w:p>
    <w:p w14:paraId="02AEE312" w14:textId="77777777" w:rsidR="00124D3F" w:rsidRPr="00003EDB" w:rsidRDefault="00B0722C" w:rsidP="007522D2">
      <w:pPr>
        <w:rPr>
          <w:rFonts w:ascii="Times New Roman" w:hAnsi="Times New Roman"/>
          <w:sz w:val="24"/>
        </w:rPr>
      </w:pPr>
      <w:r w:rsidRPr="00003EDB">
        <w:rPr>
          <w:rFonts w:ascii="Times New Roman" w:hAnsi="Times New Roman"/>
          <w:sz w:val="24"/>
        </w:rPr>
        <w:t>(allkirjastatud digitaalselt)</w:t>
      </w:r>
    </w:p>
    <w:p w14:paraId="0A49CBB6" w14:textId="414650B2" w:rsidR="006E7B5E" w:rsidRPr="00003EDB" w:rsidRDefault="000622DF" w:rsidP="007522D2">
      <w:pPr>
        <w:rPr>
          <w:rFonts w:ascii="Times New Roman" w:hAnsi="Times New Roman"/>
          <w:sz w:val="24"/>
        </w:rPr>
      </w:pPr>
      <w:r>
        <w:rPr>
          <w:rFonts w:ascii="Times New Roman" w:hAnsi="Times New Roman"/>
          <w:sz w:val="24"/>
        </w:rPr>
        <w:t>Yoko Alender</w:t>
      </w:r>
    </w:p>
    <w:p w14:paraId="4C18B200" w14:textId="3F413D97" w:rsidR="00FA43A4" w:rsidRPr="00003EDB" w:rsidRDefault="00FF7396" w:rsidP="007522D2">
      <w:pPr>
        <w:rPr>
          <w:rFonts w:ascii="Times New Roman" w:hAnsi="Times New Roman"/>
          <w:sz w:val="24"/>
        </w:rPr>
      </w:pPr>
      <w:r w:rsidRPr="00003EDB">
        <w:rPr>
          <w:rFonts w:ascii="Times New Roman" w:hAnsi="Times New Roman"/>
          <w:sz w:val="24"/>
        </w:rPr>
        <w:t>K</w:t>
      </w:r>
      <w:r w:rsidR="001947E4" w:rsidRPr="00003EDB">
        <w:rPr>
          <w:rFonts w:ascii="Times New Roman" w:hAnsi="Times New Roman"/>
          <w:sz w:val="24"/>
        </w:rPr>
        <w:t>eskkonna</w:t>
      </w:r>
      <w:r w:rsidR="006E7B5E" w:rsidRPr="00003EDB">
        <w:rPr>
          <w:rFonts w:ascii="Times New Roman" w:hAnsi="Times New Roman"/>
          <w:sz w:val="24"/>
        </w:rPr>
        <w:t>komisjoni esimees</w:t>
      </w:r>
    </w:p>
    <w:sectPr w:rsidR="00FA43A4" w:rsidRPr="00003EDB" w:rsidSect="001F6BDF">
      <w:footerReference w:type="default" r:id="rId11"/>
      <w:footerReference w:type="first" r:id="rId12"/>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77C2" w14:textId="77777777" w:rsidR="00453B10" w:rsidRDefault="00453B10">
      <w:r>
        <w:separator/>
      </w:r>
    </w:p>
  </w:endnote>
  <w:endnote w:type="continuationSeparator" w:id="0">
    <w:p w14:paraId="66093E19" w14:textId="77777777" w:rsidR="00453B10" w:rsidRDefault="0045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939B" w14:textId="569E9DAD" w:rsidR="00B772E0" w:rsidRPr="00CB2621" w:rsidRDefault="00B772E0" w:rsidP="00124D3F">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51DFF">
      <w:rPr>
        <w:rFonts w:ascii="Times New Roman" w:hAnsi="Times New Roman"/>
        <w:noProof/>
        <w:sz w:val="24"/>
      </w:rPr>
      <w:t>6</w:t>
    </w:r>
    <w:r w:rsidRPr="00CB2621">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55B7" w14:textId="77777777" w:rsidR="00B772E0" w:rsidRDefault="00B772E0">
    <w:pPr>
      <w:pStyle w:val="Jalus"/>
      <w:jc w:val="center"/>
    </w:pPr>
    <w:r>
      <w:fldChar w:fldCharType="begin"/>
    </w:r>
    <w:r>
      <w:instrText>PAGE   \* MERGEFORMAT</w:instrText>
    </w:r>
    <w:r>
      <w:fldChar w:fldCharType="separate"/>
    </w:r>
    <w:r>
      <w:rPr>
        <w:noProof/>
      </w:rPr>
      <w:t>1</w:t>
    </w:r>
    <w:r>
      <w:fldChar w:fldCharType="end"/>
    </w:r>
  </w:p>
  <w:p w14:paraId="60A4F471" w14:textId="77777777" w:rsidR="00B772E0" w:rsidRDefault="00B772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2A60" w14:textId="77777777" w:rsidR="00453B10" w:rsidRDefault="00453B10">
      <w:r>
        <w:separator/>
      </w:r>
    </w:p>
  </w:footnote>
  <w:footnote w:type="continuationSeparator" w:id="0">
    <w:p w14:paraId="7ACF51DC" w14:textId="77777777" w:rsidR="00453B10" w:rsidRDefault="00453B10">
      <w:r>
        <w:continuationSeparator/>
      </w:r>
    </w:p>
  </w:footnote>
  <w:footnote w:id="1">
    <w:p w14:paraId="23FCB1E4" w14:textId="045BAB05" w:rsidR="00CA5664" w:rsidRPr="006C2751" w:rsidRDefault="00B328F4" w:rsidP="00B328F4">
      <w:pPr>
        <w:pStyle w:val="Allmrkusetekst"/>
        <w:rPr>
          <w:rFonts w:ascii="Times New Roman" w:hAnsi="Times New Roman"/>
        </w:rPr>
      </w:pPr>
      <w:r w:rsidRPr="006C2751">
        <w:rPr>
          <w:rStyle w:val="Allmrkuseviide"/>
          <w:rFonts w:ascii="Times New Roman" w:hAnsi="Times New Roman"/>
        </w:rPr>
        <w:footnoteRef/>
      </w:r>
      <w:r w:rsidRPr="006C2751">
        <w:rPr>
          <w:rFonts w:ascii="Times New Roman" w:hAnsi="Times New Roman"/>
        </w:rPr>
        <w:t xml:space="preserve"> </w:t>
      </w:r>
      <w:hyperlink r:id="rId1" w:history="1">
        <w:r w:rsidR="00374567">
          <w:rPr>
            <w:rStyle w:val="Hperlink"/>
            <w:rFonts w:ascii="Times New Roman" w:hAnsi="Times New Roman"/>
          </w:rPr>
          <w:t>https://eur-lex.europa.eu/legal-content/ET/TXT/PDF/?uri=CELEX:02008L0098-20251016</w:t>
        </w:r>
      </w:hyperlink>
    </w:p>
  </w:footnote>
  <w:footnote w:id="2">
    <w:p w14:paraId="5B7784F7" w14:textId="51C1C343" w:rsidR="00B328F4" w:rsidRPr="00AB1EDC" w:rsidRDefault="00B328F4" w:rsidP="00B328F4">
      <w:pPr>
        <w:rPr>
          <w:rFonts w:ascii="Times New Roman" w:hAnsi="Times New Roman"/>
          <w:sz w:val="20"/>
          <w:szCs w:val="20"/>
        </w:rPr>
      </w:pPr>
      <w:r w:rsidRPr="006C2751">
        <w:rPr>
          <w:rStyle w:val="Allmrkuseviide"/>
          <w:rFonts w:ascii="Times New Roman" w:hAnsi="Times New Roman"/>
          <w:sz w:val="20"/>
          <w:szCs w:val="20"/>
        </w:rPr>
        <w:footnoteRef/>
      </w:r>
      <w:r w:rsidRPr="006C2751">
        <w:rPr>
          <w:rFonts w:ascii="Times New Roman" w:hAnsi="Times New Roman"/>
          <w:sz w:val="20"/>
          <w:szCs w:val="20"/>
        </w:rPr>
        <w:t xml:space="preserve"> </w:t>
      </w:r>
      <w:hyperlink r:id="rId2" w:history="1">
        <w:r w:rsidR="006C6335">
          <w:rPr>
            <w:rStyle w:val="Hperlink"/>
            <w:rFonts w:ascii="Times New Roman" w:hAnsi="Times New Roman"/>
            <w:sz w:val="20"/>
            <w:szCs w:val="20"/>
          </w:rPr>
          <w:t>https://eur-lex.europa.eu/legal-content/ET/TXT/?uri=CELEX%3A52023DC0304&amp;qid=1768316524050</w:t>
        </w:r>
      </w:hyperlink>
    </w:p>
  </w:footnote>
  <w:footnote w:id="3">
    <w:p w14:paraId="3B78E9B5" w14:textId="0FC61BC8" w:rsidR="00287BCD" w:rsidRPr="006C2751" w:rsidRDefault="00287BCD" w:rsidP="00287BCD">
      <w:pPr>
        <w:pStyle w:val="Allmrkusetekst"/>
        <w:rPr>
          <w:rFonts w:ascii="Times New Roman" w:hAnsi="Times New Roman"/>
        </w:rPr>
      </w:pPr>
      <w:r w:rsidRPr="006C2751">
        <w:rPr>
          <w:rStyle w:val="Allmrkuseviide"/>
          <w:rFonts w:ascii="Times New Roman" w:hAnsi="Times New Roman"/>
        </w:rPr>
        <w:footnoteRef/>
      </w:r>
      <w:r w:rsidRPr="006C2751">
        <w:rPr>
          <w:rFonts w:ascii="Times New Roman" w:hAnsi="Times New Roman"/>
        </w:rPr>
        <w:t xml:space="preserve"> </w:t>
      </w:r>
      <w:hyperlink r:id="rId3" w:history="1">
        <w:r w:rsidR="00E743A5">
          <w:rPr>
            <w:rStyle w:val="Hperlink"/>
            <w:rFonts w:ascii="Times New Roman" w:hAnsi="Times New Roman"/>
          </w:rPr>
          <w:t>https://eur-lex.europa.eu/legal-content/ET/TXT/?uri=CELEX%3A52023SC0180&amp;qid=1768316524050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81D79F1"/>
    <w:multiLevelType w:val="hybridMultilevel"/>
    <w:tmpl w:val="15CA6972"/>
    <w:lvl w:ilvl="0" w:tplc="F95CCCB6">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6E4402"/>
    <w:multiLevelType w:val="hybridMultilevel"/>
    <w:tmpl w:val="69D0EA38"/>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3" w15:restartNumberingAfterBreak="0">
    <w:nsid w:val="14BC209D"/>
    <w:multiLevelType w:val="hybridMultilevel"/>
    <w:tmpl w:val="EE2816EC"/>
    <w:lvl w:ilvl="0" w:tplc="C6901FD0">
      <w:start w:val="1"/>
      <w:numFmt w:val="decimal"/>
      <w:lvlText w:val="%1)"/>
      <w:lvlJc w:val="left"/>
      <w:pPr>
        <w:ind w:left="360" w:hanging="360"/>
      </w:pPr>
      <w:rPr>
        <w:rFonts w:ascii="Times New Roman" w:hAnsi="Times New Roman" w:cs="Times New Roman" w:hint="default"/>
        <w:sz w:val="24"/>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F1B19"/>
    <w:multiLevelType w:val="hybridMultilevel"/>
    <w:tmpl w:val="A3B84A4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AB934B3"/>
    <w:multiLevelType w:val="hybridMultilevel"/>
    <w:tmpl w:val="C9C4F72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8736298"/>
    <w:multiLevelType w:val="multilevel"/>
    <w:tmpl w:val="4C3AC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00DF8"/>
    <w:multiLevelType w:val="hybridMultilevel"/>
    <w:tmpl w:val="2C148A7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4C3728D1"/>
    <w:multiLevelType w:val="hybridMultilevel"/>
    <w:tmpl w:val="3B0A4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567" w:hanging="567"/>
      </w:pPr>
      <w:rPr>
        <w:rFonts w:cs="Times New Roman" w:hint="default"/>
      </w:rPr>
    </w:lvl>
    <w:lvl w:ilvl="4">
      <w:start w:val="1"/>
      <w:numFmt w:val="decimal"/>
      <w:lvlText w:val="%1.%2.%3.%4.%5"/>
      <w:lvlJc w:val="left"/>
      <w:pPr>
        <w:tabs>
          <w:tab w:val="num" w:pos="1080"/>
        </w:tabs>
        <w:ind w:left="567" w:hanging="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51B22A2"/>
    <w:multiLevelType w:val="hybridMultilevel"/>
    <w:tmpl w:val="B52006BC"/>
    <w:lvl w:ilvl="0" w:tplc="B66CEA60">
      <w:start w:val="1"/>
      <w:numFmt w:val="bullet"/>
      <w:lvlText w:val="•"/>
      <w:lvlJc w:val="left"/>
      <w:pPr>
        <w:tabs>
          <w:tab w:val="num" w:pos="720"/>
        </w:tabs>
        <w:ind w:left="720" w:hanging="360"/>
      </w:pPr>
      <w:rPr>
        <w:rFonts w:ascii="Arial" w:hAnsi="Arial" w:hint="default"/>
      </w:rPr>
    </w:lvl>
    <w:lvl w:ilvl="1" w:tplc="04848246" w:tentative="1">
      <w:start w:val="1"/>
      <w:numFmt w:val="bullet"/>
      <w:lvlText w:val="•"/>
      <w:lvlJc w:val="left"/>
      <w:pPr>
        <w:tabs>
          <w:tab w:val="num" w:pos="1440"/>
        </w:tabs>
        <w:ind w:left="1440" w:hanging="360"/>
      </w:pPr>
      <w:rPr>
        <w:rFonts w:ascii="Arial" w:hAnsi="Arial" w:hint="default"/>
      </w:rPr>
    </w:lvl>
    <w:lvl w:ilvl="2" w:tplc="3C5CEBFE" w:tentative="1">
      <w:start w:val="1"/>
      <w:numFmt w:val="bullet"/>
      <w:lvlText w:val="•"/>
      <w:lvlJc w:val="left"/>
      <w:pPr>
        <w:tabs>
          <w:tab w:val="num" w:pos="2160"/>
        </w:tabs>
        <w:ind w:left="2160" w:hanging="360"/>
      </w:pPr>
      <w:rPr>
        <w:rFonts w:ascii="Arial" w:hAnsi="Arial" w:hint="default"/>
      </w:rPr>
    </w:lvl>
    <w:lvl w:ilvl="3" w:tplc="F64445CE" w:tentative="1">
      <w:start w:val="1"/>
      <w:numFmt w:val="bullet"/>
      <w:lvlText w:val="•"/>
      <w:lvlJc w:val="left"/>
      <w:pPr>
        <w:tabs>
          <w:tab w:val="num" w:pos="2880"/>
        </w:tabs>
        <w:ind w:left="2880" w:hanging="360"/>
      </w:pPr>
      <w:rPr>
        <w:rFonts w:ascii="Arial" w:hAnsi="Arial" w:hint="default"/>
      </w:rPr>
    </w:lvl>
    <w:lvl w:ilvl="4" w:tplc="73169544" w:tentative="1">
      <w:start w:val="1"/>
      <w:numFmt w:val="bullet"/>
      <w:lvlText w:val="•"/>
      <w:lvlJc w:val="left"/>
      <w:pPr>
        <w:tabs>
          <w:tab w:val="num" w:pos="3600"/>
        </w:tabs>
        <w:ind w:left="3600" w:hanging="360"/>
      </w:pPr>
      <w:rPr>
        <w:rFonts w:ascii="Arial" w:hAnsi="Arial" w:hint="default"/>
      </w:rPr>
    </w:lvl>
    <w:lvl w:ilvl="5" w:tplc="D05614E2" w:tentative="1">
      <w:start w:val="1"/>
      <w:numFmt w:val="bullet"/>
      <w:lvlText w:val="•"/>
      <w:lvlJc w:val="left"/>
      <w:pPr>
        <w:tabs>
          <w:tab w:val="num" w:pos="4320"/>
        </w:tabs>
        <w:ind w:left="4320" w:hanging="360"/>
      </w:pPr>
      <w:rPr>
        <w:rFonts w:ascii="Arial" w:hAnsi="Arial" w:hint="default"/>
      </w:rPr>
    </w:lvl>
    <w:lvl w:ilvl="6" w:tplc="A8FEA25E" w:tentative="1">
      <w:start w:val="1"/>
      <w:numFmt w:val="bullet"/>
      <w:lvlText w:val="•"/>
      <w:lvlJc w:val="left"/>
      <w:pPr>
        <w:tabs>
          <w:tab w:val="num" w:pos="5040"/>
        </w:tabs>
        <w:ind w:left="5040" w:hanging="360"/>
      </w:pPr>
      <w:rPr>
        <w:rFonts w:ascii="Arial" w:hAnsi="Arial" w:hint="default"/>
      </w:rPr>
    </w:lvl>
    <w:lvl w:ilvl="7" w:tplc="6F92C356" w:tentative="1">
      <w:start w:val="1"/>
      <w:numFmt w:val="bullet"/>
      <w:lvlText w:val="•"/>
      <w:lvlJc w:val="left"/>
      <w:pPr>
        <w:tabs>
          <w:tab w:val="num" w:pos="5760"/>
        </w:tabs>
        <w:ind w:left="5760" w:hanging="360"/>
      </w:pPr>
      <w:rPr>
        <w:rFonts w:ascii="Arial" w:hAnsi="Arial" w:hint="default"/>
      </w:rPr>
    </w:lvl>
    <w:lvl w:ilvl="8" w:tplc="6E2C21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D75F9A"/>
    <w:multiLevelType w:val="hybridMultilevel"/>
    <w:tmpl w:val="C7D01BAE"/>
    <w:lvl w:ilvl="0" w:tplc="B2DE98C8">
      <w:start w:val="10"/>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2BB72BF"/>
    <w:multiLevelType w:val="multilevel"/>
    <w:tmpl w:val="CD9C808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0257CBA"/>
    <w:multiLevelType w:val="hybridMultilevel"/>
    <w:tmpl w:val="28B866B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42681017">
    <w:abstractNumId w:val="10"/>
  </w:num>
  <w:num w:numId="2" w16cid:durableId="905646117">
    <w:abstractNumId w:val="10"/>
  </w:num>
  <w:num w:numId="3" w16cid:durableId="1218055561">
    <w:abstractNumId w:val="0"/>
  </w:num>
  <w:num w:numId="4" w16cid:durableId="493111901">
    <w:abstractNumId w:val="12"/>
  </w:num>
  <w:num w:numId="5" w16cid:durableId="389692377">
    <w:abstractNumId w:val="13"/>
  </w:num>
  <w:num w:numId="6" w16cid:durableId="2024092346">
    <w:abstractNumId w:val="5"/>
  </w:num>
  <w:num w:numId="7" w16cid:durableId="816413078">
    <w:abstractNumId w:val="2"/>
  </w:num>
  <w:num w:numId="8" w16cid:durableId="48847092">
    <w:abstractNumId w:val="1"/>
  </w:num>
  <w:num w:numId="9" w16cid:durableId="659424462">
    <w:abstractNumId w:val="3"/>
  </w:num>
  <w:num w:numId="10" w16cid:durableId="1283146931">
    <w:abstractNumId w:val="6"/>
  </w:num>
  <w:num w:numId="11" w16cid:durableId="1552038946">
    <w:abstractNumId w:val="11"/>
  </w:num>
  <w:num w:numId="12" w16cid:durableId="737751158">
    <w:abstractNumId w:val="9"/>
  </w:num>
  <w:num w:numId="13" w16cid:durableId="39019967">
    <w:abstractNumId w:val="7"/>
  </w:num>
  <w:num w:numId="14" w16cid:durableId="788551077">
    <w:abstractNumId w:val="4"/>
  </w:num>
  <w:num w:numId="15" w16cid:durableId="1084061114">
    <w:abstractNumId w:val="8"/>
  </w:num>
  <w:num w:numId="16" w16cid:durableId="1338773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8E"/>
    <w:rsid w:val="00000D26"/>
    <w:rsid w:val="000019CE"/>
    <w:rsid w:val="00002D9A"/>
    <w:rsid w:val="00003E53"/>
    <w:rsid w:val="00003EB3"/>
    <w:rsid w:val="00003EDB"/>
    <w:rsid w:val="00005620"/>
    <w:rsid w:val="000058F0"/>
    <w:rsid w:val="00005955"/>
    <w:rsid w:val="00005E47"/>
    <w:rsid w:val="00006B10"/>
    <w:rsid w:val="00010442"/>
    <w:rsid w:val="000105F5"/>
    <w:rsid w:val="00010F6B"/>
    <w:rsid w:val="000159E2"/>
    <w:rsid w:val="00016268"/>
    <w:rsid w:val="000162A3"/>
    <w:rsid w:val="0002412B"/>
    <w:rsid w:val="000245B4"/>
    <w:rsid w:val="000246BA"/>
    <w:rsid w:val="00025370"/>
    <w:rsid w:val="00026BE4"/>
    <w:rsid w:val="000271E8"/>
    <w:rsid w:val="00027AF1"/>
    <w:rsid w:val="00035337"/>
    <w:rsid w:val="00037878"/>
    <w:rsid w:val="00041613"/>
    <w:rsid w:val="00041A9E"/>
    <w:rsid w:val="00041DF6"/>
    <w:rsid w:val="00042035"/>
    <w:rsid w:val="0004678E"/>
    <w:rsid w:val="00053806"/>
    <w:rsid w:val="00054D14"/>
    <w:rsid w:val="00055ECD"/>
    <w:rsid w:val="00055F89"/>
    <w:rsid w:val="00056CE9"/>
    <w:rsid w:val="000573B4"/>
    <w:rsid w:val="000608DE"/>
    <w:rsid w:val="0006128A"/>
    <w:rsid w:val="00061B91"/>
    <w:rsid w:val="000622DF"/>
    <w:rsid w:val="00065677"/>
    <w:rsid w:val="00065EEC"/>
    <w:rsid w:val="000678FC"/>
    <w:rsid w:val="00071AF7"/>
    <w:rsid w:val="00071CDB"/>
    <w:rsid w:val="000724D2"/>
    <w:rsid w:val="000725FF"/>
    <w:rsid w:val="00075C5C"/>
    <w:rsid w:val="00076EA4"/>
    <w:rsid w:val="00080ADA"/>
    <w:rsid w:val="000825E6"/>
    <w:rsid w:val="00082D76"/>
    <w:rsid w:val="00083999"/>
    <w:rsid w:val="0008444B"/>
    <w:rsid w:val="00084CCB"/>
    <w:rsid w:val="00085270"/>
    <w:rsid w:val="000875A4"/>
    <w:rsid w:val="00093617"/>
    <w:rsid w:val="0009571C"/>
    <w:rsid w:val="00096592"/>
    <w:rsid w:val="00096D82"/>
    <w:rsid w:val="000A2491"/>
    <w:rsid w:val="000A2AC5"/>
    <w:rsid w:val="000A3837"/>
    <w:rsid w:val="000A6330"/>
    <w:rsid w:val="000A6FA4"/>
    <w:rsid w:val="000A7001"/>
    <w:rsid w:val="000A7C05"/>
    <w:rsid w:val="000B0261"/>
    <w:rsid w:val="000B045E"/>
    <w:rsid w:val="000B1482"/>
    <w:rsid w:val="000B169F"/>
    <w:rsid w:val="000B1CB4"/>
    <w:rsid w:val="000B21C5"/>
    <w:rsid w:val="000B22DE"/>
    <w:rsid w:val="000B3A47"/>
    <w:rsid w:val="000B3E26"/>
    <w:rsid w:val="000B4227"/>
    <w:rsid w:val="000B5DE7"/>
    <w:rsid w:val="000B61E0"/>
    <w:rsid w:val="000C0004"/>
    <w:rsid w:val="000C1B22"/>
    <w:rsid w:val="000C3AB2"/>
    <w:rsid w:val="000C672A"/>
    <w:rsid w:val="000D0D43"/>
    <w:rsid w:val="000D1A34"/>
    <w:rsid w:val="000D1A94"/>
    <w:rsid w:val="000D34BD"/>
    <w:rsid w:val="000D4701"/>
    <w:rsid w:val="000E2297"/>
    <w:rsid w:val="000E2715"/>
    <w:rsid w:val="000E6252"/>
    <w:rsid w:val="000E79F2"/>
    <w:rsid w:val="000F0226"/>
    <w:rsid w:val="000F2B5E"/>
    <w:rsid w:val="000F37D5"/>
    <w:rsid w:val="000F3E4A"/>
    <w:rsid w:val="000F4319"/>
    <w:rsid w:val="001022E1"/>
    <w:rsid w:val="00104519"/>
    <w:rsid w:val="00104B36"/>
    <w:rsid w:val="00106692"/>
    <w:rsid w:val="00111046"/>
    <w:rsid w:val="00111356"/>
    <w:rsid w:val="001116A9"/>
    <w:rsid w:val="00111C48"/>
    <w:rsid w:val="0011223F"/>
    <w:rsid w:val="0011425E"/>
    <w:rsid w:val="00114D80"/>
    <w:rsid w:val="00117960"/>
    <w:rsid w:val="00120A2C"/>
    <w:rsid w:val="001217F4"/>
    <w:rsid w:val="00122523"/>
    <w:rsid w:val="00122A43"/>
    <w:rsid w:val="00124773"/>
    <w:rsid w:val="00124D3F"/>
    <w:rsid w:val="001260DA"/>
    <w:rsid w:val="001262A4"/>
    <w:rsid w:val="001265FA"/>
    <w:rsid w:val="0013063B"/>
    <w:rsid w:val="00130868"/>
    <w:rsid w:val="001320EC"/>
    <w:rsid w:val="001321A6"/>
    <w:rsid w:val="001330DF"/>
    <w:rsid w:val="00133886"/>
    <w:rsid w:val="001339A9"/>
    <w:rsid w:val="0013505D"/>
    <w:rsid w:val="00137927"/>
    <w:rsid w:val="0014034C"/>
    <w:rsid w:val="00140987"/>
    <w:rsid w:val="00140ED5"/>
    <w:rsid w:val="001416AA"/>
    <w:rsid w:val="00141D0D"/>
    <w:rsid w:val="00141D73"/>
    <w:rsid w:val="0014270F"/>
    <w:rsid w:val="001427D2"/>
    <w:rsid w:val="00145A50"/>
    <w:rsid w:val="001512A6"/>
    <w:rsid w:val="00153764"/>
    <w:rsid w:val="0015625A"/>
    <w:rsid w:val="00161B30"/>
    <w:rsid w:val="0016223B"/>
    <w:rsid w:val="00164CDA"/>
    <w:rsid w:val="0016615F"/>
    <w:rsid w:val="00166820"/>
    <w:rsid w:val="0017050E"/>
    <w:rsid w:val="0017089A"/>
    <w:rsid w:val="0017182A"/>
    <w:rsid w:val="00171F2E"/>
    <w:rsid w:val="00172F81"/>
    <w:rsid w:val="001747E1"/>
    <w:rsid w:val="00174A84"/>
    <w:rsid w:val="00176BB1"/>
    <w:rsid w:val="00176BF1"/>
    <w:rsid w:val="0017735A"/>
    <w:rsid w:val="00183777"/>
    <w:rsid w:val="00183DD9"/>
    <w:rsid w:val="00184501"/>
    <w:rsid w:val="0018753F"/>
    <w:rsid w:val="00187D8B"/>
    <w:rsid w:val="00190712"/>
    <w:rsid w:val="00190F6D"/>
    <w:rsid w:val="001911EE"/>
    <w:rsid w:val="00191E9F"/>
    <w:rsid w:val="0019402B"/>
    <w:rsid w:val="001947E4"/>
    <w:rsid w:val="00194E4A"/>
    <w:rsid w:val="0019519E"/>
    <w:rsid w:val="00196429"/>
    <w:rsid w:val="0019754D"/>
    <w:rsid w:val="001A3ECF"/>
    <w:rsid w:val="001A4B08"/>
    <w:rsid w:val="001A54C2"/>
    <w:rsid w:val="001A71E6"/>
    <w:rsid w:val="001B0C66"/>
    <w:rsid w:val="001B160E"/>
    <w:rsid w:val="001B27D1"/>
    <w:rsid w:val="001B3F4B"/>
    <w:rsid w:val="001B59EE"/>
    <w:rsid w:val="001B6D1B"/>
    <w:rsid w:val="001B72BB"/>
    <w:rsid w:val="001C1A3C"/>
    <w:rsid w:val="001C2FF1"/>
    <w:rsid w:val="001C46F9"/>
    <w:rsid w:val="001C5A2A"/>
    <w:rsid w:val="001C6EA8"/>
    <w:rsid w:val="001C72DB"/>
    <w:rsid w:val="001C75BA"/>
    <w:rsid w:val="001D2665"/>
    <w:rsid w:val="001D2AF3"/>
    <w:rsid w:val="001D5337"/>
    <w:rsid w:val="001D68E1"/>
    <w:rsid w:val="001D6AFC"/>
    <w:rsid w:val="001D777D"/>
    <w:rsid w:val="001E1F0B"/>
    <w:rsid w:val="001E4AF7"/>
    <w:rsid w:val="001E4BAC"/>
    <w:rsid w:val="001E5939"/>
    <w:rsid w:val="001E6267"/>
    <w:rsid w:val="001F1382"/>
    <w:rsid w:val="001F1B4A"/>
    <w:rsid w:val="001F1C01"/>
    <w:rsid w:val="001F30D0"/>
    <w:rsid w:val="001F5759"/>
    <w:rsid w:val="001F5F7A"/>
    <w:rsid w:val="001F6BDF"/>
    <w:rsid w:val="00200786"/>
    <w:rsid w:val="00201248"/>
    <w:rsid w:val="00202A67"/>
    <w:rsid w:val="00203CA5"/>
    <w:rsid w:val="00204FB4"/>
    <w:rsid w:val="002054CA"/>
    <w:rsid w:val="00205B00"/>
    <w:rsid w:val="00205C25"/>
    <w:rsid w:val="0020720B"/>
    <w:rsid w:val="002078C7"/>
    <w:rsid w:val="002100D6"/>
    <w:rsid w:val="00210184"/>
    <w:rsid w:val="002127CD"/>
    <w:rsid w:val="00213BA7"/>
    <w:rsid w:val="002173B5"/>
    <w:rsid w:val="002178A9"/>
    <w:rsid w:val="00220B51"/>
    <w:rsid w:val="0022140C"/>
    <w:rsid w:val="00221B21"/>
    <w:rsid w:val="00223F98"/>
    <w:rsid w:val="00225635"/>
    <w:rsid w:val="00225C0C"/>
    <w:rsid w:val="00226DA4"/>
    <w:rsid w:val="00226DA6"/>
    <w:rsid w:val="00227E61"/>
    <w:rsid w:val="00230DAE"/>
    <w:rsid w:val="00230F3E"/>
    <w:rsid w:val="00231509"/>
    <w:rsid w:val="00231C4A"/>
    <w:rsid w:val="00232CE8"/>
    <w:rsid w:val="00234922"/>
    <w:rsid w:val="002354C5"/>
    <w:rsid w:val="0023587B"/>
    <w:rsid w:val="002410C0"/>
    <w:rsid w:val="00243E9B"/>
    <w:rsid w:val="0024560C"/>
    <w:rsid w:val="00246787"/>
    <w:rsid w:val="0024688A"/>
    <w:rsid w:val="002478D6"/>
    <w:rsid w:val="00251414"/>
    <w:rsid w:val="0025147C"/>
    <w:rsid w:val="0025251D"/>
    <w:rsid w:val="00252888"/>
    <w:rsid w:val="002530E1"/>
    <w:rsid w:val="002551CC"/>
    <w:rsid w:val="0025605A"/>
    <w:rsid w:val="00256CC3"/>
    <w:rsid w:val="002573EB"/>
    <w:rsid w:val="002574C7"/>
    <w:rsid w:val="00257734"/>
    <w:rsid w:val="002610DD"/>
    <w:rsid w:val="00262EE5"/>
    <w:rsid w:val="002668EF"/>
    <w:rsid w:val="0026797F"/>
    <w:rsid w:val="00267D6C"/>
    <w:rsid w:val="00267DAC"/>
    <w:rsid w:val="0027037B"/>
    <w:rsid w:val="00270547"/>
    <w:rsid w:val="00270CF1"/>
    <w:rsid w:val="002713A4"/>
    <w:rsid w:val="002737A4"/>
    <w:rsid w:val="0027382C"/>
    <w:rsid w:val="0027607F"/>
    <w:rsid w:val="0027652D"/>
    <w:rsid w:val="00276B6A"/>
    <w:rsid w:val="00277389"/>
    <w:rsid w:val="00277EC7"/>
    <w:rsid w:val="00281E3E"/>
    <w:rsid w:val="00283AD3"/>
    <w:rsid w:val="00287BCD"/>
    <w:rsid w:val="0029093F"/>
    <w:rsid w:val="00290F58"/>
    <w:rsid w:val="00292D8D"/>
    <w:rsid w:val="00293440"/>
    <w:rsid w:val="00293BEA"/>
    <w:rsid w:val="00295C98"/>
    <w:rsid w:val="002A0D6F"/>
    <w:rsid w:val="002A132D"/>
    <w:rsid w:val="002A2159"/>
    <w:rsid w:val="002A617F"/>
    <w:rsid w:val="002A7CBC"/>
    <w:rsid w:val="002B73CB"/>
    <w:rsid w:val="002B7F68"/>
    <w:rsid w:val="002C062A"/>
    <w:rsid w:val="002C06AB"/>
    <w:rsid w:val="002C44D4"/>
    <w:rsid w:val="002C5FEC"/>
    <w:rsid w:val="002C7430"/>
    <w:rsid w:val="002C78A7"/>
    <w:rsid w:val="002C7D8B"/>
    <w:rsid w:val="002D20B0"/>
    <w:rsid w:val="002D26A8"/>
    <w:rsid w:val="002D28EB"/>
    <w:rsid w:val="002D2EAD"/>
    <w:rsid w:val="002D2F78"/>
    <w:rsid w:val="002D3CF0"/>
    <w:rsid w:val="002D4157"/>
    <w:rsid w:val="002D715C"/>
    <w:rsid w:val="002D7CA2"/>
    <w:rsid w:val="002E0D21"/>
    <w:rsid w:val="002E16DB"/>
    <w:rsid w:val="002E27D8"/>
    <w:rsid w:val="002E64CD"/>
    <w:rsid w:val="002F0C08"/>
    <w:rsid w:val="002F0D78"/>
    <w:rsid w:val="002F0DE2"/>
    <w:rsid w:val="002F173B"/>
    <w:rsid w:val="002F26A5"/>
    <w:rsid w:val="002F2E24"/>
    <w:rsid w:val="002F3D5B"/>
    <w:rsid w:val="002F49D7"/>
    <w:rsid w:val="002F4C15"/>
    <w:rsid w:val="002F7045"/>
    <w:rsid w:val="00301EA2"/>
    <w:rsid w:val="00303801"/>
    <w:rsid w:val="0030525A"/>
    <w:rsid w:val="003055EE"/>
    <w:rsid w:val="003069D1"/>
    <w:rsid w:val="00306E1C"/>
    <w:rsid w:val="003138E4"/>
    <w:rsid w:val="00315C5D"/>
    <w:rsid w:val="00316362"/>
    <w:rsid w:val="003177A5"/>
    <w:rsid w:val="00317C56"/>
    <w:rsid w:val="00320BEA"/>
    <w:rsid w:val="003214C4"/>
    <w:rsid w:val="00321C16"/>
    <w:rsid w:val="00322BE2"/>
    <w:rsid w:val="00322BEA"/>
    <w:rsid w:val="00323F6B"/>
    <w:rsid w:val="003241B7"/>
    <w:rsid w:val="00330724"/>
    <w:rsid w:val="00331493"/>
    <w:rsid w:val="00332EA6"/>
    <w:rsid w:val="00333429"/>
    <w:rsid w:val="003338C8"/>
    <w:rsid w:val="00336BF0"/>
    <w:rsid w:val="00337854"/>
    <w:rsid w:val="00337C43"/>
    <w:rsid w:val="00340036"/>
    <w:rsid w:val="00340F15"/>
    <w:rsid w:val="003412C3"/>
    <w:rsid w:val="00341D46"/>
    <w:rsid w:val="003431E2"/>
    <w:rsid w:val="00344446"/>
    <w:rsid w:val="00345E8C"/>
    <w:rsid w:val="003467A7"/>
    <w:rsid w:val="00346B0B"/>
    <w:rsid w:val="00347225"/>
    <w:rsid w:val="00351BBB"/>
    <w:rsid w:val="0035298A"/>
    <w:rsid w:val="00355C61"/>
    <w:rsid w:val="00356C49"/>
    <w:rsid w:val="003608D3"/>
    <w:rsid w:val="00362C9F"/>
    <w:rsid w:val="00362D87"/>
    <w:rsid w:val="00362FB6"/>
    <w:rsid w:val="00363E78"/>
    <w:rsid w:val="00365D22"/>
    <w:rsid w:val="00370A09"/>
    <w:rsid w:val="00374109"/>
    <w:rsid w:val="00374567"/>
    <w:rsid w:val="003748B0"/>
    <w:rsid w:val="00375E0C"/>
    <w:rsid w:val="00376292"/>
    <w:rsid w:val="00376776"/>
    <w:rsid w:val="00377EF4"/>
    <w:rsid w:val="0038055C"/>
    <w:rsid w:val="00380A12"/>
    <w:rsid w:val="00382194"/>
    <w:rsid w:val="00386183"/>
    <w:rsid w:val="003879E3"/>
    <w:rsid w:val="00390ADA"/>
    <w:rsid w:val="003912B4"/>
    <w:rsid w:val="00391FF8"/>
    <w:rsid w:val="00392918"/>
    <w:rsid w:val="00392A31"/>
    <w:rsid w:val="0039453A"/>
    <w:rsid w:val="00395622"/>
    <w:rsid w:val="00396ACA"/>
    <w:rsid w:val="0039724C"/>
    <w:rsid w:val="003973E5"/>
    <w:rsid w:val="00397EB0"/>
    <w:rsid w:val="003A1CF2"/>
    <w:rsid w:val="003A245E"/>
    <w:rsid w:val="003A37A3"/>
    <w:rsid w:val="003A3F2D"/>
    <w:rsid w:val="003A58D5"/>
    <w:rsid w:val="003B1C72"/>
    <w:rsid w:val="003B36E0"/>
    <w:rsid w:val="003B504B"/>
    <w:rsid w:val="003B75DA"/>
    <w:rsid w:val="003B7EAF"/>
    <w:rsid w:val="003C3FA3"/>
    <w:rsid w:val="003C4540"/>
    <w:rsid w:val="003C46D7"/>
    <w:rsid w:val="003C60B4"/>
    <w:rsid w:val="003C6FFF"/>
    <w:rsid w:val="003C72F5"/>
    <w:rsid w:val="003D1919"/>
    <w:rsid w:val="003D1E69"/>
    <w:rsid w:val="003D3E25"/>
    <w:rsid w:val="003D57EB"/>
    <w:rsid w:val="003E0228"/>
    <w:rsid w:val="003E067B"/>
    <w:rsid w:val="003E1225"/>
    <w:rsid w:val="003E22A3"/>
    <w:rsid w:val="003E4B89"/>
    <w:rsid w:val="003E56EE"/>
    <w:rsid w:val="003E7124"/>
    <w:rsid w:val="003F02A6"/>
    <w:rsid w:val="003F0326"/>
    <w:rsid w:val="003F100C"/>
    <w:rsid w:val="003F15DA"/>
    <w:rsid w:val="003F3CEE"/>
    <w:rsid w:val="003F442B"/>
    <w:rsid w:val="004006D4"/>
    <w:rsid w:val="00400920"/>
    <w:rsid w:val="00401EB3"/>
    <w:rsid w:val="00403794"/>
    <w:rsid w:val="004038EC"/>
    <w:rsid w:val="00403A2B"/>
    <w:rsid w:val="00403AE7"/>
    <w:rsid w:val="00403C6B"/>
    <w:rsid w:val="00404D4F"/>
    <w:rsid w:val="0040515B"/>
    <w:rsid w:val="004056F4"/>
    <w:rsid w:val="00407B65"/>
    <w:rsid w:val="004102EB"/>
    <w:rsid w:val="00414E2B"/>
    <w:rsid w:val="0041590E"/>
    <w:rsid w:val="00416A03"/>
    <w:rsid w:val="004236BC"/>
    <w:rsid w:val="00423F00"/>
    <w:rsid w:val="004247F5"/>
    <w:rsid w:val="00424DD2"/>
    <w:rsid w:val="00426056"/>
    <w:rsid w:val="004302EE"/>
    <w:rsid w:val="00430325"/>
    <w:rsid w:val="00430A67"/>
    <w:rsid w:val="00431AE8"/>
    <w:rsid w:val="0043204C"/>
    <w:rsid w:val="004332EC"/>
    <w:rsid w:val="00435267"/>
    <w:rsid w:val="00435393"/>
    <w:rsid w:val="0043561A"/>
    <w:rsid w:val="00436985"/>
    <w:rsid w:val="00437630"/>
    <w:rsid w:val="004408A5"/>
    <w:rsid w:val="0044197D"/>
    <w:rsid w:val="00443CF5"/>
    <w:rsid w:val="004445E0"/>
    <w:rsid w:val="00445FA8"/>
    <w:rsid w:val="00446379"/>
    <w:rsid w:val="00446A79"/>
    <w:rsid w:val="00447E75"/>
    <w:rsid w:val="0045009E"/>
    <w:rsid w:val="0045135E"/>
    <w:rsid w:val="00451C7C"/>
    <w:rsid w:val="00453B10"/>
    <w:rsid w:val="00454352"/>
    <w:rsid w:val="00456DB0"/>
    <w:rsid w:val="004575EF"/>
    <w:rsid w:val="004604FF"/>
    <w:rsid w:val="0046109E"/>
    <w:rsid w:val="00461163"/>
    <w:rsid w:val="00461F15"/>
    <w:rsid w:val="00462DBA"/>
    <w:rsid w:val="00463B93"/>
    <w:rsid w:val="00464E13"/>
    <w:rsid w:val="00464EE3"/>
    <w:rsid w:val="00464F26"/>
    <w:rsid w:val="00465322"/>
    <w:rsid w:val="00466474"/>
    <w:rsid w:val="00466777"/>
    <w:rsid w:val="00472699"/>
    <w:rsid w:val="004726A5"/>
    <w:rsid w:val="00472EC4"/>
    <w:rsid w:val="00473661"/>
    <w:rsid w:val="0047568C"/>
    <w:rsid w:val="004767B6"/>
    <w:rsid w:val="00477D43"/>
    <w:rsid w:val="004800D6"/>
    <w:rsid w:val="0048053D"/>
    <w:rsid w:val="00482DCA"/>
    <w:rsid w:val="004835CD"/>
    <w:rsid w:val="00483FCB"/>
    <w:rsid w:val="00485C39"/>
    <w:rsid w:val="004910B6"/>
    <w:rsid w:val="00491A67"/>
    <w:rsid w:val="0049289D"/>
    <w:rsid w:val="00493A44"/>
    <w:rsid w:val="0049417E"/>
    <w:rsid w:val="00494460"/>
    <w:rsid w:val="004953A9"/>
    <w:rsid w:val="004956D1"/>
    <w:rsid w:val="00496DCD"/>
    <w:rsid w:val="00497791"/>
    <w:rsid w:val="004A01BB"/>
    <w:rsid w:val="004A0A22"/>
    <w:rsid w:val="004A0C5B"/>
    <w:rsid w:val="004A2D6C"/>
    <w:rsid w:val="004A3705"/>
    <w:rsid w:val="004A4B61"/>
    <w:rsid w:val="004B0486"/>
    <w:rsid w:val="004B2A87"/>
    <w:rsid w:val="004B34C8"/>
    <w:rsid w:val="004B36F0"/>
    <w:rsid w:val="004B63B2"/>
    <w:rsid w:val="004B68C9"/>
    <w:rsid w:val="004B7E30"/>
    <w:rsid w:val="004C077C"/>
    <w:rsid w:val="004C1105"/>
    <w:rsid w:val="004C18AB"/>
    <w:rsid w:val="004C3967"/>
    <w:rsid w:val="004C40CF"/>
    <w:rsid w:val="004C621C"/>
    <w:rsid w:val="004C6C32"/>
    <w:rsid w:val="004C7E3E"/>
    <w:rsid w:val="004D107A"/>
    <w:rsid w:val="004D108B"/>
    <w:rsid w:val="004D1F94"/>
    <w:rsid w:val="004D2BBC"/>
    <w:rsid w:val="004D2D3A"/>
    <w:rsid w:val="004D4DC0"/>
    <w:rsid w:val="004D62A2"/>
    <w:rsid w:val="004D6F19"/>
    <w:rsid w:val="004D774C"/>
    <w:rsid w:val="004E04BD"/>
    <w:rsid w:val="004E0B29"/>
    <w:rsid w:val="004E1CF4"/>
    <w:rsid w:val="004E2987"/>
    <w:rsid w:val="004E2D9E"/>
    <w:rsid w:val="004E4878"/>
    <w:rsid w:val="004E6313"/>
    <w:rsid w:val="004E6B6B"/>
    <w:rsid w:val="004F0584"/>
    <w:rsid w:val="004F0746"/>
    <w:rsid w:val="004F0F61"/>
    <w:rsid w:val="004F4952"/>
    <w:rsid w:val="004F70BE"/>
    <w:rsid w:val="004F7340"/>
    <w:rsid w:val="004F7A84"/>
    <w:rsid w:val="00500817"/>
    <w:rsid w:val="00500A2C"/>
    <w:rsid w:val="00500B8E"/>
    <w:rsid w:val="00501AA9"/>
    <w:rsid w:val="005021F0"/>
    <w:rsid w:val="00504390"/>
    <w:rsid w:val="00505714"/>
    <w:rsid w:val="00506DC2"/>
    <w:rsid w:val="005076B2"/>
    <w:rsid w:val="00510B71"/>
    <w:rsid w:val="00512740"/>
    <w:rsid w:val="00515180"/>
    <w:rsid w:val="00517C34"/>
    <w:rsid w:val="00520A48"/>
    <w:rsid w:val="00522551"/>
    <w:rsid w:val="00522F7C"/>
    <w:rsid w:val="00523ECB"/>
    <w:rsid w:val="0052700A"/>
    <w:rsid w:val="005306D5"/>
    <w:rsid w:val="0053177C"/>
    <w:rsid w:val="005319C4"/>
    <w:rsid w:val="00532078"/>
    <w:rsid w:val="0053326D"/>
    <w:rsid w:val="00533665"/>
    <w:rsid w:val="005350CB"/>
    <w:rsid w:val="005351FF"/>
    <w:rsid w:val="0053553D"/>
    <w:rsid w:val="00536803"/>
    <w:rsid w:val="00536BC4"/>
    <w:rsid w:val="0053779C"/>
    <w:rsid w:val="0054066F"/>
    <w:rsid w:val="005412A1"/>
    <w:rsid w:val="00541BE0"/>
    <w:rsid w:val="00541C47"/>
    <w:rsid w:val="0054263A"/>
    <w:rsid w:val="005432D7"/>
    <w:rsid w:val="00544205"/>
    <w:rsid w:val="005448B1"/>
    <w:rsid w:val="00544EDC"/>
    <w:rsid w:val="0054555D"/>
    <w:rsid w:val="005465CE"/>
    <w:rsid w:val="005466C5"/>
    <w:rsid w:val="00547125"/>
    <w:rsid w:val="0054768D"/>
    <w:rsid w:val="00552364"/>
    <w:rsid w:val="00552BB9"/>
    <w:rsid w:val="0055502D"/>
    <w:rsid w:val="0056064C"/>
    <w:rsid w:val="00560871"/>
    <w:rsid w:val="005619B3"/>
    <w:rsid w:val="005619F2"/>
    <w:rsid w:val="00561B11"/>
    <w:rsid w:val="0056275B"/>
    <w:rsid w:val="0056289A"/>
    <w:rsid w:val="005637CF"/>
    <w:rsid w:val="00563DBC"/>
    <w:rsid w:val="00566C7B"/>
    <w:rsid w:val="00573048"/>
    <w:rsid w:val="00573E81"/>
    <w:rsid w:val="005740F6"/>
    <w:rsid w:val="0057536C"/>
    <w:rsid w:val="005755FE"/>
    <w:rsid w:val="00575B70"/>
    <w:rsid w:val="0057688A"/>
    <w:rsid w:val="00581897"/>
    <w:rsid w:val="00584AAF"/>
    <w:rsid w:val="00584C71"/>
    <w:rsid w:val="00584E2A"/>
    <w:rsid w:val="0058501D"/>
    <w:rsid w:val="0058510C"/>
    <w:rsid w:val="0058575D"/>
    <w:rsid w:val="00586767"/>
    <w:rsid w:val="00586F53"/>
    <w:rsid w:val="005874DC"/>
    <w:rsid w:val="005900A6"/>
    <w:rsid w:val="00590713"/>
    <w:rsid w:val="00591148"/>
    <w:rsid w:val="00591743"/>
    <w:rsid w:val="00591E17"/>
    <w:rsid w:val="00593A53"/>
    <w:rsid w:val="0059449E"/>
    <w:rsid w:val="005957C0"/>
    <w:rsid w:val="00596A17"/>
    <w:rsid w:val="005974CE"/>
    <w:rsid w:val="005A0CB3"/>
    <w:rsid w:val="005A2B79"/>
    <w:rsid w:val="005A2EC7"/>
    <w:rsid w:val="005A6134"/>
    <w:rsid w:val="005A7799"/>
    <w:rsid w:val="005B0319"/>
    <w:rsid w:val="005B2BBB"/>
    <w:rsid w:val="005B2D40"/>
    <w:rsid w:val="005B4B3D"/>
    <w:rsid w:val="005B51B3"/>
    <w:rsid w:val="005C2605"/>
    <w:rsid w:val="005C2924"/>
    <w:rsid w:val="005C3982"/>
    <w:rsid w:val="005C3F66"/>
    <w:rsid w:val="005D0797"/>
    <w:rsid w:val="005D0993"/>
    <w:rsid w:val="005D1241"/>
    <w:rsid w:val="005D2341"/>
    <w:rsid w:val="005D6451"/>
    <w:rsid w:val="005D6C9C"/>
    <w:rsid w:val="005D78C7"/>
    <w:rsid w:val="005E250E"/>
    <w:rsid w:val="005E2607"/>
    <w:rsid w:val="005E317B"/>
    <w:rsid w:val="005E56B0"/>
    <w:rsid w:val="005F04F3"/>
    <w:rsid w:val="005F07C4"/>
    <w:rsid w:val="005F0CB4"/>
    <w:rsid w:val="005F345C"/>
    <w:rsid w:val="005F3924"/>
    <w:rsid w:val="005F3DC9"/>
    <w:rsid w:val="005F7EE1"/>
    <w:rsid w:val="00603FFA"/>
    <w:rsid w:val="00607275"/>
    <w:rsid w:val="00607F8E"/>
    <w:rsid w:val="006120E3"/>
    <w:rsid w:val="0061286E"/>
    <w:rsid w:val="00615B33"/>
    <w:rsid w:val="00620014"/>
    <w:rsid w:val="00621DD8"/>
    <w:rsid w:val="00621FFA"/>
    <w:rsid w:val="006225FD"/>
    <w:rsid w:val="006229BF"/>
    <w:rsid w:val="0062331B"/>
    <w:rsid w:val="006253EF"/>
    <w:rsid w:val="00625520"/>
    <w:rsid w:val="006273E2"/>
    <w:rsid w:val="0063248A"/>
    <w:rsid w:val="00633B11"/>
    <w:rsid w:val="00634820"/>
    <w:rsid w:val="00636729"/>
    <w:rsid w:val="00636CEF"/>
    <w:rsid w:val="00643032"/>
    <w:rsid w:val="00643748"/>
    <w:rsid w:val="00643A31"/>
    <w:rsid w:val="0064583E"/>
    <w:rsid w:val="00645C21"/>
    <w:rsid w:val="00653325"/>
    <w:rsid w:val="00657A0F"/>
    <w:rsid w:val="0066019E"/>
    <w:rsid w:val="006614C5"/>
    <w:rsid w:val="00661D8B"/>
    <w:rsid w:val="00662E27"/>
    <w:rsid w:val="006637F2"/>
    <w:rsid w:val="00663D25"/>
    <w:rsid w:val="00665588"/>
    <w:rsid w:val="006658D2"/>
    <w:rsid w:val="00665ECA"/>
    <w:rsid w:val="00667410"/>
    <w:rsid w:val="00672FA6"/>
    <w:rsid w:val="00674399"/>
    <w:rsid w:val="006766D0"/>
    <w:rsid w:val="00682C83"/>
    <w:rsid w:val="00683138"/>
    <w:rsid w:val="00686B83"/>
    <w:rsid w:val="00690416"/>
    <w:rsid w:val="006915FC"/>
    <w:rsid w:val="00692115"/>
    <w:rsid w:val="00692BE9"/>
    <w:rsid w:val="006943BE"/>
    <w:rsid w:val="00695A2D"/>
    <w:rsid w:val="00695F31"/>
    <w:rsid w:val="0069656B"/>
    <w:rsid w:val="006A161E"/>
    <w:rsid w:val="006A1BC9"/>
    <w:rsid w:val="006A1D5A"/>
    <w:rsid w:val="006A6C75"/>
    <w:rsid w:val="006A7103"/>
    <w:rsid w:val="006B054D"/>
    <w:rsid w:val="006B2804"/>
    <w:rsid w:val="006B3238"/>
    <w:rsid w:val="006B4863"/>
    <w:rsid w:val="006B51C1"/>
    <w:rsid w:val="006B70EC"/>
    <w:rsid w:val="006C0A23"/>
    <w:rsid w:val="006C1F47"/>
    <w:rsid w:val="006C25FA"/>
    <w:rsid w:val="006C2751"/>
    <w:rsid w:val="006C3A47"/>
    <w:rsid w:val="006C4C00"/>
    <w:rsid w:val="006C5605"/>
    <w:rsid w:val="006C6335"/>
    <w:rsid w:val="006C6EDA"/>
    <w:rsid w:val="006C6F6E"/>
    <w:rsid w:val="006D0C79"/>
    <w:rsid w:val="006D1FBA"/>
    <w:rsid w:val="006D2607"/>
    <w:rsid w:val="006D59D8"/>
    <w:rsid w:val="006D6146"/>
    <w:rsid w:val="006D62D2"/>
    <w:rsid w:val="006D7355"/>
    <w:rsid w:val="006E00EE"/>
    <w:rsid w:val="006E14CB"/>
    <w:rsid w:val="006E21B0"/>
    <w:rsid w:val="006E23ED"/>
    <w:rsid w:val="006E3C36"/>
    <w:rsid w:val="006E592A"/>
    <w:rsid w:val="006E76B7"/>
    <w:rsid w:val="006E7B5E"/>
    <w:rsid w:val="006F01C2"/>
    <w:rsid w:val="006F0550"/>
    <w:rsid w:val="006F1696"/>
    <w:rsid w:val="006F3155"/>
    <w:rsid w:val="006F31E5"/>
    <w:rsid w:val="006F55BB"/>
    <w:rsid w:val="007030B5"/>
    <w:rsid w:val="007048A3"/>
    <w:rsid w:val="00705185"/>
    <w:rsid w:val="00705BDB"/>
    <w:rsid w:val="00705BFA"/>
    <w:rsid w:val="00710FC5"/>
    <w:rsid w:val="00712549"/>
    <w:rsid w:val="00712F98"/>
    <w:rsid w:val="007140A2"/>
    <w:rsid w:val="00716D5A"/>
    <w:rsid w:val="00716EED"/>
    <w:rsid w:val="00717AE3"/>
    <w:rsid w:val="0072051A"/>
    <w:rsid w:val="00722BAF"/>
    <w:rsid w:val="007256C1"/>
    <w:rsid w:val="00730282"/>
    <w:rsid w:val="00730337"/>
    <w:rsid w:val="0073067F"/>
    <w:rsid w:val="007322FD"/>
    <w:rsid w:val="00735665"/>
    <w:rsid w:val="007368C4"/>
    <w:rsid w:val="0073747F"/>
    <w:rsid w:val="00741CD7"/>
    <w:rsid w:val="00742D0C"/>
    <w:rsid w:val="00743016"/>
    <w:rsid w:val="00743601"/>
    <w:rsid w:val="00743BFF"/>
    <w:rsid w:val="00744D8D"/>
    <w:rsid w:val="007459A6"/>
    <w:rsid w:val="00745B86"/>
    <w:rsid w:val="0074690F"/>
    <w:rsid w:val="00750ABD"/>
    <w:rsid w:val="00750CF7"/>
    <w:rsid w:val="007517D2"/>
    <w:rsid w:val="00751D21"/>
    <w:rsid w:val="007522D2"/>
    <w:rsid w:val="00754CBD"/>
    <w:rsid w:val="00755522"/>
    <w:rsid w:val="00755EFE"/>
    <w:rsid w:val="00760D04"/>
    <w:rsid w:val="0076194B"/>
    <w:rsid w:val="0076316F"/>
    <w:rsid w:val="00763E97"/>
    <w:rsid w:val="00764B3A"/>
    <w:rsid w:val="00765139"/>
    <w:rsid w:val="0076601C"/>
    <w:rsid w:val="00766605"/>
    <w:rsid w:val="00770270"/>
    <w:rsid w:val="0077448F"/>
    <w:rsid w:val="00774FBF"/>
    <w:rsid w:val="00777C00"/>
    <w:rsid w:val="00777EA9"/>
    <w:rsid w:val="007812BE"/>
    <w:rsid w:val="00781DA0"/>
    <w:rsid w:val="0078202F"/>
    <w:rsid w:val="0078323B"/>
    <w:rsid w:val="00783389"/>
    <w:rsid w:val="0078364F"/>
    <w:rsid w:val="00784523"/>
    <w:rsid w:val="00785D81"/>
    <w:rsid w:val="00791B54"/>
    <w:rsid w:val="0079329B"/>
    <w:rsid w:val="007934DF"/>
    <w:rsid w:val="00793586"/>
    <w:rsid w:val="007938AD"/>
    <w:rsid w:val="00794501"/>
    <w:rsid w:val="007946BE"/>
    <w:rsid w:val="0079475B"/>
    <w:rsid w:val="007A0DF4"/>
    <w:rsid w:val="007A1022"/>
    <w:rsid w:val="007A197E"/>
    <w:rsid w:val="007A22E8"/>
    <w:rsid w:val="007A2B4F"/>
    <w:rsid w:val="007A2D80"/>
    <w:rsid w:val="007A533C"/>
    <w:rsid w:val="007A6D5E"/>
    <w:rsid w:val="007A70AA"/>
    <w:rsid w:val="007A79AE"/>
    <w:rsid w:val="007A7F44"/>
    <w:rsid w:val="007B144B"/>
    <w:rsid w:val="007B1683"/>
    <w:rsid w:val="007B1BBE"/>
    <w:rsid w:val="007B1CAB"/>
    <w:rsid w:val="007B622B"/>
    <w:rsid w:val="007B639A"/>
    <w:rsid w:val="007C01F9"/>
    <w:rsid w:val="007C248E"/>
    <w:rsid w:val="007C3313"/>
    <w:rsid w:val="007C423B"/>
    <w:rsid w:val="007C49A5"/>
    <w:rsid w:val="007C5962"/>
    <w:rsid w:val="007D2810"/>
    <w:rsid w:val="007D302A"/>
    <w:rsid w:val="007D3F60"/>
    <w:rsid w:val="007D4C6F"/>
    <w:rsid w:val="007D5D27"/>
    <w:rsid w:val="007D6AA7"/>
    <w:rsid w:val="007D774B"/>
    <w:rsid w:val="007E25EE"/>
    <w:rsid w:val="007E6DD3"/>
    <w:rsid w:val="007E74F8"/>
    <w:rsid w:val="007F1607"/>
    <w:rsid w:val="007F3DC2"/>
    <w:rsid w:val="007F60BF"/>
    <w:rsid w:val="007F65FE"/>
    <w:rsid w:val="0080063D"/>
    <w:rsid w:val="00801929"/>
    <w:rsid w:val="0080316F"/>
    <w:rsid w:val="00803C45"/>
    <w:rsid w:val="008043F2"/>
    <w:rsid w:val="00804498"/>
    <w:rsid w:val="008072A6"/>
    <w:rsid w:val="0081012B"/>
    <w:rsid w:val="00810C55"/>
    <w:rsid w:val="00810C8E"/>
    <w:rsid w:val="008112D5"/>
    <w:rsid w:val="008143C1"/>
    <w:rsid w:val="00815220"/>
    <w:rsid w:val="008156F6"/>
    <w:rsid w:val="00816DB9"/>
    <w:rsid w:val="00817713"/>
    <w:rsid w:val="00820C47"/>
    <w:rsid w:val="00820F57"/>
    <w:rsid w:val="00821384"/>
    <w:rsid w:val="00821753"/>
    <w:rsid w:val="00822FFA"/>
    <w:rsid w:val="0082337E"/>
    <w:rsid w:val="00825B77"/>
    <w:rsid w:val="00825D95"/>
    <w:rsid w:val="00827F4F"/>
    <w:rsid w:val="00830806"/>
    <w:rsid w:val="008309ED"/>
    <w:rsid w:val="00830C8B"/>
    <w:rsid w:val="00830CCD"/>
    <w:rsid w:val="00830E83"/>
    <w:rsid w:val="00831385"/>
    <w:rsid w:val="00831BEA"/>
    <w:rsid w:val="00834A0F"/>
    <w:rsid w:val="00835273"/>
    <w:rsid w:val="0083535B"/>
    <w:rsid w:val="00835427"/>
    <w:rsid w:val="00836E58"/>
    <w:rsid w:val="008375C7"/>
    <w:rsid w:val="00841218"/>
    <w:rsid w:val="00842ACD"/>
    <w:rsid w:val="00842BE7"/>
    <w:rsid w:val="00843D11"/>
    <w:rsid w:val="0084524F"/>
    <w:rsid w:val="00846429"/>
    <w:rsid w:val="0084686A"/>
    <w:rsid w:val="00847A66"/>
    <w:rsid w:val="00847C2D"/>
    <w:rsid w:val="00850900"/>
    <w:rsid w:val="00850BC0"/>
    <w:rsid w:val="0085237E"/>
    <w:rsid w:val="0085713A"/>
    <w:rsid w:val="00857AE8"/>
    <w:rsid w:val="0086063B"/>
    <w:rsid w:val="008609DB"/>
    <w:rsid w:val="0086221F"/>
    <w:rsid w:val="00862E72"/>
    <w:rsid w:val="0086313D"/>
    <w:rsid w:val="00864FB5"/>
    <w:rsid w:val="008672DA"/>
    <w:rsid w:val="00867A84"/>
    <w:rsid w:val="00867B3D"/>
    <w:rsid w:val="0087177B"/>
    <w:rsid w:val="00872910"/>
    <w:rsid w:val="008733D6"/>
    <w:rsid w:val="00874577"/>
    <w:rsid w:val="00874D68"/>
    <w:rsid w:val="00876240"/>
    <w:rsid w:val="00877DDA"/>
    <w:rsid w:val="008800BA"/>
    <w:rsid w:val="00880A64"/>
    <w:rsid w:val="00882847"/>
    <w:rsid w:val="00883A89"/>
    <w:rsid w:val="00883E17"/>
    <w:rsid w:val="008854FD"/>
    <w:rsid w:val="00886290"/>
    <w:rsid w:val="00887FA3"/>
    <w:rsid w:val="00891622"/>
    <w:rsid w:val="00892D10"/>
    <w:rsid w:val="00892F70"/>
    <w:rsid w:val="00894486"/>
    <w:rsid w:val="008957A0"/>
    <w:rsid w:val="00895D6C"/>
    <w:rsid w:val="0089658C"/>
    <w:rsid w:val="0089701D"/>
    <w:rsid w:val="008A16E0"/>
    <w:rsid w:val="008A1872"/>
    <w:rsid w:val="008A2E3D"/>
    <w:rsid w:val="008A347F"/>
    <w:rsid w:val="008A3DE1"/>
    <w:rsid w:val="008A4874"/>
    <w:rsid w:val="008A57F3"/>
    <w:rsid w:val="008A611E"/>
    <w:rsid w:val="008A7F88"/>
    <w:rsid w:val="008B1B8C"/>
    <w:rsid w:val="008B2A9C"/>
    <w:rsid w:val="008B476C"/>
    <w:rsid w:val="008B4969"/>
    <w:rsid w:val="008B5C30"/>
    <w:rsid w:val="008C1284"/>
    <w:rsid w:val="008C1499"/>
    <w:rsid w:val="008C29A8"/>
    <w:rsid w:val="008C35DB"/>
    <w:rsid w:val="008D1D56"/>
    <w:rsid w:val="008D2451"/>
    <w:rsid w:val="008D414A"/>
    <w:rsid w:val="008D49FD"/>
    <w:rsid w:val="008D4DD2"/>
    <w:rsid w:val="008D4E19"/>
    <w:rsid w:val="008D7A99"/>
    <w:rsid w:val="008E0499"/>
    <w:rsid w:val="008E23A8"/>
    <w:rsid w:val="008E2A1B"/>
    <w:rsid w:val="008E3017"/>
    <w:rsid w:val="008E38BA"/>
    <w:rsid w:val="008E524B"/>
    <w:rsid w:val="008F0E83"/>
    <w:rsid w:val="008F2649"/>
    <w:rsid w:val="008F2C1D"/>
    <w:rsid w:val="008F3085"/>
    <w:rsid w:val="008F398E"/>
    <w:rsid w:val="0090015A"/>
    <w:rsid w:val="00900816"/>
    <w:rsid w:val="009012CA"/>
    <w:rsid w:val="00903705"/>
    <w:rsid w:val="00906096"/>
    <w:rsid w:val="009069E6"/>
    <w:rsid w:val="00907134"/>
    <w:rsid w:val="00910382"/>
    <w:rsid w:val="009110BF"/>
    <w:rsid w:val="009112A7"/>
    <w:rsid w:val="00911904"/>
    <w:rsid w:val="009128E0"/>
    <w:rsid w:val="00913442"/>
    <w:rsid w:val="009137FB"/>
    <w:rsid w:val="00914E22"/>
    <w:rsid w:val="00914F15"/>
    <w:rsid w:val="0091531A"/>
    <w:rsid w:val="00915358"/>
    <w:rsid w:val="009158BD"/>
    <w:rsid w:val="00917D8F"/>
    <w:rsid w:val="00920483"/>
    <w:rsid w:val="009209F2"/>
    <w:rsid w:val="00922092"/>
    <w:rsid w:val="009232F4"/>
    <w:rsid w:val="00924409"/>
    <w:rsid w:val="00924683"/>
    <w:rsid w:val="00926E79"/>
    <w:rsid w:val="009357BC"/>
    <w:rsid w:val="00935F5D"/>
    <w:rsid w:val="00937BF8"/>
    <w:rsid w:val="009405A0"/>
    <w:rsid w:val="009406A6"/>
    <w:rsid w:val="0094125C"/>
    <w:rsid w:val="00941906"/>
    <w:rsid w:val="00944BE2"/>
    <w:rsid w:val="009501DB"/>
    <w:rsid w:val="0095133F"/>
    <w:rsid w:val="00951DFF"/>
    <w:rsid w:val="00952667"/>
    <w:rsid w:val="009531F4"/>
    <w:rsid w:val="00957375"/>
    <w:rsid w:val="009611AD"/>
    <w:rsid w:val="009612A8"/>
    <w:rsid w:val="009628B5"/>
    <w:rsid w:val="00962AB9"/>
    <w:rsid w:val="00964D06"/>
    <w:rsid w:val="00964FB1"/>
    <w:rsid w:val="009659C4"/>
    <w:rsid w:val="00966566"/>
    <w:rsid w:val="009668F5"/>
    <w:rsid w:val="00966BAA"/>
    <w:rsid w:val="0097049F"/>
    <w:rsid w:val="00970940"/>
    <w:rsid w:val="00971700"/>
    <w:rsid w:val="00971B00"/>
    <w:rsid w:val="0097276E"/>
    <w:rsid w:val="00975D5B"/>
    <w:rsid w:val="00976309"/>
    <w:rsid w:val="00976F2E"/>
    <w:rsid w:val="00980A46"/>
    <w:rsid w:val="009811B2"/>
    <w:rsid w:val="0098148B"/>
    <w:rsid w:val="0098199E"/>
    <w:rsid w:val="00983E03"/>
    <w:rsid w:val="009840D6"/>
    <w:rsid w:val="0098509A"/>
    <w:rsid w:val="00986736"/>
    <w:rsid w:val="00987470"/>
    <w:rsid w:val="009904AA"/>
    <w:rsid w:val="009913F0"/>
    <w:rsid w:val="00991A95"/>
    <w:rsid w:val="0099223C"/>
    <w:rsid w:val="00993BEE"/>
    <w:rsid w:val="00994542"/>
    <w:rsid w:val="00994DD0"/>
    <w:rsid w:val="0099542C"/>
    <w:rsid w:val="00995B77"/>
    <w:rsid w:val="00995BFB"/>
    <w:rsid w:val="00997006"/>
    <w:rsid w:val="00997EE4"/>
    <w:rsid w:val="009A0C9B"/>
    <w:rsid w:val="009A115A"/>
    <w:rsid w:val="009A1FE0"/>
    <w:rsid w:val="009A2C1C"/>
    <w:rsid w:val="009A563A"/>
    <w:rsid w:val="009A6921"/>
    <w:rsid w:val="009A7966"/>
    <w:rsid w:val="009B034A"/>
    <w:rsid w:val="009B0830"/>
    <w:rsid w:val="009B0A29"/>
    <w:rsid w:val="009B0EC9"/>
    <w:rsid w:val="009B242F"/>
    <w:rsid w:val="009B29BD"/>
    <w:rsid w:val="009B2F84"/>
    <w:rsid w:val="009B3D6B"/>
    <w:rsid w:val="009B4B6E"/>
    <w:rsid w:val="009B6F8F"/>
    <w:rsid w:val="009C0777"/>
    <w:rsid w:val="009C279E"/>
    <w:rsid w:val="009C6EFA"/>
    <w:rsid w:val="009C6F92"/>
    <w:rsid w:val="009C7F45"/>
    <w:rsid w:val="009D2780"/>
    <w:rsid w:val="009D30D4"/>
    <w:rsid w:val="009D4F51"/>
    <w:rsid w:val="009D79F2"/>
    <w:rsid w:val="009E0736"/>
    <w:rsid w:val="009E393A"/>
    <w:rsid w:val="009E45F8"/>
    <w:rsid w:val="009E7F60"/>
    <w:rsid w:val="009F0C0D"/>
    <w:rsid w:val="009F1757"/>
    <w:rsid w:val="009F25EE"/>
    <w:rsid w:val="009F27B5"/>
    <w:rsid w:val="009F2D67"/>
    <w:rsid w:val="009F31CC"/>
    <w:rsid w:val="009F5A24"/>
    <w:rsid w:val="009F67EA"/>
    <w:rsid w:val="00A0146C"/>
    <w:rsid w:val="00A0367D"/>
    <w:rsid w:val="00A0393D"/>
    <w:rsid w:val="00A0522B"/>
    <w:rsid w:val="00A06E7B"/>
    <w:rsid w:val="00A13504"/>
    <w:rsid w:val="00A1363D"/>
    <w:rsid w:val="00A1382A"/>
    <w:rsid w:val="00A1760A"/>
    <w:rsid w:val="00A20D69"/>
    <w:rsid w:val="00A233ED"/>
    <w:rsid w:val="00A2459B"/>
    <w:rsid w:val="00A24B0F"/>
    <w:rsid w:val="00A25163"/>
    <w:rsid w:val="00A278F2"/>
    <w:rsid w:val="00A30B63"/>
    <w:rsid w:val="00A30DF1"/>
    <w:rsid w:val="00A31208"/>
    <w:rsid w:val="00A315FF"/>
    <w:rsid w:val="00A33CD9"/>
    <w:rsid w:val="00A35CDB"/>
    <w:rsid w:val="00A35E81"/>
    <w:rsid w:val="00A40A64"/>
    <w:rsid w:val="00A40B2B"/>
    <w:rsid w:val="00A43785"/>
    <w:rsid w:val="00A440FE"/>
    <w:rsid w:val="00A44AF0"/>
    <w:rsid w:val="00A45A01"/>
    <w:rsid w:val="00A46CD9"/>
    <w:rsid w:val="00A524C8"/>
    <w:rsid w:val="00A53628"/>
    <w:rsid w:val="00A5457F"/>
    <w:rsid w:val="00A57AB0"/>
    <w:rsid w:val="00A6197D"/>
    <w:rsid w:val="00A628F5"/>
    <w:rsid w:val="00A65CDF"/>
    <w:rsid w:val="00A6716B"/>
    <w:rsid w:val="00A71966"/>
    <w:rsid w:val="00A720AC"/>
    <w:rsid w:val="00A74B09"/>
    <w:rsid w:val="00A75CDD"/>
    <w:rsid w:val="00A75EBA"/>
    <w:rsid w:val="00A770D9"/>
    <w:rsid w:val="00A77EEF"/>
    <w:rsid w:val="00A80632"/>
    <w:rsid w:val="00A8162C"/>
    <w:rsid w:val="00A82089"/>
    <w:rsid w:val="00A8282F"/>
    <w:rsid w:val="00A855A6"/>
    <w:rsid w:val="00A858CC"/>
    <w:rsid w:val="00A86929"/>
    <w:rsid w:val="00A87A11"/>
    <w:rsid w:val="00A93900"/>
    <w:rsid w:val="00A94330"/>
    <w:rsid w:val="00A946BD"/>
    <w:rsid w:val="00A9551F"/>
    <w:rsid w:val="00A95DB8"/>
    <w:rsid w:val="00A95DC8"/>
    <w:rsid w:val="00A9699D"/>
    <w:rsid w:val="00A976E3"/>
    <w:rsid w:val="00AA1BCD"/>
    <w:rsid w:val="00AA1BE3"/>
    <w:rsid w:val="00AA22E8"/>
    <w:rsid w:val="00AA274F"/>
    <w:rsid w:val="00AA2B42"/>
    <w:rsid w:val="00AA3FF9"/>
    <w:rsid w:val="00AA4A76"/>
    <w:rsid w:val="00AA66AB"/>
    <w:rsid w:val="00AA6F66"/>
    <w:rsid w:val="00AB063E"/>
    <w:rsid w:val="00AB187D"/>
    <w:rsid w:val="00AB1EDC"/>
    <w:rsid w:val="00AB2CB7"/>
    <w:rsid w:val="00AB51F4"/>
    <w:rsid w:val="00AB5472"/>
    <w:rsid w:val="00AB5B8A"/>
    <w:rsid w:val="00AB6E31"/>
    <w:rsid w:val="00AC06FA"/>
    <w:rsid w:val="00AC0831"/>
    <w:rsid w:val="00AC0898"/>
    <w:rsid w:val="00AC5025"/>
    <w:rsid w:val="00AC524C"/>
    <w:rsid w:val="00AC5DAA"/>
    <w:rsid w:val="00AD004E"/>
    <w:rsid w:val="00AD33D0"/>
    <w:rsid w:val="00AD6060"/>
    <w:rsid w:val="00AD6A98"/>
    <w:rsid w:val="00AD7C0E"/>
    <w:rsid w:val="00AE0C3B"/>
    <w:rsid w:val="00AE0DBB"/>
    <w:rsid w:val="00AE28A3"/>
    <w:rsid w:val="00AE34D4"/>
    <w:rsid w:val="00AE413B"/>
    <w:rsid w:val="00AE474A"/>
    <w:rsid w:val="00AE48E3"/>
    <w:rsid w:val="00AE5F4E"/>
    <w:rsid w:val="00AF1169"/>
    <w:rsid w:val="00AF4398"/>
    <w:rsid w:val="00AF4A69"/>
    <w:rsid w:val="00AF4BF0"/>
    <w:rsid w:val="00AF5416"/>
    <w:rsid w:val="00AF5711"/>
    <w:rsid w:val="00AF7D3A"/>
    <w:rsid w:val="00B00ABC"/>
    <w:rsid w:val="00B019F0"/>
    <w:rsid w:val="00B01DC1"/>
    <w:rsid w:val="00B01EA2"/>
    <w:rsid w:val="00B03677"/>
    <w:rsid w:val="00B040C8"/>
    <w:rsid w:val="00B053E3"/>
    <w:rsid w:val="00B0722C"/>
    <w:rsid w:val="00B07841"/>
    <w:rsid w:val="00B1066F"/>
    <w:rsid w:val="00B10DBD"/>
    <w:rsid w:val="00B12459"/>
    <w:rsid w:val="00B1270F"/>
    <w:rsid w:val="00B12B89"/>
    <w:rsid w:val="00B1353F"/>
    <w:rsid w:val="00B13C62"/>
    <w:rsid w:val="00B13CDE"/>
    <w:rsid w:val="00B14779"/>
    <w:rsid w:val="00B15241"/>
    <w:rsid w:val="00B159A4"/>
    <w:rsid w:val="00B15D36"/>
    <w:rsid w:val="00B17AF1"/>
    <w:rsid w:val="00B2058C"/>
    <w:rsid w:val="00B20762"/>
    <w:rsid w:val="00B22261"/>
    <w:rsid w:val="00B26175"/>
    <w:rsid w:val="00B277B5"/>
    <w:rsid w:val="00B30028"/>
    <w:rsid w:val="00B30B8C"/>
    <w:rsid w:val="00B31A82"/>
    <w:rsid w:val="00B31AE6"/>
    <w:rsid w:val="00B324EB"/>
    <w:rsid w:val="00B328F4"/>
    <w:rsid w:val="00B333B4"/>
    <w:rsid w:val="00B35790"/>
    <w:rsid w:val="00B35B7F"/>
    <w:rsid w:val="00B36429"/>
    <w:rsid w:val="00B36EFC"/>
    <w:rsid w:val="00B36F42"/>
    <w:rsid w:val="00B37667"/>
    <w:rsid w:val="00B40A18"/>
    <w:rsid w:val="00B411C1"/>
    <w:rsid w:val="00B422F9"/>
    <w:rsid w:val="00B435BF"/>
    <w:rsid w:val="00B435F9"/>
    <w:rsid w:val="00B4438E"/>
    <w:rsid w:val="00B447D0"/>
    <w:rsid w:val="00B456AE"/>
    <w:rsid w:val="00B45B9F"/>
    <w:rsid w:val="00B469A4"/>
    <w:rsid w:val="00B47650"/>
    <w:rsid w:val="00B478A9"/>
    <w:rsid w:val="00B47BE1"/>
    <w:rsid w:val="00B521AC"/>
    <w:rsid w:val="00B529A7"/>
    <w:rsid w:val="00B52A9A"/>
    <w:rsid w:val="00B53DDE"/>
    <w:rsid w:val="00B55DDB"/>
    <w:rsid w:val="00B56251"/>
    <w:rsid w:val="00B56951"/>
    <w:rsid w:val="00B574A5"/>
    <w:rsid w:val="00B576CD"/>
    <w:rsid w:val="00B61DC0"/>
    <w:rsid w:val="00B62799"/>
    <w:rsid w:val="00B62A08"/>
    <w:rsid w:val="00B63913"/>
    <w:rsid w:val="00B6511A"/>
    <w:rsid w:val="00B65DA5"/>
    <w:rsid w:val="00B66D1B"/>
    <w:rsid w:val="00B67708"/>
    <w:rsid w:val="00B73E22"/>
    <w:rsid w:val="00B75605"/>
    <w:rsid w:val="00B75B48"/>
    <w:rsid w:val="00B76867"/>
    <w:rsid w:val="00B772E0"/>
    <w:rsid w:val="00B82B3D"/>
    <w:rsid w:val="00B82C94"/>
    <w:rsid w:val="00B83F81"/>
    <w:rsid w:val="00B8421B"/>
    <w:rsid w:val="00B84A5E"/>
    <w:rsid w:val="00B84A77"/>
    <w:rsid w:val="00B84BBC"/>
    <w:rsid w:val="00B870DD"/>
    <w:rsid w:val="00B87395"/>
    <w:rsid w:val="00B87EA4"/>
    <w:rsid w:val="00B903D3"/>
    <w:rsid w:val="00B9109C"/>
    <w:rsid w:val="00B933EE"/>
    <w:rsid w:val="00B94469"/>
    <w:rsid w:val="00B94AA9"/>
    <w:rsid w:val="00B94D91"/>
    <w:rsid w:val="00B955D2"/>
    <w:rsid w:val="00B96406"/>
    <w:rsid w:val="00B9687A"/>
    <w:rsid w:val="00B971BD"/>
    <w:rsid w:val="00B97D16"/>
    <w:rsid w:val="00BA088E"/>
    <w:rsid w:val="00BA10C3"/>
    <w:rsid w:val="00BA3EC1"/>
    <w:rsid w:val="00BA50A4"/>
    <w:rsid w:val="00BA50EE"/>
    <w:rsid w:val="00BA57E4"/>
    <w:rsid w:val="00BA5806"/>
    <w:rsid w:val="00BA5E2B"/>
    <w:rsid w:val="00BA7627"/>
    <w:rsid w:val="00BA7C4D"/>
    <w:rsid w:val="00BB238A"/>
    <w:rsid w:val="00BB44DE"/>
    <w:rsid w:val="00BB45B7"/>
    <w:rsid w:val="00BB5384"/>
    <w:rsid w:val="00BB66F7"/>
    <w:rsid w:val="00BB6DBF"/>
    <w:rsid w:val="00BC5D03"/>
    <w:rsid w:val="00BC618B"/>
    <w:rsid w:val="00BC6F36"/>
    <w:rsid w:val="00BD09FE"/>
    <w:rsid w:val="00BD0FD7"/>
    <w:rsid w:val="00BD1686"/>
    <w:rsid w:val="00BD186E"/>
    <w:rsid w:val="00BD2ADE"/>
    <w:rsid w:val="00BD4994"/>
    <w:rsid w:val="00BD7803"/>
    <w:rsid w:val="00BE083F"/>
    <w:rsid w:val="00BE0F75"/>
    <w:rsid w:val="00BE27D2"/>
    <w:rsid w:val="00BE29C2"/>
    <w:rsid w:val="00BE6384"/>
    <w:rsid w:val="00BE671C"/>
    <w:rsid w:val="00BE6965"/>
    <w:rsid w:val="00BE7647"/>
    <w:rsid w:val="00BF08BD"/>
    <w:rsid w:val="00BF434F"/>
    <w:rsid w:val="00BF5155"/>
    <w:rsid w:val="00BF7B9D"/>
    <w:rsid w:val="00BF7E74"/>
    <w:rsid w:val="00C01262"/>
    <w:rsid w:val="00C030D6"/>
    <w:rsid w:val="00C03929"/>
    <w:rsid w:val="00C03AEE"/>
    <w:rsid w:val="00C04893"/>
    <w:rsid w:val="00C056C8"/>
    <w:rsid w:val="00C0583F"/>
    <w:rsid w:val="00C05DEB"/>
    <w:rsid w:val="00C06025"/>
    <w:rsid w:val="00C11CE5"/>
    <w:rsid w:val="00C11DF6"/>
    <w:rsid w:val="00C124B0"/>
    <w:rsid w:val="00C12F9B"/>
    <w:rsid w:val="00C133BE"/>
    <w:rsid w:val="00C13D83"/>
    <w:rsid w:val="00C15B6E"/>
    <w:rsid w:val="00C2018D"/>
    <w:rsid w:val="00C267C2"/>
    <w:rsid w:val="00C302B5"/>
    <w:rsid w:val="00C30E00"/>
    <w:rsid w:val="00C33215"/>
    <w:rsid w:val="00C3335F"/>
    <w:rsid w:val="00C347BA"/>
    <w:rsid w:val="00C36575"/>
    <w:rsid w:val="00C3697D"/>
    <w:rsid w:val="00C37533"/>
    <w:rsid w:val="00C4144C"/>
    <w:rsid w:val="00C414D4"/>
    <w:rsid w:val="00C41E3A"/>
    <w:rsid w:val="00C42019"/>
    <w:rsid w:val="00C42B64"/>
    <w:rsid w:val="00C431D3"/>
    <w:rsid w:val="00C44DE8"/>
    <w:rsid w:val="00C459A2"/>
    <w:rsid w:val="00C470BC"/>
    <w:rsid w:val="00C4782A"/>
    <w:rsid w:val="00C50173"/>
    <w:rsid w:val="00C5072A"/>
    <w:rsid w:val="00C54FDA"/>
    <w:rsid w:val="00C55054"/>
    <w:rsid w:val="00C5583D"/>
    <w:rsid w:val="00C56F9C"/>
    <w:rsid w:val="00C5774B"/>
    <w:rsid w:val="00C57C2B"/>
    <w:rsid w:val="00C61486"/>
    <w:rsid w:val="00C62626"/>
    <w:rsid w:val="00C62BFB"/>
    <w:rsid w:val="00C65D45"/>
    <w:rsid w:val="00C661C3"/>
    <w:rsid w:val="00C739F5"/>
    <w:rsid w:val="00C73E05"/>
    <w:rsid w:val="00C76FB8"/>
    <w:rsid w:val="00C80230"/>
    <w:rsid w:val="00C811D5"/>
    <w:rsid w:val="00C81435"/>
    <w:rsid w:val="00C82EAE"/>
    <w:rsid w:val="00C84372"/>
    <w:rsid w:val="00C8479A"/>
    <w:rsid w:val="00C84E2A"/>
    <w:rsid w:val="00C850B4"/>
    <w:rsid w:val="00C87168"/>
    <w:rsid w:val="00C878D1"/>
    <w:rsid w:val="00C879F7"/>
    <w:rsid w:val="00C90414"/>
    <w:rsid w:val="00C90726"/>
    <w:rsid w:val="00C90A15"/>
    <w:rsid w:val="00C91637"/>
    <w:rsid w:val="00C91CDF"/>
    <w:rsid w:val="00C92127"/>
    <w:rsid w:val="00C940EA"/>
    <w:rsid w:val="00C95D0B"/>
    <w:rsid w:val="00C97AC7"/>
    <w:rsid w:val="00CA1049"/>
    <w:rsid w:val="00CA17D9"/>
    <w:rsid w:val="00CA2A68"/>
    <w:rsid w:val="00CA43FF"/>
    <w:rsid w:val="00CA4490"/>
    <w:rsid w:val="00CA52C4"/>
    <w:rsid w:val="00CA5664"/>
    <w:rsid w:val="00CA70AC"/>
    <w:rsid w:val="00CA7202"/>
    <w:rsid w:val="00CA75FA"/>
    <w:rsid w:val="00CB0E2A"/>
    <w:rsid w:val="00CB2621"/>
    <w:rsid w:val="00CB3DEC"/>
    <w:rsid w:val="00CB446B"/>
    <w:rsid w:val="00CB6388"/>
    <w:rsid w:val="00CC04FA"/>
    <w:rsid w:val="00CC212B"/>
    <w:rsid w:val="00CC272A"/>
    <w:rsid w:val="00CC2B15"/>
    <w:rsid w:val="00CC4296"/>
    <w:rsid w:val="00CC449B"/>
    <w:rsid w:val="00CC52FF"/>
    <w:rsid w:val="00CC598E"/>
    <w:rsid w:val="00CC791B"/>
    <w:rsid w:val="00CD0720"/>
    <w:rsid w:val="00CD263A"/>
    <w:rsid w:val="00CD38DA"/>
    <w:rsid w:val="00CD4038"/>
    <w:rsid w:val="00CD53DE"/>
    <w:rsid w:val="00CD64FA"/>
    <w:rsid w:val="00CD72C6"/>
    <w:rsid w:val="00CE0E5C"/>
    <w:rsid w:val="00CE1679"/>
    <w:rsid w:val="00CE3316"/>
    <w:rsid w:val="00CE4301"/>
    <w:rsid w:val="00CE475C"/>
    <w:rsid w:val="00CE67AF"/>
    <w:rsid w:val="00CE77E3"/>
    <w:rsid w:val="00CF07D8"/>
    <w:rsid w:val="00CF07F3"/>
    <w:rsid w:val="00CF194B"/>
    <w:rsid w:val="00CF1A2D"/>
    <w:rsid w:val="00CF5F67"/>
    <w:rsid w:val="00CF652F"/>
    <w:rsid w:val="00D023AB"/>
    <w:rsid w:val="00D027F1"/>
    <w:rsid w:val="00D02B30"/>
    <w:rsid w:val="00D0494A"/>
    <w:rsid w:val="00D069EB"/>
    <w:rsid w:val="00D07786"/>
    <w:rsid w:val="00D07811"/>
    <w:rsid w:val="00D07D19"/>
    <w:rsid w:val="00D1052F"/>
    <w:rsid w:val="00D1077A"/>
    <w:rsid w:val="00D10CBC"/>
    <w:rsid w:val="00D1283E"/>
    <w:rsid w:val="00D12B79"/>
    <w:rsid w:val="00D1319F"/>
    <w:rsid w:val="00D139F1"/>
    <w:rsid w:val="00D15731"/>
    <w:rsid w:val="00D15867"/>
    <w:rsid w:val="00D1731E"/>
    <w:rsid w:val="00D20E9A"/>
    <w:rsid w:val="00D22349"/>
    <w:rsid w:val="00D22717"/>
    <w:rsid w:val="00D22DD2"/>
    <w:rsid w:val="00D23582"/>
    <w:rsid w:val="00D23D60"/>
    <w:rsid w:val="00D2428F"/>
    <w:rsid w:val="00D25E01"/>
    <w:rsid w:val="00D27081"/>
    <w:rsid w:val="00D301A5"/>
    <w:rsid w:val="00D32EBD"/>
    <w:rsid w:val="00D37686"/>
    <w:rsid w:val="00D37944"/>
    <w:rsid w:val="00D4082B"/>
    <w:rsid w:val="00D40AAD"/>
    <w:rsid w:val="00D44C4E"/>
    <w:rsid w:val="00D45BB3"/>
    <w:rsid w:val="00D45CCB"/>
    <w:rsid w:val="00D45D59"/>
    <w:rsid w:val="00D464E5"/>
    <w:rsid w:val="00D46BF2"/>
    <w:rsid w:val="00D473F0"/>
    <w:rsid w:val="00D47571"/>
    <w:rsid w:val="00D51F3B"/>
    <w:rsid w:val="00D5309F"/>
    <w:rsid w:val="00D546F3"/>
    <w:rsid w:val="00D56C6B"/>
    <w:rsid w:val="00D60172"/>
    <w:rsid w:val="00D60B6C"/>
    <w:rsid w:val="00D612FF"/>
    <w:rsid w:val="00D616EC"/>
    <w:rsid w:val="00D61C8A"/>
    <w:rsid w:val="00D62147"/>
    <w:rsid w:val="00D6215D"/>
    <w:rsid w:val="00D62171"/>
    <w:rsid w:val="00D62777"/>
    <w:rsid w:val="00D63350"/>
    <w:rsid w:val="00D634D9"/>
    <w:rsid w:val="00D6444C"/>
    <w:rsid w:val="00D673A5"/>
    <w:rsid w:val="00D710AF"/>
    <w:rsid w:val="00D71306"/>
    <w:rsid w:val="00D71A6F"/>
    <w:rsid w:val="00D736E3"/>
    <w:rsid w:val="00D73E3B"/>
    <w:rsid w:val="00D74547"/>
    <w:rsid w:val="00D74561"/>
    <w:rsid w:val="00D745BB"/>
    <w:rsid w:val="00D757F4"/>
    <w:rsid w:val="00D75F71"/>
    <w:rsid w:val="00D775AB"/>
    <w:rsid w:val="00D81C75"/>
    <w:rsid w:val="00D82340"/>
    <w:rsid w:val="00D85E6A"/>
    <w:rsid w:val="00D865EE"/>
    <w:rsid w:val="00D87245"/>
    <w:rsid w:val="00D87AA6"/>
    <w:rsid w:val="00D926D1"/>
    <w:rsid w:val="00D92B2A"/>
    <w:rsid w:val="00D939BB"/>
    <w:rsid w:val="00D94549"/>
    <w:rsid w:val="00D95638"/>
    <w:rsid w:val="00D956F4"/>
    <w:rsid w:val="00D95B65"/>
    <w:rsid w:val="00D96A9C"/>
    <w:rsid w:val="00D96D38"/>
    <w:rsid w:val="00D96E01"/>
    <w:rsid w:val="00DA028A"/>
    <w:rsid w:val="00DA2295"/>
    <w:rsid w:val="00DA2606"/>
    <w:rsid w:val="00DA2B09"/>
    <w:rsid w:val="00DA356D"/>
    <w:rsid w:val="00DA3AAA"/>
    <w:rsid w:val="00DB0832"/>
    <w:rsid w:val="00DB16BE"/>
    <w:rsid w:val="00DB2B8B"/>
    <w:rsid w:val="00DB3B98"/>
    <w:rsid w:val="00DB4181"/>
    <w:rsid w:val="00DB4746"/>
    <w:rsid w:val="00DB4A50"/>
    <w:rsid w:val="00DB537C"/>
    <w:rsid w:val="00DB5D19"/>
    <w:rsid w:val="00DC04D1"/>
    <w:rsid w:val="00DC1773"/>
    <w:rsid w:val="00DC1BC0"/>
    <w:rsid w:val="00DC5388"/>
    <w:rsid w:val="00DC697D"/>
    <w:rsid w:val="00DC6CC6"/>
    <w:rsid w:val="00DC6FCB"/>
    <w:rsid w:val="00DC7032"/>
    <w:rsid w:val="00DD209C"/>
    <w:rsid w:val="00DD2F3D"/>
    <w:rsid w:val="00DD3681"/>
    <w:rsid w:val="00DD3CFA"/>
    <w:rsid w:val="00DD5F3A"/>
    <w:rsid w:val="00DD6490"/>
    <w:rsid w:val="00DD7863"/>
    <w:rsid w:val="00DD7A46"/>
    <w:rsid w:val="00DE0154"/>
    <w:rsid w:val="00DE04F1"/>
    <w:rsid w:val="00DE1A2D"/>
    <w:rsid w:val="00DE2B3E"/>
    <w:rsid w:val="00DE3B8F"/>
    <w:rsid w:val="00DE488A"/>
    <w:rsid w:val="00DE4D15"/>
    <w:rsid w:val="00DE5A96"/>
    <w:rsid w:val="00DF1979"/>
    <w:rsid w:val="00DF20B5"/>
    <w:rsid w:val="00DF2995"/>
    <w:rsid w:val="00DF33F6"/>
    <w:rsid w:val="00DF4EF9"/>
    <w:rsid w:val="00E00A3B"/>
    <w:rsid w:val="00E00E3A"/>
    <w:rsid w:val="00E01E3D"/>
    <w:rsid w:val="00E02E80"/>
    <w:rsid w:val="00E0528E"/>
    <w:rsid w:val="00E06AB4"/>
    <w:rsid w:val="00E205CE"/>
    <w:rsid w:val="00E215F1"/>
    <w:rsid w:val="00E21C1F"/>
    <w:rsid w:val="00E239A2"/>
    <w:rsid w:val="00E24FC4"/>
    <w:rsid w:val="00E2500D"/>
    <w:rsid w:val="00E25215"/>
    <w:rsid w:val="00E27C30"/>
    <w:rsid w:val="00E3033A"/>
    <w:rsid w:val="00E33458"/>
    <w:rsid w:val="00E37064"/>
    <w:rsid w:val="00E40202"/>
    <w:rsid w:val="00E407CD"/>
    <w:rsid w:val="00E414DC"/>
    <w:rsid w:val="00E426A1"/>
    <w:rsid w:val="00E4364C"/>
    <w:rsid w:val="00E4372B"/>
    <w:rsid w:val="00E45F48"/>
    <w:rsid w:val="00E46050"/>
    <w:rsid w:val="00E50C40"/>
    <w:rsid w:val="00E51BCA"/>
    <w:rsid w:val="00E527F9"/>
    <w:rsid w:val="00E52D4F"/>
    <w:rsid w:val="00E52E9E"/>
    <w:rsid w:val="00E530C8"/>
    <w:rsid w:val="00E53F55"/>
    <w:rsid w:val="00E545BC"/>
    <w:rsid w:val="00E546FA"/>
    <w:rsid w:val="00E56DBF"/>
    <w:rsid w:val="00E5787A"/>
    <w:rsid w:val="00E6131B"/>
    <w:rsid w:val="00E62828"/>
    <w:rsid w:val="00E62EAB"/>
    <w:rsid w:val="00E65727"/>
    <w:rsid w:val="00E678F9"/>
    <w:rsid w:val="00E70B6D"/>
    <w:rsid w:val="00E711D9"/>
    <w:rsid w:val="00E7148E"/>
    <w:rsid w:val="00E72F3B"/>
    <w:rsid w:val="00E73C76"/>
    <w:rsid w:val="00E743A5"/>
    <w:rsid w:val="00E75944"/>
    <w:rsid w:val="00E765D2"/>
    <w:rsid w:val="00E7675E"/>
    <w:rsid w:val="00E76A94"/>
    <w:rsid w:val="00E77BD7"/>
    <w:rsid w:val="00E8178C"/>
    <w:rsid w:val="00E81EA0"/>
    <w:rsid w:val="00E834BD"/>
    <w:rsid w:val="00E84241"/>
    <w:rsid w:val="00E8726C"/>
    <w:rsid w:val="00E91A66"/>
    <w:rsid w:val="00E94DB2"/>
    <w:rsid w:val="00E95865"/>
    <w:rsid w:val="00E95B4A"/>
    <w:rsid w:val="00E95DED"/>
    <w:rsid w:val="00E9672C"/>
    <w:rsid w:val="00E96A48"/>
    <w:rsid w:val="00E97664"/>
    <w:rsid w:val="00E97E5C"/>
    <w:rsid w:val="00EA08D3"/>
    <w:rsid w:val="00EA0D8E"/>
    <w:rsid w:val="00EA120C"/>
    <w:rsid w:val="00EA1283"/>
    <w:rsid w:val="00EA12F6"/>
    <w:rsid w:val="00EA471E"/>
    <w:rsid w:val="00EA6D55"/>
    <w:rsid w:val="00EB024F"/>
    <w:rsid w:val="00EB1258"/>
    <w:rsid w:val="00EB4C9B"/>
    <w:rsid w:val="00EB516B"/>
    <w:rsid w:val="00EC21C8"/>
    <w:rsid w:val="00EC26B6"/>
    <w:rsid w:val="00EC2A87"/>
    <w:rsid w:val="00EC3E03"/>
    <w:rsid w:val="00EC5D44"/>
    <w:rsid w:val="00EC6668"/>
    <w:rsid w:val="00EC6A33"/>
    <w:rsid w:val="00ED0172"/>
    <w:rsid w:val="00ED19D7"/>
    <w:rsid w:val="00ED1CBC"/>
    <w:rsid w:val="00ED2234"/>
    <w:rsid w:val="00ED27CF"/>
    <w:rsid w:val="00ED4337"/>
    <w:rsid w:val="00ED4EAE"/>
    <w:rsid w:val="00ED5119"/>
    <w:rsid w:val="00ED6711"/>
    <w:rsid w:val="00ED7049"/>
    <w:rsid w:val="00EE549B"/>
    <w:rsid w:val="00EE77E0"/>
    <w:rsid w:val="00EF1A19"/>
    <w:rsid w:val="00EF1CE5"/>
    <w:rsid w:val="00EF1FC0"/>
    <w:rsid w:val="00EF2294"/>
    <w:rsid w:val="00EF27B6"/>
    <w:rsid w:val="00EF27C0"/>
    <w:rsid w:val="00EF29EA"/>
    <w:rsid w:val="00EF4D43"/>
    <w:rsid w:val="00EF4E3C"/>
    <w:rsid w:val="00EF56E4"/>
    <w:rsid w:val="00EF5F60"/>
    <w:rsid w:val="00EF64AC"/>
    <w:rsid w:val="00EF7F72"/>
    <w:rsid w:val="00F002CD"/>
    <w:rsid w:val="00F003F5"/>
    <w:rsid w:val="00F02279"/>
    <w:rsid w:val="00F03F60"/>
    <w:rsid w:val="00F043EC"/>
    <w:rsid w:val="00F049A5"/>
    <w:rsid w:val="00F05D39"/>
    <w:rsid w:val="00F05FE5"/>
    <w:rsid w:val="00F07AD8"/>
    <w:rsid w:val="00F1017C"/>
    <w:rsid w:val="00F111FF"/>
    <w:rsid w:val="00F11274"/>
    <w:rsid w:val="00F11F6E"/>
    <w:rsid w:val="00F13B5A"/>
    <w:rsid w:val="00F2035E"/>
    <w:rsid w:val="00F20B5C"/>
    <w:rsid w:val="00F214A2"/>
    <w:rsid w:val="00F24547"/>
    <w:rsid w:val="00F2558E"/>
    <w:rsid w:val="00F31780"/>
    <w:rsid w:val="00F323E8"/>
    <w:rsid w:val="00F3251B"/>
    <w:rsid w:val="00F33716"/>
    <w:rsid w:val="00F3529D"/>
    <w:rsid w:val="00F3549E"/>
    <w:rsid w:val="00F37A33"/>
    <w:rsid w:val="00F40B54"/>
    <w:rsid w:val="00F43C58"/>
    <w:rsid w:val="00F44A56"/>
    <w:rsid w:val="00F4747C"/>
    <w:rsid w:val="00F477E4"/>
    <w:rsid w:val="00F51002"/>
    <w:rsid w:val="00F51100"/>
    <w:rsid w:val="00F51883"/>
    <w:rsid w:val="00F52637"/>
    <w:rsid w:val="00F52DEC"/>
    <w:rsid w:val="00F545B8"/>
    <w:rsid w:val="00F550EF"/>
    <w:rsid w:val="00F605DC"/>
    <w:rsid w:val="00F61278"/>
    <w:rsid w:val="00F628F7"/>
    <w:rsid w:val="00F634FC"/>
    <w:rsid w:val="00F65FA2"/>
    <w:rsid w:val="00F67FCC"/>
    <w:rsid w:val="00F713C1"/>
    <w:rsid w:val="00F7204B"/>
    <w:rsid w:val="00F72236"/>
    <w:rsid w:val="00F74037"/>
    <w:rsid w:val="00F77170"/>
    <w:rsid w:val="00F778B3"/>
    <w:rsid w:val="00F77C7B"/>
    <w:rsid w:val="00F8149E"/>
    <w:rsid w:val="00F8284B"/>
    <w:rsid w:val="00F84225"/>
    <w:rsid w:val="00F8427D"/>
    <w:rsid w:val="00F85815"/>
    <w:rsid w:val="00F8638C"/>
    <w:rsid w:val="00F87762"/>
    <w:rsid w:val="00F87E1D"/>
    <w:rsid w:val="00F90071"/>
    <w:rsid w:val="00F9069C"/>
    <w:rsid w:val="00F921DF"/>
    <w:rsid w:val="00F923D4"/>
    <w:rsid w:val="00F92422"/>
    <w:rsid w:val="00F953FA"/>
    <w:rsid w:val="00F9590C"/>
    <w:rsid w:val="00F95AF0"/>
    <w:rsid w:val="00F96E21"/>
    <w:rsid w:val="00F9742B"/>
    <w:rsid w:val="00F97E30"/>
    <w:rsid w:val="00FA2A97"/>
    <w:rsid w:val="00FA2BAC"/>
    <w:rsid w:val="00FA43A4"/>
    <w:rsid w:val="00FA46EC"/>
    <w:rsid w:val="00FA5AD9"/>
    <w:rsid w:val="00FA654A"/>
    <w:rsid w:val="00FA6B8B"/>
    <w:rsid w:val="00FA7094"/>
    <w:rsid w:val="00FA733C"/>
    <w:rsid w:val="00FB0F45"/>
    <w:rsid w:val="00FB2B34"/>
    <w:rsid w:val="00FB48B9"/>
    <w:rsid w:val="00FB52B7"/>
    <w:rsid w:val="00FB53F1"/>
    <w:rsid w:val="00FB59CC"/>
    <w:rsid w:val="00FB65CA"/>
    <w:rsid w:val="00FB6BF5"/>
    <w:rsid w:val="00FC291A"/>
    <w:rsid w:val="00FC39D9"/>
    <w:rsid w:val="00FC45AA"/>
    <w:rsid w:val="00FC4D3C"/>
    <w:rsid w:val="00FC5D4E"/>
    <w:rsid w:val="00FC5FA1"/>
    <w:rsid w:val="00FC77F0"/>
    <w:rsid w:val="00FD3D20"/>
    <w:rsid w:val="00FD3DD4"/>
    <w:rsid w:val="00FD61C6"/>
    <w:rsid w:val="00FD635E"/>
    <w:rsid w:val="00FD67AE"/>
    <w:rsid w:val="00FE009B"/>
    <w:rsid w:val="00FE0453"/>
    <w:rsid w:val="00FE1E7A"/>
    <w:rsid w:val="00FE2780"/>
    <w:rsid w:val="00FE289A"/>
    <w:rsid w:val="00FE5EF0"/>
    <w:rsid w:val="00FE7821"/>
    <w:rsid w:val="00FF384A"/>
    <w:rsid w:val="00FF4422"/>
    <w:rsid w:val="00FF5448"/>
    <w:rsid w:val="00FF59C0"/>
    <w:rsid w:val="00FF5CF7"/>
    <w:rsid w:val="00FF66AD"/>
    <w:rsid w:val="00FF73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02B19"/>
  <w14:defaultImageDpi w14:val="0"/>
  <w15:docId w15:val="{B8E44B44-956E-4E03-BEB4-2705D1C6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link w:val="Pealkiri1Mrk"/>
    <w:uiPriority w:val="9"/>
    <w:qFormat/>
    <w:pPr>
      <w:keepNext/>
      <w:spacing w:before="100" w:beforeAutospacing="1" w:after="100" w:afterAutospacing="1" w:line="240" w:lineRule="atLeast"/>
      <w:outlineLvl w:val="0"/>
    </w:pPr>
    <w:rPr>
      <w:b/>
      <w:bCs/>
    </w:rPr>
  </w:style>
  <w:style w:type="paragraph" w:styleId="Pealkiri2">
    <w:name w:val="heading 2"/>
    <w:basedOn w:val="Normaallaad"/>
    <w:next w:val="Normaallaad"/>
    <w:link w:val="Pealkiri2Mrk"/>
    <w:uiPriority w:val="9"/>
    <w:qFormat/>
    <w:pPr>
      <w:keepNext/>
      <w:jc w:val="left"/>
      <w:outlineLvl w:val="1"/>
    </w:pPr>
    <w:rPr>
      <w:b/>
      <w:bCs/>
    </w:rPr>
  </w:style>
  <w:style w:type="paragraph" w:styleId="Pealkiri4">
    <w:name w:val="heading 4"/>
    <w:basedOn w:val="Normaallaad"/>
    <w:next w:val="Normaallaad"/>
    <w:link w:val="Pealkiri4Mrk"/>
    <w:uiPriority w:val="9"/>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4Mrk">
    <w:name w:val="Pealkiri 4 Märk"/>
    <w:basedOn w:val="Liguvaikefont"/>
    <w:link w:val="Pealkiri4"/>
    <w:uiPriority w:val="9"/>
    <w:semiHidden/>
    <w:locked/>
    <w:rPr>
      <w:rFonts w:asciiTheme="minorHAnsi" w:eastAsiaTheme="minorEastAsia" w:hAnsiTheme="minorHAnsi" w:cs="Times New Roman"/>
      <w:b/>
      <w:bCs/>
      <w:sz w:val="28"/>
      <w:szCs w:val="28"/>
      <w:lang w:val="x-none" w:eastAsia="en-US"/>
    </w:rPr>
  </w:style>
  <w:style w:type="paragraph" w:customStyle="1" w:styleId="Numbered">
    <w:name w:val="Numbered"/>
    <w:basedOn w:val="Normaallaad"/>
    <w:pPr>
      <w:numPr>
        <w:numId w:val="2"/>
      </w:numPr>
      <w:tabs>
        <w:tab w:val="num" w:pos="907"/>
      </w:tabs>
      <w:ind w:left="907" w:hanging="907"/>
    </w:pPr>
  </w:style>
  <w:style w:type="character" w:styleId="Lehekljenumber">
    <w:name w:val="page number"/>
    <w:basedOn w:val="Liguvaikefont"/>
    <w:uiPriority w:val="99"/>
    <w:rPr>
      <w:rFonts w:cs="Times New Roman"/>
      <w:sz w:val="16"/>
    </w:rPr>
  </w:style>
  <w:style w:type="character" w:styleId="Kommentaariviide">
    <w:name w:val="annotation reference"/>
    <w:basedOn w:val="Liguvaikefont"/>
    <w:uiPriority w:val="99"/>
    <w:semiHidden/>
    <w:rsid w:val="0073747F"/>
    <w:rPr>
      <w:rFonts w:cs="Times New Roman"/>
      <w:sz w:val="16"/>
      <w:szCs w:val="16"/>
    </w:rPr>
  </w:style>
  <w:style w:type="paragraph" w:styleId="Kommentaaritekst">
    <w:name w:val="annotation text"/>
    <w:basedOn w:val="Normaallaad"/>
    <w:link w:val="KommentaaritekstMrk"/>
    <w:uiPriority w:val="99"/>
    <w:semiHidden/>
    <w:rsid w:val="0073747F"/>
    <w:rPr>
      <w:sz w:val="20"/>
      <w:szCs w:val="20"/>
    </w:rPr>
  </w:style>
  <w:style w:type="character" w:customStyle="1" w:styleId="KommentaaritekstMrk">
    <w:name w:val="Kommentaari tekst Märk"/>
    <w:basedOn w:val="Liguvaikefont"/>
    <w:link w:val="Kommentaaritekst"/>
    <w:uiPriority w:val="99"/>
    <w:semiHidden/>
    <w:locked/>
    <w:rPr>
      <w:rFonts w:ascii="Arial" w:hAnsi="Arial" w:cs="Times New Roman"/>
      <w:lang w:val="x-none" w:eastAsia="en-US"/>
    </w:rPr>
  </w:style>
  <w:style w:type="paragraph" w:styleId="Kommentaariteema">
    <w:name w:val="annotation subject"/>
    <w:basedOn w:val="Kommentaaritekst"/>
    <w:next w:val="Kommentaaritekst"/>
    <w:link w:val="KommentaariteemaMrk"/>
    <w:uiPriority w:val="99"/>
    <w:semiHidden/>
    <w:rsid w:val="0073747F"/>
    <w:rPr>
      <w:b/>
      <w:bCs/>
    </w:rPr>
  </w:style>
  <w:style w:type="character" w:customStyle="1" w:styleId="KommentaariteemaMrk">
    <w:name w:val="Kommentaari teema Märk"/>
    <w:basedOn w:val="KommentaaritekstMrk"/>
    <w:link w:val="Kommentaariteema"/>
    <w:uiPriority w:val="99"/>
    <w:semiHidden/>
    <w:locked/>
    <w:rPr>
      <w:rFonts w:ascii="Arial" w:hAnsi="Arial" w:cs="Times New Roman"/>
      <w:b/>
      <w:bCs/>
      <w:lang w:val="x-none" w:eastAsia="en-US"/>
    </w:rPr>
  </w:style>
  <w:style w:type="paragraph" w:styleId="Jutumullitekst">
    <w:name w:val="Balloon Text"/>
    <w:basedOn w:val="Normaallaad"/>
    <w:link w:val="JutumullitekstMrk"/>
    <w:uiPriority w:val="99"/>
    <w:semiHidden/>
    <w:rsid w:val="0073747F"/>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en-US"/>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link w:val="LoendilikMrk"/>
    <w:uiPriority w:val="34"/>
    <w:qFormat/>
    <w:rsid w:val="00D62171"/>
    <w:pPr>
      <w:ind w:left="720"/>
      <w:contextualSpacing/>
    </w:pPr>
  </w:style>
  <w:style w:type="character" w:styleId="Tugev">
    <w:name w:val="Strong"/>
    <w:basedOn w:val="Liguvaikefont"/>
    <w:qFormat/>
    <w:rsid w:val="00D62171"/>
    <w:rPr>
      <w:rFonts w:cs="Times New Roman"/>
      <w:b/>
      <w:bCs/>
      <w:sz w:val="24"/>
      <w:szCs w:val="24"/>
      <w:bdr w:val="none" w:sz="0" w:space="0" w:color="auto" w:frame="1"/>
      <w:vertAlign w:val="baseline"/>
    </w:rPr>
  </w:style>
  <w:style w:type="paragraph" w:styleId="Normaallaadveeb">
    <w:name w:val="Normal (Web)"/>
    <w:basedOn w:val="Normaallaad"/>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rPr>
      <w:rFonts w:cs="Times New Roman"/>
    </w:rPr>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uiPriority w:val="99"/>
    <w:rsid w:val="006637F2"/>
    <w:pPr>
      <w:tabs>
        <w:tab w:val="center" w:pos="4536"/>
        <w:tab w:val="right" w:pos="9072"/>
      </w:tabs>
    </w:pPr>
  </w:style>
  <w:style w:type="character" w:customStyle="1" w:styleId="PisMrk">
    <w:name w:val="Päis Märk"/>
    <w:basedOn w:val="Liguvaikefont"/>
    <w:link w:val="Pis"/>
    <w:uiPriority w:val="99"/>
    <w:locked/>
    <w:rsid w:val="006637F2"/>
    <w:rPr>
      <w:rFonts w:ascii="Arial" w:hAnsi="Arial" w:cs="Times New Roman"/>
      <w:sz w:val="24"/>
      <w:szCs w:val="24"/>
      <w:lang w:val="x-none"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locked/>
    <w:rsid w:val="006637F2"/>
    <w:rPr>
      <w:rFonts w:ascii="Arial" w:hAnsi="Arial" w:cs="Times New Roman"/>
      <w:sz w:val="24"/>
      <w:szCs w:val="24"/>
      <w:lang w:val="x-none" w:eastAsia="en-US"/>
    </w:rPr>
  </w:style>
  <w:style w:type="character" w:styleId="Kohatitetekst">
    <w:name w:val="Placeholder Text"/>
    <w:basedOn w:val="Liguvaikefont"/>
    <w:uiPriority w:val="99"/>
    <w:semiHidden/>
    <w:rsid w:val="00E53F55"/>
    <w:rPr>
      <w:rFonts w:cs="Times New Roman"/>
      <w:color w:val="808080"/>
    </w:rPr>
  </w:style>
  <w:style w:type="paragraph" w:styleId="Alapealkiri">
    <w:name w:val="Subtitle"/>
    <w:basedOn w:val="Normaallaad"/>
    <w:next w:val="Normaallaad"/>
    <w:link w:val="AlapealkiriMrk"/>
    <w:uiPriority w:val="11"/>
    <w:qFormat/>
    <w:rsid w:val="00002D9A"/>
    <w:pPr>
      <w:numPr>
        <w:ilvl w:val="1"/>
      </w:numPr>
      <w:spacing w:after="160"/>
    </w:pPr>
    <w:rPr>
      <w:rFonts w:asciiTheme="minorHAnsi" w:eastAsiaTheme="minorEastAsia" w:hAnsiTheme="minorHAnsi"/>
      <w:color w:val="5A5A5A" w:themeColor="text1" w:themeTint="A5"/>
      <w:spacing w:val="15"/>
      <w:szCs w:val="22"/>
    </w:rPr>
  </w:style>
  <w:style w:type="character" w:customStyle="1" w:styleId="AlapealkiriMrk">
    <w:name w:val="Alapealkiri Märk"/>
    <w:basedOn w:val="Liguvaikefont"/>
    <w:link w:val="Alapealkiri"/>
    <w:uiPriority w:val="11"/>
    <w:locked/>
    <w:rsid w:val="00002D9A"/>
    <w:rPr>
      <w:rFonts w:asciiTheme="minorHAnsi" w:eastAsiaTheme="minorEastAsia" w:hAnsiTheme="minorHAnsi" w:cs="Times New Roman"/>
      <w:color w:val="5A5A5A" w:themeColor="text1" w:themeTint="A5"/>
      <w:spacing w:val="15"/>
      <w:sz w:val="22"/>
      <w:szCs w:val="22"/>
      <w:lang w:val="x-none" w:eastAsia="en-US"/>
    </w:rPr>
  </w:style>
  <w:style w:type="character" w:styleId="Hperlink">
    <w:name w:val="Hyperlink"/>
    <w:basedOn w:val="Liguvaikefont"/>
    <w:uiPriority w:val="99"/>
    <w:rsid w:val="00F90071"/>
    <w:rPr>
      <w:rFonts w:cs="Times New Roman"/>
      <w:color w:val="0563C1" w:themeColor="hyperlink"/>
      <w:u w:val="single"/>
    </w:rPr>
  </w:style>
  <w:style w:type="paragraph" w:styleId="Allmrkusetekst">
    <w:name w:val="footnote text"/>
    <w:basedOn w:val="Normaallaad"/>
    <w:link w:val="AllmrkusetekstMrk"/>
    <w:uiPriority w:val="99"/>
    <w:rsid w:val="008A7F88"/>
    <w:rPr>
      <w:sz w:val="20"/>
      <w:szCs w:val="20"/>
    </w:rPr>
  </w:style>
  <w:style w:type="character" w:customStyle="1" w:styleId="AllmrkusetekstMrk">
    <w:name w:val="Allmärkuse tekst Märk"/>
    <w:basedOn w:val="Liguvaikefont"/>
    <w:link w:val="Allmrkusetekst"/>
    <w:uiPriority w:val="99"/>
    <w:locked/>
    <w:rsid w:val="008A7F88"/>
    <w:rPr>
      <w:rFonts w:ascii="Arial" w:hAnsi="Arial" w:cs="Times New Roman"/>
      <w:lang w:val="x-none" w:eastAsia="en-US"/>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uiPriority w:val="99"/>
    <w:rsid w:val="008A7F88"/>
    <w:rPr>
      <w:rFonts w:cs="Times New Roman"/>
      <w:vertAlign w:val="superscript"/>
    </w:rPr>
  </w:style>
  <w:style w:type="character" w:styleId="Klastatudhperlink">
    <w:name w:val="FollowedHyperlink"/>
    <w:basedOn w:val="Liguvaikefont"/>
    <w:uiPriority w:val="99"/>
    <w:rsid w:val="00D07786"/>
    <w:rPr>
      <w:rFonts w:cs="Times New Roman"/>
      <w:color w:val="954F72" w:themeColor="followedHyperlink"/>
      <w:u w:val="single"/>
    </w:rPr>
  </w:style>
  <w:style w:type="table" w:styleId="Kontuurtabel">
    <w:name w:val="Table Grid"/>
    <w:basedOn w:val="Normaaltabel"/>
    <w:uiPriority w:val="39"/>
    <w:rsid w:val="0082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B55DDB"/>
    <w:rPr>
      <w:rFonts w:ascii="Arial" w:hAnsi="Arial"/>
      <w:sz w:val="22"/>
    </w:rPr>
  </w:style>
  <w:style w:type="character" w:customStyle="1" w:styleId="LoendilikMrk">
    <w:name w:val="Loendi lõik Märk"/>
    <w:basedOn w:val="Liguvaikefont"/>
    <w:link w:val="Loendilik"/>
    <w:uiPriority w:val="34"/>
    <w:locked/>
    <w:rsid w:val="00BD09FE"/>
    <w:rPr>
      <w:rFonts w:ascii="Arial" w:hAnsi="Arial"/>
      <w:sz w:val="22"/>
      <w:szCs w:val="24"/>
      <w:lang w:eastAsia="en-US"/>
    </w:rPr>
  </w:style>
  <w:style w:type="character" w:customStyle="1" w:styleId="cf01">
    <w:name w:val="cf01"/>
    <w:basedOn w:val="Liguvaikefont"/>
    <w:rsid w:val="00EA0D8E"/>
    <w:rPr>
      <w:rFonts w:ascii="Segoe UI" w:hAnsi="Segoe UI" w:cs="Segoe UI"/>
      <w:sz w:val="18"/>
      <w:szCs w:val="18"/>
    </w:rPr>
  </w:style>
  <w:style w:type="paragraph" w:customStyle="1" w:styleId="paragraph">
    <w:name w:val="paragraph"/>
    <w:basedOn w:val="Normaallaad"/>
    <w:rsid w:val="0089701D"/>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9701D"/>
  </w:style>
  <w:style w:type="character" w:customStyle="1" w:styleId="eop">
    <w:name w:val="eop"/>
    <w:basedOn w:val="Liguvaikefont"/>
    <w:rsid w:val="0089701D"/>
  </w:style>
  <w:style w:type="paragraph" w:styleId="Lpumrkusetekst">
    <w:name w:val="endnote text"/>
    <w:basedOn w:val="Normaallaad"/>
    <w:link w:val="LpumrkusetekstMrk"/>
    <w:rsid w:val="00922092"/>
    <w:rPr>
      <w:sz w:val="20"/>
      <w:szCs w:val="20"/>
    </w:rPr>
  </w:style>
  <w:style w:type="character" w:customStyle="1" w:styleId="LpumrkusetekstMrk">
    <w:name w:val="Lõpumärkuse tekst Märk"/>
    <w:basedOn w:val="Liguvaikefont"/>
    <w:link w:val="Lpumrkusetekst"/>
    <w:rsid w:val="00922092"/>
    <w:rPr>
      <w:rFonts w:ascii="Arial" w:hAnsi="Arial"/>
      <w:lang w:eastAsia="en-US"/>
    </w:rPr>
  </w:style>
  <w:style w:type="character" w:styleId="Lpumrkuseviide">
    <w:name w:val="endnote reference"/>
    <w:basedOn w:val="Liguvaikefont"/>
    <w:rsid w:val="00922092"/>
    <w:rPr>
      <w:vertAlign w:val="superscript"/>
    </w:rPr>
  </w:style>
  <w:style w:type="character" w:customStyle="1" w:styleId="Lahendamatamainimine1">
    <w:name w:val="Lahendamata mainimine1"/>
    <w:basedOn w:val="Liguvaikefont"/>
    <w:uiPriority w:val="99"/>
    <w:semiHidden/>
    <w:unhideWhenUsed/>
    <w:rsid w:val="008B1B8C"/>
    <w:rPr>
      <w:color w:val="605E5C"/>
      <w:shd w:val="clear" w:color="auto" w:fill="E1DFDD"/>
    </w:rPr>
  </w:style>
  <w:style w:type="character" w:styleId="Lahendamatamainimine">
    <w:name w:val="Unresolved Mention"/>
    <w:basedOn w:val="Liguvaikefont"/>
    <w:uiPriority w:val="99"/>
    <w:semiHidden/>
    <w:unhideWhenUsed/>
    <w:rsid w:val="000B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6995">
      <w:bodyDiv w:val="1"/>
      <w:marLeft w:val="0"/>
      <w:marRight w:val="0"/>
      <w:marTop w:val="0"/>
      <w:marBottom w:val="0"/>
      <w:divBdr>
        <w:top w:val="none" w:sz="0" w:space="0" w:color="auto"/>
        <w:left w:val="none" w:sz="0" w:space="0" w:color="auto"/>
        <w:bottom w:val="none" w:sz="0" w:space="0" w:color="auto"/>
        <w:right w:val="none" w:sz="0" w:space="0" w:color="auto"/>
      </w:divBdr>
    </w:div>
    <w:div w:id="493842037">
      <w:marLeft w:val="0"/>
      <w:marRight w:val="0"/>
      <w:marTop w:val="0"/>
      <w:marBottom w:val="0"/>
      <w:divBdr>
        <w:top w:val="none" w:sz="0" w:space="0" w:color="auto"/>
        <w:left w:val="none" w:sz="0" w:space="0" w:color="auto"/>
        <w:bottom w:val="none" w:sz="0" w:space="0" w:color="auto"/>
        <w:right w:val="none" w:sz="0" w:space="0" w:color="auto"/>
      </w:divBdr>
      <w:divsChild>
        <w:div w:id="493842038">
          <w:marLeft w:val="547"/>
          <w:marRight w:val="0"/>
          <w:marTop w:val="125"/>
          <w:marBottom w:val="0"/>
          <w:divBdr>
            <w:top w:val="none" w:sz="0" w:space="0" w:color="auto"/>
            <w:left w:val="none" w:sz="0" w:space="0" w:color="auto"/>
            <w:bottom w:val="none" w:sz="0" w:space="0" w:color="auto"/>
            <w:right w:val="none" w:sz="0" w:space="0" w:color="auto"/>
          </w:divBdr>
        </w:div>
      </w:divsChild>
    </w:div>
    <w:div w:id="493842039">
      <w:marLeft w:val="0"/>
      <w:marRight w:val="0"/>
      <w:marTop w:val="0"/>
      <w:marBottom w:val="0"/>
      <w:divBdr>
        <w:top w:val="none" w:sz="0" w:space="0" w:color="auto"/>
        <w:left w:val="none" w:sz="0" w:space="0" w:color="auto"/>
        <w:bottom w:val="none" w:sz="0" w:space="0" w:color="auto"/>
        <w:right w:val="none" w:sz="0" w:space="0" w:color="auto"/>
      </w:divBdr>
    </w:div>
    <w:div w:id="493842040">
      <w:marLeft w:val="0"/>
      <w:marRight w:val="0"/>
      <w:marTop w:val="0"/>
      <w:marBottom w:val="0"/>
      <w:divBdr>
        <w:top w:val="none" w:sz="0" w:space="0" w:color="auto"/>
        <w:left w:val="none" w:sz="0" w:space="0" w:color="auto"/>
        <w:bottom w:val="none" w:sz="0" w:space="0" w:color="auto"/>
        <w:right w:val="none" w:sz="0" w:space="0" w:color="auto"/>
      </w:divBdr>
      <w:divsChild>
        <w:div w:id="493842042">
          <w:marLeft w:val="0"/>
          <w:marRight w:val="0"/>
          <w:marTop w:val="0"/>
          <w:marBottom w:val="0"/>
          <w:divBdr>
            <w:top w:val="none" w:sz="0" w:space="0" w:color="auto"/>
            <w:left w:val="none" w:sz="0" w:space="0" w:color="auto"/>
            <w:bottom w:val="none" w:sz="0" w:space="0" w:color="auto"/>
            <w:right w:val="none" w:sz="0" w:space="0" w:color="auto"/>
          </w:divBdr>
          <w:divsChild>
            <w:div w:id="493842057">
              <w:marLeft w:val="0"/>
              <w:marRight w:val="0"/>
              <w:marTop w:val="0"/>
              <w:marBottom w:val="0"/>
              <w:divBdr>
                <w:top w:val="none" w:sz="0" w:space="0" w:color="auto"/>
                <w:left w:val="none" w:sz="0" w:space="0" w:color="auto"/>
                <w:bottom w:val="none" w:sz="0" w:space="0" w:color="auto"/>
                <w:right w:val="none" w:sz="0" w:space="0" w:color="auto"/>
              </w:divBdr>
              <w:divsChild>
                <w:div w:id="493842053">
                  <w:marLeft w:val="0"/>
                  <w:marRight w:val="0"/>
                  <w:marTop w:val="0"/>
                  <w:marBottom w:val="0"/>
                  <w:divBdr>
                    <w:top w:val="none" w:sz="0" w:space="0" w:color="auto"/>
                    <w:left w:val="none" w:sz="0" w:space="0" w:color="auto"/>
                    <w:bottom w:val="none" w:sz="0" w:space="0" w:color="auto"/>
                    <w:right w:val="none" w:sz="0" w:space="0" w:color="auto"/>
                  </w:divBdr>
                  <w:divsChild>
                    <w:div w:id="4938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3">
      <w:marLeft w:val="0"/>
      <w:marRight w:val="0"/>
      <w:marTop w:val="0"/>
      <w:marBottom w:val="0"/>
      <w:divBdr>
        <w:top w:val="none" w:sz="0" w:space="0" w:color="auto"/>
        <w:left w:val="none" w:sz="0" w:space="0" w:color="auto"/>
        <w:bottom w:val="none" w:sz="0" w:space="0" w:color="auto"/>
        <w:right w:val="none" w:sz="0" w:space="0" w:color="auto"/>
      </w:divBdr>
    </w:div>
    <w:div w:id="493842044">
      <w:marLeft w:val="0"/>
      <w:marRight w:val="0"/>
      <w:marTop w:val="0"/>
      <w:marBottom w:val="0"/>
      <w:divBdr>
        <w:top w:val="none" w:sz="0" w:space="0" w:color="auto"/>
        <w:left w:val="none" w:sz="0" w:space="0" w:color="auto"/>
        <w:bottom w:val="none" w:sz="0" w:space="0" w:color="auto"/>
        <w:right w:val="none" w:sz="0" w:space="0" w:color="auto"/>
      </w:divBdr>
    </w:div>
    <w:div w:id="493842045">
      <w:marLeft w:val="0"/>
      <w:marRight w:val="0"/>
      <w:marTop w:val="0"/>
      <w:marBottom w:val="0"/>
      <w:divBdr>
        <w:top w:val="none" w:sz="0" w:space="0" w:color="auto"/>
        <w:left w:val="none" w:sz="0" w:space="0" w:color="auto"/>
        <w:bottom w:val="none" w:sz="0" w:space="0" w:color="auto"/>
        <w:right w:val="none" w:sz="0" w:space="0" w:color="auto"/>
      </w:divBdr>
    </w:div>
    <w:div w:id="493842046">
      <w:marLeft w:val="0"/>
      <w:marRight w:val="0"/>
      <w:marTop w:val="0"/>
      <w:marBottom w:val="0"/>
      <w:divBdr>
        <w:top w:val="none" w:sz="0" w:space="0" w:color="auto"/>
        <w:left w:val="none" w:sz="0" w:space="0" w:color="auto"/>
        <w:bottom w:val="none" w:sz="0" w:space="0" w:color="auto"/>
        <w:right w:val="none" w:sz="0" w:space="0" w:color="auto"/>
      </w:divBdr>
      <w:divsChild>
        <w:div w:id="493842058">
          <w:marLeft w:val="0"/>
          <w:marRight w:val="0"/>
          <w:marTop w:val="0"/>
          <w:marBottom w:val="0"/>
          <w:divBdr>
            <w:top w:val="none" w:sz="0" w:space="0" w:color="auto"/>
            <w:left w:val="none" w:sz="0" w:space="0" w:color="auto"/>
            <w:bottom w:val="none" w:sz="0" w:space="0" w:color="auto"/>
            <w:right w:val="none" w:sz="0" w:space="0" w:color="auto"/>
          </w:divBdr>
          <w:divsChild>
            <w:div w:id="493842056">
              <w:marLeft w:val="0"/>
              <w:marRight w:val="0"/>
              <w:marTop w:val="0"/>
              <w:marBottom w:val="0"/>
              <w:divBdr>
                <w:top w:val="none" w:sz="0" w:space="0" w:color="auto"/>
                <w:left w:val="none" w:sz="0" w:space="0" w:color="auto"/>
                <w:bottom w:val="none" w:sz="0" w:space="0" w:color="auto"/>
                <w:right w:val="none" w:sz="0" w:space="0" w:color="auto"/>
              </w:divBdr>
              <w:divsChild>
                <w:div w:id="493842049">
                  <w:marLeft w:val="0"/>
                  <w:marRight w:val="0"/>
                  <w:marTop w:val="0"/>
                  <w:marBottom w:val="0"/>
                  <w:divBdr>
                    <w:top w:val="none" w:sz="0" w:space="0" w:color="auto"/>
                    <w:left w:val="none" w:sz="0" w:space="0" w:color="auto"/>
                    <w:bottom w:val="none" w:sz="0" w:space="0" w:color="auto"/>
                    <w:right w:val="none" w:sz="0" w:space="0" w:color="auto"/>
                  </w:divBdr>
                  <w:divsChild>
                    <w:div w:id="493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2047">
      <w:marLeft w:val="0"/>
      <w:marRight w:val="0"/>
      <w:marTop w:val="0"/>
      <w:marBottom w:val="0"/>
      <w:divBdr>
        <w:top w:val="none" w:sz="0" w:space="0" w:color="auto"/>
        <w:left w:val="none" w:sz="0" w:space="0" w:color="auto"/>
        <w:bottom w:val="none" w:sz="0" w:space="0" w:color="auto"/>
        <w:right w:val="none" w:sz="0" w:space="0" w:color="auto"/>
      </w:divBdr>
    </w:div>
    <w:div w:id="493842048">
      <w:marLeft w:val="0"/>
      <w:marRight w:val="0"/>
      <w:marTop w:val="0"/>
      <w:marBottom w:val="0"/>
      <w:divBdr>
        <w:top w:val="none" w:sz="0" w:space="0" w:color="auto"/>
        <w:left w:val="none" w:sz="0" w:space="0" w:color="auto"/>
        <w:bottom w:val="none" w:sz="0" w:space="0" w:color="auto"/>
        <w:right w:val="none" w:sz="0" w:space="0" w:color="auto"/>
      </w:divBdr>
    </w:div>
    <w:div w:id="493842050">
      <w:marLeft w:val="0"/>
      <w:marRight w:val="0"/>
      <w:marTop w:val="0"/>
      <w:marBottom w:val="0"/>
      <w:divBdr>
        <w:top w:val="none" w:sz="0" w:space="0" w:color="auto"/>
        <w:left w:val="none" w:sz="0" w:space="0" w:color="auto"/>
        <w:bottom w:val="none" w:sz="0" w:space="0" w:color="auto"/>
        <w:right w:val="none" w:sz="0" w:space="0" w:color="auto"/>
      </w:divBdr>
    </w:div>
    <w:div w:id="493842052">
      <w:marLeft w:val="0"/>
      <w:marRight w:val="0"/>
      <w:marTop w:val="0"/>
      <w:marBottom w:val="0"/>
      <w:divBdr>
        <w:top w:val="none" w:sz="0" w:space="0" w:color="auto"/>
        <w:left w:val="none" w:sz="0" w:space="0" w:color="auto"/>
        <w:bottom w:val="none" w:sz="0" w:space="0" w:color="auto"/>
        <w:right w:val="none" w:sz="0" w:space="0" w:color="auto"/>
      </w:divBdr>
    </w:div>
    <w:div w:id="493842054">
      <w:marLeft w:val="0"/>
      <w:marRight w:val="0"/>
      <w:marTop w:val="0"/>
      <w:marBottom w:val="0"/>
      <w:divBdr>
        <w:top w:val="none" w:sz="0" w:space="0" w:color="auto"/>
        <w:left w:val="none" w:sz="0" w:space="0" w:color="auto"/>
        <w:bottom w:val="none" w:sz="0" w:space="0" w:color="auto"/>
        <w:right w:val="none" w:sz="0" w:space="0" w:color="auto"/>
      </w:divBdr>
    </w:div>
    <w:div w:id="493842055">
      <w:marLeft w:val="0"/>
      <w:marRight w:val="0"/>
      <w:marTop w:val="0"/>
      <w:marBottom w:val="0"/>
      <w:divBdr>
        <w:top w:val="none" w:sz="0" w:space="0" w:color="auto"/>
        <w:left w:val="none" w:sz="0" w:space="0" w:color="auto"/>
        <w:bottom w:val="none" w:sz="0" w:space="0" w:color="auto"/>
        <w:right w:val="none" w:sz="0" w:space="0" w:color="auto"/>
      </w:divBdr>
    </w:div>
    <w:div w:id="493842059">
      <w:marLeft w:val="0"/>
      <w:marRight w:val="0"/>
      <w:marTop w:val="0"/>
      <w:marBottom w:val="0"/>
      <w:divBdr>
        <w:top w:val="none" w:sz="0" w:space="0" w:color="auto"/>
        <w:left w:val="none" w:sz="0" w:space="0" w:color="auto"/>
        <w:bottom w:val="none" w:sz="0" w:space="0" w:color="auto"/>
        <w:right w:val="none" w:sz="0" w:space="0" w:color="auto"/>
      </w:divBdr>
    </w:div>
    <w:div w:id="493842060">
      <w:marLeft w:val="0"/>
      <w:marRight w:val="0"/>
      <w:marTop w:val="0"/>
      <w:marBottom w:val="0"/>
      <w:divBdr>
        <w:top w:val="none" w:sz="0" w:space="0" w:color="auto"/>
        <w:left w:val="none" w:sz="0" w:space="0" w:color="auto"/>
        <w:bottom w:val="none" w:sz="0" w:space="0" w:color="auto"/>
        <w:right w:val="none" w:sz="0" w:space="0" w:color="auto"/>
      </w:divBdr>
    </w:div>
    <w:div w:id="640500487">
      <w:bodyDiv w:val="1"/>
      <w:marLeft w:val="0"/>
      <w:marRight w:val="0"/>
      <w:marTop w:val="0"/>
      <w:marBottom w:val="0"/>
      <w:divBdr>
        <w:top w:val="none" w:sz="0" w:space="0" w:color="auto"/>
        <w:left w:val="none" w:sz="0" w:space="0" w:color="auto"/>
        <w:bottom w:val="none" w:sz="0" w:space="0" w:color="auto"/>
        <w:right w:val="none" w:sz="0" w:space="0" w:color="auto"/>
      </w:divBdr>
    </w:div>
    <w:div w:id="11075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older@riigikogu.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thlin.oeselg@kliimaministeerium.ee" TargetMode="External"/><Relationship Id="rId4" Type="http://schemas.openxmlformats.org/officeDocument/2006/relationships/settings" Target="settings.xml"/><Relationship Id="rId9" Type="http://schemas.openxmlformats.org/officeDocument/2006/relationships/hyperlink" Target="mailto:katrin.koppel@kliimam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52023SC0180&amp;qid=1768316524050" TargetMode="External"/><Relationship Id="rId2" Type="http://schemas.openxmlformats.org/officeDocument/2006/relationships/hyperlink" Target="https://eur-lex.europa.eu/legal-content/ET/TXT/?uri=CELEX%3A52023DC0304&amp;qid=1768316524050" TargetMode="External"/><Relationship Id="rId1" Type="http://schemas.openxmlformats.org/officeDocument/2006/relationships/hyperlink" Target="https://eur-lex.europa.eu/legal-content/ET/TXT/PDF/?uri=CELEX:02008L0098-2025101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AF10-AF12-4E92-9F5B-DE28C982E4F8}">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6816</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7976</CharactersWithSpaces>
  <SharedDoc>false</SharedDoc>
  <HLinks>
    <vt:vector size="36" baseType="variant">
      <vt:variant>
        <vt:i4>5963824</vt:i4>
      </vt:variant>
      <vt:variant>
        <vt:i4>6</vt:i4>
      </vt:variant>
      <vt:variant>
        <vt:i4>0</vt:i4>
      </vt:variant>
      <vt:variant>
        <vt:i4>5</vt:i4>
      </vt:variant>
      <vt:variant>
        <vt:lpwstr>mailto:kathlin.oeselg@kliimaministeerium.ee</vt:lpwstr>
      </vt:variant>
      <vt:variant>
        <vt:lpwstr/>
      </vt:variant>
      <vt:variant>
        <vt:i4>3866705</vt:i4>
      </vt:variant>
      <vt:variant>
        <vt:i4>3</vt:i4>
      </vt:variant>
      <vt:variant>
        <vt:i4>0</vt:i4>
      </vt:variant>
      <vt:variant>
        <vt:i4>5</vt:i4>
      </vt:variant>
      <vt:variant>
        <vt:lpwstr>mailto:katrin.koppel@kliimamministeerium.ee</vt:lpwstr>
      </vt:variant>
      <vt:variant>
        <vt:lpwstr/>
      </vt:variant>
      <vt:variant>
        <vt:i4>4980798</vt:i4>
      </vt:variant>
      <vt:variant>
        <vt:i4>0</vt:i4>
      </vt:variant>
      <vt:variant>
        <vt:i4>0</vt:i4>
      </vt:variant>
      <vt:variant>
        <vt:i4>5</vt:i4>
      </vt:variant>
      <vt:variant>
        <vt:lpwstr>mailto:vivi.older@riigikogu.ee</vt:lpwstr>
      </vt:variant>
      <vt:variant>
        <vt:lpwstr/>
      </vt:variant>
      <vt:variant>
        <vt:i4>786527</vt:i4>
      </vt:variant>
      <vt:variant>
        <vt:i4>6</vt:i4>
      </vt:variant>
      <vt:variant>
        <vt:i4>0</vt:i4>
      </vt:variant>
      <vt:variant>
        <vt:i4>5</vt:i4>
      </vt:variant>
      <vt:variant>
        <vt:lpwstr>https://eur-lex.europa.eu/legal-content/ET/TXT/PDF/?uri=CELEX:52023DC0304</vt:lpwstr>
      </vt:variant>
      <vt:variant>
        <vt:lpwstr/>
      </vt:variant>
      <vt:variant>
        <vt:i4>1245277</vt:i4>
      </vt:variant>
      <vt:variant>
        <vt:i4>3</vt:i4>
      </vt:variant>
      <vt:variant>
        <vt:i4>0</vt:i4>
      </vt:variant>
      <vt:variant>
        <vt:i4>5</vt:i4>
      </vt:variant>
      <vt:variant>
        <vt:lpwstr>https://eur-lex.europa.eu/legal-content/ET/TXT/PDF/?uri=CELEX:52023SC0180</vt:lpwstr>
      </vt:variant>
      <vt:variant>
        <vt:lpwstr/>
      </vt:variant>
      <vt:variant>
        <vt:i4>4587523</vt:i4>
      </vt:variant>
      <vt:variant>
        <vt:i4>0</vt:i4>
      </vt:variant>
      <vt:variant>
        <vt:i4>0</vt:i4>
      </vt:variant>
      <vt:variant>
        <vt:i4>5</vt:i4>
      </vt:variant>
      <vt:variant>
        <vt:lpwstr>https://eur-lex.europa.eu/legal-content/ET/TXT/?uri=CELEX%3A32008L0098&amp;qid=1768316118452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Vivi Older</dc:creator>
  <cp:keywords/>
  <dc:description/>
  <cp:lastModifiedBy>Raina Liiv</cp:lastModifiedBy>
  <cp:revision>2</cp:revision>
  <cp:lastPrinted>2025-10-29T08:35:00Z</cp:lastPrinted>
  <dcterms:created xsi:type="dcterms:W3CDTF">2026-01-19T13:44:00Z</dcterms:created>
  <dcterms:modified xsi:type="dcterms:W3CDTF">2026-01-19T13:44:00Z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